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6B0" w:rsidRPr="002F5E28" w:rsidRDefault="00250683" w:rsidP="008D28E9">
      <w:pPr>
        <w:spacing w:before="240" w:after="0"/>
        <w:jc w:val="center"/>
        <w:rPr>
          <w:rFonts w:ascii="Times New Roman" w:hAnsi="Times New Roman" w:cs="Times New Roman"/>
          <w:b/>
          <w:sz w:val="28"/>
          <w:szCs w:val="28"/>
          <w:highlight w:val="yellow"/>
          <w:lang w:val="uz-Cyrl-UZ"/>
        </w:rPr>
      </w:pPr>
      <w:r w:rsidRPr="002F5E28">
        <w:rPr>
          <w:rFonts w:ascii="Times New Roman" w:hAnsi="Times New Roman" w:cs="Times New Roman"/>
          <w:b/>
          <w:sz w:val="28"/>
          <w:szCs w:val="28"/>
          <w:highlight w:val="yellow"/>
          <w:lang w:val="uz-Cyrl-UZ"/>
        </w:rPr>
        <w:t>Самарқанд</w:t>
      </w:r>
      <w:r w:rsidR="002C3B25" w:rsidRPr="002F5E28">
        <w:rPr>
          <w:rFonts w:ascii="Times New Roman" w:hAnsi="Times New Roman" w:cs="Times New Roman"/>
          <w:b/>
          <w:sz w:val="28"/>
          <w:szCs w:val="28"/>
          <w:highlight w:val="yellow"/>
          <w:lang w:val="uz-Cyrl-UZ"/>
        </w:rPr>
        <w:t xml:space="preserve"> вилояти </w:t>
      </w:r>
      <w:r w:rsidR="006736FE" w:rsidRPr="002F5E28">
        <w:rPr>
          <w:rFonts w:ascii="Times New Roman" w:hAnsi="Times New Roman" w:cs="Times New Roman"/>
          <w:b/>
          <w:sz w:val="28"/>
          <w:szCs w:val="28"/>
          <w:highlight w:val="yellow"/>
          <w:lang w:val="uz-Cyrl-UZ"/>
        </w:rPr>
        <w:t>Булунғур</w:t>
      </w:r>
      <w:r w:rsidR="00DC7186" w:rsidRPr="002F5E28">
        <w:rPr>
          <w:rFonts w:ascii="Times New Roman" w:hAnsi="Times New Roman" w:cs="Times New Roman"/>
          <w:b/>
          <w:sz w:val="28"/>
          <w:szCs w:val="28"/>
          <w:highlight w:val="yellow"/>
          <w:lang w:val="uz-Cyrl-UZ"/>
        </w:rPr>
        <w:t xml:space="preserve"> тумани </w:t>
      </w:r>
      <w:r w:rsidR="00247DF4" w:rsidRPr="002F5E28">
        <w:rPr>
          <w:rFonts w:ascii="Times New Roman" w:hAnsi="Times New Roman" w:cs="Times New Roman"/>
          <w:b/>
          <w:sz w:val="28"/>
          <w:szCs w:val="28"/>
          <w:highlight w:val="yellow"/>
          <w:lang w:val="uz-Cyrl-UZ"/>
        </w:rPr>
        <w:t xml:space="preserve">тўғрисида </w:t>
      </w:r>
      <w:r w:rsidR="002C3B25" w:rsidRPr="002F5E28">
        <w:rPr>
          <w:rFonts w:ascii="Times New Roman" w:hAnsi="Times New Roman" w:cs="Times New Roman"/>
          <w:b/>
          <w:sz w:val="28"/>
          <w:szCs w:val="28"/>
          <w:highlight w:val="yellow"/>
          <w:lang w:val="uz-Cyrl-UZ"/>
        </w:rPr>
        <w:br/>
      </w:r>
      <w:r w:rsidR="00FE398E" w:rsidRPr="002F5E28">
        <w:rPr>
          <w:rFonts w:ascii="Times New Roman" w:hAnsi="Times New Roman" w:cs="Times New Roman"/>
          <w:b/>
          <w:sz w:val="28"/>
          <w:szCs w:val="28"/>
          <w:highlight w:val="yellow"/>
          <w:lang w:val="uz-Cyrl-UZ"/>
        </w:rPr>
        <w:t>МАЪЛУМОТ</w:t>
      </w:r>
    </w:p>
    <w:p w:rsidR="007353DF" w:rsidRPr="008D28E9" w:rsidRDefault="007353DF" w:rsidP="00346418">
      <w:pPr>
        <w:pStyle w:val="3"/>
        <w:shd w:val="clear" w:color="auto" w:fill="auto"/>
        <w:spacing w:before="240" w:line="240" w:lineRule="auto"/>
        <w:ind w:firstLine="708"/>
        <w:jc w:val="both"/>
        <w:rPr>
          <w:rFonts w:ascii="Times New Roman" w:eastAsiaTheme="minorHAnsi" w:hAnsi="Times New Roman" w:cs="Times New Roman"/>
          <w:b/>
          <w:spacing w:val="0"/>
          <w:sz w:val="28"/>
          <w:szCs w:val="28"/>
          <w:u w:val="single"/>
          <w:lang w:val="uz-Cyrl-UZ"/>
        </w:rPr>
      </w:pPr>
      <w:r w:rsidRPr="002F5E28">
        <w:rPr>
          <w:rFonts w:ascii="Times New Roman" w:eastAsiaTheme="minorHAnsi" w:hAnsi="Times New Roman" w:cs="Times New Roman"/>
          <w:b/>
          <w:spacing w:val="0"/>
          <w:sz w:val="28"/>
          <w:szCs w:val="28"/>
          <w:highlight w:val="yellow"/>
          <w:u w:val="single"/>
          <w:lang w:val="uz-Cyrl-UZ"/>
        </w:rPr>
        <w:t>Умумий маълумот</w:t>
      </w:r>
      <w:r w:rsidR="004738CE" w:rsidRPr="002F5E28">
        <w:rPr>
          <w:rFonts w:ascii="Times New Roman" w:eastAsiaTheme="minorHAnsi" w:hAnsi="Times New Roman" w:cs="Times New Roman"/>
          <w:b/>
          <w:spacing w:val="0"/>
          <w:sz w:val="28"/>
          <w:szCs w:val="28"/>
          <w:highlight w:val="yellow"/>
          <w:u w:val="single"/>
          <w:lang w:val="uz-Cyrl-UZ"/>
        </w:rPr>
        <w:t>лар</w:t>
      </w:r>
      <w:r w:rsidR="00D24DD3" w:rsidRPr="002F5E28">
        <w:rPr>
          <w:rFonts w:ascii="Times New Roman" w:eastAsiaTheme="minorHAnsi" w:hAnsi="Times New Roman" w:cs="Times New Roman"/>
          <w:b/>
          <w:spacing w:val="0"/>
          <w:sz w:val="28"/>
          <w:szCs w:val="28"/>
          <w:highlight w:val="yellow"/>
          <w:u w:val="single"/>
          <w:lang w:val="uz-Cyrl-UZ"/>
        </w:rPr>
        <w:t>.</w:t>
      </w:r>
    </w:p>
    <w:p w:rsidR="004521A2" w:rsidRPr="00257F6D" w:rsidRDefault="006736FE" w:rsidP="00FE398E">
      <w:pPr>
        <w:pStyle w:val="3"/>
        <w:spacing w:before="240" w:line="240" w:lineRule="auto"/>
        <w:ind w:firstLine="708"/>
        <w:jc w:val="both"/>
        <w:rPr>
          <w:rFonts w:ascii="Times New Roman" w:eastAsiaTheme="minorHAnsi" w:hAnsi="Times New Roman" w:cs="Times New Roman"/>
          <w:spacing w:val="0"/>
          <w:sz w:val="28"/>
          <w:szCs w:val="28"/>
          <w:highlight w:val="yellow"/>
          <w:lang w:val="uz-Cyrl-UZ"/>
        </w:rPr>
      </w:pPr>
      <w:r>
        <w:rPr>
          <w:rFonts w:ascii="Times New Roman" w:eastAsiaTheme="minorHAnsi" w:hAnsi="Times New Roman" w:cs="Times New Roman"/>
          <w:spacing w:val="0"/>
          <w:sz w:val="28"/>
          <w:szCs w:val="28"/>
          <w:lang w:val="uz-Cyrl-UZ"/>
        </w:rPr>
        <w:t xml:space="preserve"> </w:t>
      </w:r>
      <w:r w:rsidRPr="003114E5">
        <w:rPr>
          <w:rFonts w:ascii="Times New Roman" w:eastAsiaTheme="minorHAnsi" w:hAnsi="Times New Roman" w:cs="Times New Roman"/>
          <w:spacing w:val="0"/>
          <w:sz w:val="28"/>
          <w:szCs w:val="28"/>
          <w:highlight w:val="yellow"/>
          <w:lang w:val="uz-Cyrl-UZ"/>
        </w:rPr>
        <w:t xml:space="preserve">Булунғур </w:t>
      </w:r>
      <w:r w:rsidR="00DC7186" w:rsidRPr="003114E5">
        <w:rPr>
          <w:rFonts w:ascii="Times New Roman" w:eastAsiaTheme="minorHAnsi" w:hAnsi="Times New Roman" w:cs="Times New Roman"/>
          <w:spacing w:val="0"/>
          <w:sz w:val="28"/>
          <w:szCs w:val="28"/>
          <w:highlight w:val="yellow"/>
          <w:lang w:val="uz-Cyrl-UZ"/>
        </w:rPr>
        <w:t>тумани</w:t>
      </w:r>
      <w:r w:rsidR="00836501" w:rsidRPr="003114E5">
        <w:rPr>
          <w:rFonts w:ascii="Times New Roman" w:eastAsiaTheme="minorHAnsi" w:hAnsi="Times New Roman" w:cs="Times New Roman"/>
          <w:spacing w:val="0"/>
          <w:sz w:val="28"/>
          <w:szCs w:val="28"/>
          <w:highlight w:val="yellow"/>
          <w:lang w:val="uz-Cyrl-UZ"/>
        </w:rPr>
        <w:t xml:space="preserve">нинг </w:t>
      </w:r>
      <w:r w:rsidR="00381D9F" w:rsidRPr="00F0585D">
        <w:rPr>
          <w:rFonts w:ascii="Times New Roman" w:eastAsiaTheme="minorHAnsi" w:hAnsi="Times New Roman" w:cs="Times New Roman"/>
          <w:spacing w:val="0"/>
          <w:sz w:val="28"/>
          <w:szCs w:val="28"/>
          <w:highlight w:val="yellow"/>
          <w:lang w:val="uz-Cyrl-UZ"/>
        </w:rPr>
        <w:t>умумий</w:t>
      </w:r>
      <w:r w:rsidR="00346418" w:rsidRPr="00F0585D">
        <w:rPr>
          <w:rFonts w:ascii="Times New Roman" w:eastAsiaTheme="minorHAnsi" w:hAnsi="Times New Roman" w:cs="Times New Roman"/>
          <w:spacing w:val="0"/>
          <w:sz w:val="28"/>
          <w:szCs w:val="28"/>
          <w:highlight w:val="yellow"/>
          <w:lang w:val="uz-Cyrl-UZ"/>
        </w:rPr>
        <w:t xml:space="preserve"> </w:t>
      </w:r>
      <w:r w:rsidR="004521A2" w:rsidRPr="00F0585D">
        <w:rPr>
          <w:rFonts w:ascii="Times New Roman" w:eastAsiaTheme="minorHAnsi" w:hAnsi="Times New Roman" w:cs="Times New Roman"/>
          <w:spacing w:val="0"/>
          <w:sz w:val="28"/>
          <w:szCs w:val="28"/>
          <w:highlight w:val="yellow"/>
          <w:lang w:val="uz-Cyrl-UZ"/>
        </w:rPr>
        <w:t xml:space="preserve">майдони </w:t>
      </w:r>
      <w:r w:rsidR="00D24DD3" w:rsidRPr="00F0585D">
        <w:rPr>
          <w:rFonts w:ascii="Times New Roman" w:eastAsiaTheme="minorHAnsi" w:hAnsi="Times New Roman" w:cs="Times New Roman"/>
          <w:spacing w:val="0"/>
          <w:sz w:val="28"/>
          <w:szCs w:val="28"/>
          <w:highlight w:val="yellow"/>
          <w:lang w:val="uz-Cyrl-UZ"/>
        </w:rPr>
        <w:t>0,</w:t>
      </w:r>
      <w:r w:rsidR="003114E5" w:rsidRPr="00F0585D">
        <w:rPr>
          <w:rFonts w:ascii="Times New Roman" w:eastAsiaTheme="minorHAnsi" w:hAnsi="Times New Roman" w:cs="Times New Roman"/>
          <w:spacing w:val="0"/>
          <w:sz w:val="28"/>
          <w:szCs w:val="28"/>
          <w:highlight w:val="yellow"/>
          <w:lang w:val="uz-Cyrl-UZ"/>
        </w:rPr>
        <w:t>76</w:t>
      </w:r>
      <w:r w:rsidR="00D24DD3" w:rsidRPr="00F0585D">
        <w:rPr>
          <w:rFonts w:ascii="Times New Roman" w:eastAsiaTheme="minorHAnsi" w:hAnsi="Times New Roman" w:cs="Times New Roman"/>
          <w:spacing w:val="0"/>
          <w:sz w:val="28"/>
          <w:szCs w:val="28"/>
          <w:highlight w:val="yellow"/>
          <w:lang w:val="uz-Cyrl-UZ"/>
        </w:rPr>
        <w:t xml:space="preserve"> минг</w:t>
      </w:r>
      <w:r w:rsidR="004521A2" w:rsidRPr="00F0585D">
        <w:rPr>
          <w:rFonts w:ascii="Times New Roman" w:eastAsiaTheme="minorHAnsi" w:hAnsi="Times New Roman" w:cs="Times New Roman"/>
          <w:spacing w:val="0"/>
          <w:sz w:val="28"/>
          <w:szCs w:val="28"/>
          <w:highlight w:val="yellow"/>
          <w:lang w:val="uz-Cyrl-UZ"/>
        </w:rPr>
        <w:t xml:space="preserve"> кв. км ёки вилоят </w:t>
      </w:r>
      <w:r w:rsidR="004521A2" w:rsidRPr="00257F6D">
        <w:rPr>
          <w:rFonts w:ascii="Times New Roman" w:eastAsiaTheme="minorHAnsi" w:hAnsi="Times New Roman" w:cs="Times New Roman"/>
          <w:spacing w:val="0"/>
          <w:sz w:val="28"/>
          <w:szCs w:val="28"/>
          <w:highlight w:val="yellow"/>
          <w:lang w:val="uz-Cyrl-UZ"/>
        </w:rPr>
        <w:t xml:space="preserve">ҳудудининг </w:t>
      </w:r>
      <w:r w:rsidR="00F0585D" w:rsidRPr="00257F6D">
        <w:rPr>
          <w:rFonts w:ascii="Times New Roman" w:eastAsiaTheme="minorHAnsi" w:hAnsi="Times New Roman" w:cs="Times New Roman"/>
          <w:spacing w:val="0"/>
          <w:sz w:val="28"/>
          <w:szCs w:val="28"/>
          <w:highlight w:val="yellow"/>
          <w:lang w:val="uz-Cyrl-UZ"/>
        </w:rPr>
        <w:t>5</w:t>
      </w:r>
      <w:r w:rsidR="004521A2" w:rsidRPr="00257F6D">
        <w:rPr>
          <w:rFonts w:ascii="Times New Roman" w:eastAsiaTheme="minorHAnsi" w:hAnsi="Times New Roman" w:cs="Times New Roman"/>
          <w:spacing w:val="0"/>
          <w:sz w:val="28"/>
          <w:szCs w:val="28"/>
          <w:highlight w:val="yellow"/>
          <w:lang w:val="uz-Cyrl-UZ"/>
        </w:rPr>
        <w:t xml:space="preserve"> фоизини ташкил этади.Туман Жомбой, </w:t>
      </w:r>
      <w:r w:rsidR="00F17C72" w:rsidRPr="00257F6D">
        <w:rPr>
          <w:rFonts w:ascii="Times New Roman" w:eastAsiaTheme="minorHAnsi" w:hAnsi="Times New Roman" w:cs="Times New Roman"/>
          <w:spacing w:val="0"/>
          <w:sz w:val="28"/>
          <w:szCs w:val="28"/>
          <w:highlight w:val="yellow"/>
          <w:lang w:val="uz-Cyrl-UZ"/>
        </w:rPr>
        <w:t xml:space="preserve">Тайлоқ, </w:t>
      </w:r>
      <w:r w:rsidR="004521A2" w:rsidRPr="00257F6D">
        <w:rPr>
          <w:rFonts w:ascii="Times New Roman" w:eastAsiaTheme="minorHAnsi" w:hAnsi="Times New Roman" w:cs="Times New Roman"/>
          <w:spacing w:val="0"/>
          <w:sz w:val="28"/>
          <w:szCs w:val="28"/>
          <w:highlight w:val="yellow"/>
          <w:lang w:val="uz-Cyrl-UZ"/>
        </w:rPr>
        <w:t>Ургут туман</w:t>
      </w:r>
      <w:r w:rsidR="00F17C72" w:rsidRPr="00257F6D">
        <w:rPr>
          <w:rFonts w:ascii="Times New Roman" w:eastAsiaTheme="minorHAnsi" w:hAnsi="Times New Roman" w:cs="Times New Roman"/>
          <w:spacing w:val="0"/>
          <w:sz w:val="28"/>
          <w:szCs w:val="28"/>
          <w:highlight w:val="yellow"/>
          <w:lang w:val="uz-Cyrl-UZ"/>
        </w:rPr>
        <w:t>лар</w:t>
      </w:r>
      <w:r w:rsidR="004521A2" w:rsidRPr="00257F6D">
        <w:rPr>
          <w:rFonts w:ascii="Times New Roman" w:eastAsiaTheme="minorHAnsi" w:hAnsi="Times New Roman" w:cs="Times New Roman"/>
          <w:spacing w:val="0"/>
          <w:sz w:val="28"/>
          <w:szCs w:val="28"/>
          <w:highlight w:val="yellow"/>
          <w:lang w:val="uz-Cyrl-UZ"/>
        </w:rPr>
        <w:t xml:space="preserve">и ва </w:t>
      </w:r>
      <w:r w:rsidR="00F17C72" w:rsidRPr="00257F6D">
        <w:rPr>
          <w:rFonts w:ascii="Times New Roman" w:eastAsiaTheme="minorHAnsi" w:hAnsi="Times New Roman" w:cs="Times New Roman"/>
          <w:spacing w:val="0"/>
          <w:sz w:val="28"/>
          <w:szCs w:val="28"/>
          <w:highlight w:val="yellow"/>
          <w:lang w:val="uz-Cyrl-UZ"/>
        </w:rPr>
        <w:t xml:space="preserve">Жиззах вилояти </w:t>
      </w:r>
      <w:r w:rsidR="004521A2" w:rsidRPr="00257F6D">
        <w:rPr>
          <w:rFonts w:ascii="Times New Roman" w:eastAsiaTheme="minorHAnsi" w:hAnsi="Times New Roman" w:cs="Times New Roman"/>
          <w:spacing w:val="0"/>
          <w:sz w:val="28"/>
          <w:szCs w:val="28"/>
          <w:highlight w:val="yellow"/>
          <w:lang w:val="uz-Cyrl-UZ"/>
        </w:rPr>
        <w:t xml:space="preserve">билан чегарадош. Самарқанд шаҳригача бўлган масофа </w:t>
      </w:r>
      <w:r w:rsidR="00D24DD3" w:rsidRPr="00257F6D">
        <w:rPr>
          <w:rFonts w:ascii="Times New Roman" w:eastAsiaTheme="minorHAnsi" w:hAnsi="Times New Roman" w:cs="Times New Roman"/>
          <w:spacing w:val="0"/>
          <w:sz w:val="28"/>
          <w:szCs w:val="28"/>
          <w:highlight w:val="yellow"/>
          <w:lang w:val="uz-Cyrl-UZ"/>
        </w:rPr>
        <w:br/>
      </w:r>
      <w:r w:rsidR="00257F6D" w:rsidRPr="00257F6D">
        <w:rPr>
          <w:rFonts w:ascii="Times New Roman" w:eastAsiaTheme="minorHAnsi" w:hAnsi="Times New Roman" w:cs="Times New Roman"/>
          <w:spacing w:val="0"/>
          <w:sz w:val="28"/>
          <w:szCs w:val="28"/>
          <w:highlight w:val="yellow"/>
          <w:lang w:val="uz-Cyrl-UZ"/>
        </w:rPr>
        <w:t>28</w:t>
      </w:r>
      <w:r w:rsidR="004521A2" w:rsidRPr="00257F6D">
        <w:rPr>
          <w:rFonts w:ascii="Times New Roman" w:eastAsiaTheme="minorHAnsi" w:hAnsi="Times New Roman" w:cs="Times New Roman"/>
          <w:spacing w:val="0"/>
          <w:sz w:val="28"/>
          <w:szCs w:val="28"/>
          <w:highlight w:val="yellow"/>
          <w:lang w:val="uz-Cyrl-UZ"/>
        </w:rPr>
        <w:t xml:space="preserve"> км.</w:t>
      </w:r>
    </w:p>
    <w:p w:rsidR="004521A2" w:rsidRPr="0045165E" w:rsidRDefault="004521A2" w:rsidP="008D28E9">
      <w:pPr>
        <w:pStyle w:val="3"/>
        <w:shd w:val="clear" w:color="auto" w:fill="auto"/>
        <w:spacing w:line="240" w:lineRule="auto"/>
        <w:ind w:firstLine="708"/>
        <w:jc w:val="both"/>
        <w:rPr>
          <w:rFonts w:ascii="Times New Roman" w:eastAsiaTheme="minorHAnsi" w:hAnsi="Times New Roman" w:cs="Times New Roman"/>
          <w:spacing w:val="0"/>
          <w:sz w:val="28"/>
          <w:szCs w:val="28"/>
          <w:highlight w:val="yellow"/>
          <w:lang w:val="uz-Cyrl-UZ"/>
        </w:rPr>
      </w:pPr>
      <w:r w:rsidRPr="00257F6D">
        <w:rPr>
          <w:rFonts w:ascii="Times New Roman" w:eastAsiaTheme="minorHAnsi" w:hAnsi="Times New Roman" w:cs="Times New Roman"/>
          <w:spacing w:val="0"/>
          <w:sz w:val="28"/>
          <w:szCs w:val="28"/>
          <w:highlight w:val="yellow"/>
          <w:lang w:val="uz-Cyrl-UZ"/>
        </w:rPr>
        <w:t>Транспорт инфратузилмаси ривожланган.</w:t>
      </w:r>
      <w:r w:rsidRPr="008D28E9">
        <w:rPr>
          <w:rFonts w:ascii="Times New Roman" w:eastAsiaTheme="minorHAnsi" w:hAnsi="Times New Roman" w:cs="Times New Roman"/>
          <w:spacing w:val="0"/>
          <w:sz w:val="28"/>
          <w:szCs w:val="28"/>
          <w:lang w:val="uz-Cyrl-UZ"/>
        </w:rPr>
        <w:t xml:space="preserve"> </w:t>
      </w:r>
      <w:r w:rsidRPr="00D03057">
        <w:rPr>
          <w:rFonts w:ascii="Times New Roman" w:eastAsiaTheme="minorHAnsi" w:hAnsi="Times New Roman" w:cs="Times New Roman"/>
          <w:spacing w:val="0"/>
          <w:sz w:val="28"/>
          <w:szCs w:val="28"/>
          <w:highlight w:val="yellow"/>
          <w:lang w:val="uz-Cyrl-UZ"/>
        </w:rPr>
        <w:t xml:space="preserve">Туман ҳудудидан </w:t>
      </w:r>
      <w:r w:rsidR="00D03057" w:rsidRPr="00D03057">
        <w:rPr>
          <w:rFonts w:ascii="Times New Roman" w:eastAsiaTheme="minorHAnsi" w:hAnsi="Times New Roman" w:cs="Times New Roman"/>
          <w:spacing w:val="0"/>
          <w:sz w:val="28"/>
          <w:szCs w:val="28"/>
          <w:highlight w:val="yellow"/>
          <w:lang w:val="uz-Cyrl-UZ"/>
        </w:rPr>
        <w:t>17</w:t>
      </w:r>
      <w:r w:rsidRPr="00D03057">
        <w:rPr>
          <w:rFonts w:ascii="Times New Roman" w:eastAsiaTheme="minorHAnsi" w:hAnsi="Times New Roman" w:cs="Times New Roman"/>
          <w:spacing w:val="0"/>
          <w:sz w:val="28"/>
          <w:szCs w:val="28"/>
          <w:highlight w:val="yellow"/>
          <w:lang w:val="uz-Cyrl-UZ"/>
        </w:rPr>
        <w:t xml:space="preserve"> км М</w:t>
      </w:r>
      <w:r w:rsidR="009B32F5" w:rsidRPr="00D03057">
        <w:rPr>
          <w:rFonts w:ascii="Times New Roman" w:eastAsiaTheme="minorHAnsi" w:hAnsi="Times New Roman" w:cs="Times New Roman"/>
          <w:spacing w:val="0"/>
          <w:sz w:val="28"/>
          <w:szCs w:val="28"/>
          <w:highlight w:val="yellow"/>
          <w:lang w:val="uz-Cyrl-UZ"/>
        </w:rPr>
        <w:t>-</w:t>
      </w:r>
      <w:r w:rsidRPr="00D03057">
        <w:rPr>
          <w:rFonts w:ascii="Times New Roman" w:eastAsiaTheme="minorHAnsi" w:hAnsi="Times New Roman" w:cs="Times New Roman"/>
          <w:spacing w:val="0"/>
          <w:sz w:val="28"/>
          <w:szCs w:val="28"/>
          <w:highlight w:val="yellow"/>
          <w:lang w:val="uz-Cyrl-UZ"/>
        </w:rPr>
        <w:t xml:space="preserve">39 магистрал автомобил </w:t>
      </w:r>
      <w:r w:rsidRPr="0045165E">
        <w:rPr>
          <w:rFonts w:ascii="Times New Roman" w:eastAsiaTheme="minorHAnsi" w:hAnsi="Times New Roman" w:cs="Times New Roman"/>
          <w:spacing w:val="0"/>
          <w:sz w:val="28"/>
          <w:szCs w:val="28"/>
          <w:highlight w:val="yellow"/>
          <w:lang w:val="uz-Cyrl-UZ"/>
        </w:rPr>
        <w:t>йўли</w:t>
      </w:r>
      <w:r w:rsidR="00D03057" w:rsidRPr="0045165E">
        <w:rPr>
          <w:rFonts w:ascii="Times New Roman" w:eastAsiaTheme="minorHAnsi" w:hAnsi="Times New Roman" w:cs="Times New Roman"/>
          <w:spacing w:val="0"/>
          <w:sz w:val="28"/>
          <w:szCs w:val="28"/>
          <w:highlight w:val="yellow"/>
          <w:lang w:val="uz-Cyrl-UZ"/>
        </w:rPr>
        <w:t>,</w:t>
      </w:r>
      <w:r w:rsidRPr="0045165E">
        <w:rPr>
          <w:rFonts w:ascii="Times New Roman" w:eastAsiaTheme="minorHAnsi" w:hAnsi="Times New Roman" w:cs="Times New Roman"/>
          <w:spacing w:val="0"/>
          <w:sz w:val="28"/>
          <w:szCs w:val="28"/>
          <w:highlight w:val="yellow"/>
          <w:lang w:val="uz-Cyrl-UZ"/>
        </w:rPr>
        <w:t xml:space="preserve"> электр энергияси, газ, ичимлик сув ва оқова сув тармоқлари мавжуд.</w:t>
      </w:r>
    </w:p>
    <w:p w:rsidR="004521A2" w:rsidRPr="008D28E9" w:rsidRDefault="004521A2" w:rsidP="008D28E9">
      <w:pPr>
        <w:pStyle w:val="3"/>
        <w:shd w:val="clear" w:color="auto" w:fill="auto"/>
        <w:spacing w:line="240" w:lineRule="auto"/>
        <w:ind w:firstLine="708"/>
        <w:jc w:val="both"/>
        <w:rPr>
          <w:rFonts w:ascii="Times New Roman" w:eastAsiaTheme="minorHAnsi" w:hAnsi="Times New Roman" w:cs="Times New Roman"/>
          <w:spacing w:val="0"/>
          <w:sz w:val="28"/>
          <w:szCs w:val="28"/>
          <w:lang w:val="uz-Cyrl-UZ"/>
        </w:rPr>
      </w:pPr>
      <w:r w:rsidRPr="0045165E">
        <w:rPr>
          <w:rFonts w:ascii="Times New Roman" w:eastAsiaTheme="minorHAnsi" w:hAnsi="Times New Roman" w:cs="Times New Roman"/>
          <w:spacing w:val="0"/>
          <w:sz w:val="28"/>
          <w:szCs w:val="28"/>
          <w:highlight w:val="yellow"/>
          <w:lang w:val="uz-Cyrl-UZ"/>
        </w:rPr>
        <w:t>Худуддан Зарафшон дарёси оқиб ўтади. Бундан ташқари туманни “</w:t>
      </w:r>
      <w:r w:rsidR="00AB2D42" w:rsidRPr="0045165E">
        <w:rPr>
          <w:rFonts w:ascii="Times New Roman" w:eastAsiaTheme="minorHAnsi" w:hAnsi="Times New Roman" w:cs="Times New Roman"/>
          <w:spacing w:val="0"/>
          <w:sz w:val="28"/>
          <w:szCs w:val="28"/>
          <w:highlight w:val="yellow"/>
          <w:lang w:val="uz-Cyrl-UZ"/>
        </w:rPr>
        <w:t>Оқтепа</w:t>
      </w:r>
      <w:r w:rsidRPr="0045165E">
        <w:rPr>
          <w:rFonts w:ascii="Times New Roman" w:eastAsiaTheme="minorHAnsi" w:hAnsi="Times New Roman" w:cs="Times New Roman"/>
          <w:spacing w:val="0"/>
          <w:sz w:val="28"/>
          <w:szCs w:val="28"/>
          <w:highlight w:val="yellow"/>
          <w:lang w:val="uz-Cyrl-UZ"/>
        </w:rPr>
        <w:t>”</w:t>
      </w:r>
      <w:r w:rsidR="00AB2D42" w:rsidRPr="0045165E">
        <w:rPr>
          <w:rFonts w:ascii="Times New Roman" w:eastAsiaTheme="minorHAnsi" w:hAnsi="Times New Roman" w:cs="Times New Roman"/>
          <w:spacing w:val="0"/>
          <w:sz w:val="28"/>
          <w:szCs w:val="28"/>
          <w:highlight w:val="yellow"/>
          <w:lang w:val="uz-Cyrl-UZ"/>
        </w:rPr>
        <w:t>, “Янгибеш”</w:t>
      </w:r>
      <w:r w:rsidR="0045165E" w:rsidRPr="0045165E">
        <w:rPr>
          <w:rFonts w:ascii="Times New Roman" w:eastAsiaTheme="minorHAnsi" w:hAnsi="Times New Roman" w:cs="Times New Roman"/>
          <w:spacing w:val="0"/>
          <w:sz w:val="28"/>
          <w:szCs w:val="28"/>
          <w:highlight w:val="yellow"/>
          <w:lang w:val="uz-Cyrl-UZ"/>
        </w:rPr>
        <w:t xml:space="preserve"> ва</w:t>
      </w:r>
      <w:r w:rsidRPr="0045165E">
        <w:rPr>
          <w:rFonts w:ascii="Times New Roman" w:eastAsiaTheme="minorHAnsi" w:hAnsi="Times New Roman" w:cs="Times New Roman"/>
          <w:spacing w:val="0"/>
          <w:sz w:val="28"/>
          <w:szCs w:val="28"/>
          <w:highlight w:val="yellow"/>
          <w:lang w:val="uz-Cyrl-UZ"/>
        </w:rPr>
        <w:t xml:space="preserve"> </w:t>
      </w:r>
      <w:r w:rsidR="00AB2D42" w:rsidRPr="0045165E">
        <w:rPr>
          <w:rFonts w:ascii="Times New Roman" w:eastAsiaTheme="minorHAnsi" w:hAnsi="Times New Roman" w:cs="Times New Roman"/>
          <w:spacing w:val="0"/>
          <w:sz w:val="28"/>
          <w:szCs w:val="28"/>
          <w:highlight w:val="yellow"/>
          <w:lang w:val="uz-Cyrl-UZ"/>
        </w:rPr>
        <w:t xml:space="preserve">“Булунғур ариқ” </w:t>
      </w:r>
      <w:r w:rsidRPr="0045165E">
        <w:rPr>
          <w:rFonts w:ascii="Times New Roman" w:eastAsiaTheme="minorHAnsi" w:hAnsi="Times New Roman" w:cs="Times New Roman"/>
          <w:spacing w:val="0"/>
          <w:sz w:val="28"/>
          <w:szCs w:val="28"/>
          <w:highlight w:val="yellow"/>
          <w:lang w:val="uz-Cyrl-UZ"/>
        </w:rPr>
        <w:t>каналлари сув билан таъминлайди.</w:t>
      </w:r>
    </w:p>
    <w:p w:rsidR="004521A2" w:rsidRPr="00861D6C" w:rsidRDefault="004521A2" w:rsidP="00346418">
      <w:pPr>
        <w:pStyle w:val="3"/>
        <w:shd w:val="clear" w:color="auto" w:fill="auto"/>
        <w:spacing w:before="240" w:line="240" w:lineRule="auto"/>
        <w:ind w:firstLine="708"/>
        <w:jc w:val="both"/>
        <w:rPr>
          <w:rFonts w:ascii="Times New Roman" w:eastAsiaTheme="minorHAnsi" w:hAnsi="Times New Roman" w:cs="Times New Roman"/>
          <w:b/>
          <w:spacing w:val="0"/>
          <w:sz w:val="28"/>
          <w:szCs w:val="28"/>
          <w:highlight w:val="yellow"/>
          <w:u w:val="single"/>
          <w:lang w:val="uz-Cyrl-UZ"/>
        </w:rPr>
      </w:pPr>
      <w:r w:rsidRPr="00861D6C">
        <w:rPr>
          <w:rFonts w:ascii="Times New Roman" w:eastAsiaTheme="minorHAnsi" w:hAnsi="Times New Roman" w:cs="Times New Roman"/>
          <w:b/>
          <w:spacing w:val="0"/>
          <w:sz w:val="28"/>
          <w:szCs w:val="28"/>
          <w:highlight w:val="yellow"/>
          <w:u w:val="single"/>
          <w:lang w:val="uz-Cyrl-UZ"/>
        </w:rPr>
        <w:t>Аҳоли ва меҳнат ресурслари.</w:t>
      </w:r>
    </w:p>
    <w:p w:rsidR="00FE398E" w:rsidRPr="00201CDC" w:rsidRDefault="004521A2" w:rsidP="00FE398E">
      <w:pPr>
        <w:pStyle w:val="3"/>
        <w:spacing w:before="240" w:line="240" w:lineRule="auto"/>
        <w:ind w:firstLine="708"/>
        <w:jc w:val="both"/>
        <w:rPr>
          <w:rFonts w:ascii="Times New Roman" w:eastAsiaTheme="minorHAnsi" w:hAnsi="Times New Roman" w:cs="Times New Roman"/>
          <w:spacing w:val="0"/>
          <w:sz w:val="28"/>
          <w:szCs w:val="28"/>
          <w:highlight w:val="yellow"/>
          <w:lang w:val="uz-Cyrl-UZ"/>
        </w:rPr>
      </w:pPr>
      <w:r w:rsidRPr="00861D6C">
        <w:rPr>
          <w:rFonts w:ascii="Times New Roman" w:eastAsiaTheme="minorHAnsi" w:hAnsi="Times New Roman" w:cs="Times New Roman"/>
          <w:spacing w:val="0"/>
          <w:sz w:val="28"/>
          <w:szCs w:val="28"/>
          <w:highlight w:val="yellow"/>
          <w:lang w:val="uz-Cyrl-UZ"/>
        </w:rPr>
        <w:t>Туманда 201</w:t>
      </w:r>
      <w:r w:rsidR="00FE398E" w:rsidRPr="00861D6C">
        <w:rPr>
          <w:rFonts w:ascii="Times New Roman" w:eastAsiaTheme="minorHAnsi" w:hAnsi="Times New Roman" w:cs="Times New Roman"/>
          <w:spacing w:val="0"/>
          <w:sz w:val="28"/>
          <w:szCs w:val="28"/>
          <w:highlight w:val="yellow"/>
          <w:lang w:val="uz-Cyrl-UZ"/>
        </w:rPr>
        <w:t>9</w:t>
      </w:r>
      <w:r w:rsidRPr="00861D6C">
        <w:rPr>
          <w:rFonts w:ascii="Times New Roman" w:eastAsiaTheme="minorHAnsi" w:hAnsi="Times New Roman" w:cs="Times New Roman"/>
          <w:spacing w:val="0"/>
          <w:sz w:val="28"/>
          <w:szCs w:val="28"/>
          <w:highlight w:val="yellow"/>
          <w:lang w:val="uz-Cyrl-UZ"/>
        </w:rPr>
        <w:t xml:space="preserve"> йилнинг 1 </w:t>
      </w:r>
      <w:r w:rsidRPr="00E52FBD">
        <w:rPr>
          <w:rFonts w:ascii="Times New Roman" w:eastAsiaTheme="minorHAnsi" w:hAnsi="Times New Roman" w:cs="Times New Roman"/>
          <w:spacing w:val="0"/>
          <w:sz w:val="28"/>
          <w:szCs w:val="28"/>
          <w:highlight w:val="yellow"/>
          <w:lang w:val="uz-Cyrl-UZ"/>
        </w:rPr>
        <w:t>январ ҳолатига 1</w:t>
      </w:r>
      <w:r w:rsidR="00861D6C" w:rsidRPr="00E52FBD">
        <w:rPr>
          <w:rFonts w:ascii="Times New Roman" w:eastAsiaTheme="minorHAnsi" w:hAnsi="Times New Roman" w:cs="Times New Roman"/>
          <w:spacing w:val="0"/>
          <w:sz w:val="28"/>
          <w:szCs w:val="28"/>
          <w:highlight w:val="yellow"/>
          <w:lang w:val="uz-Cyrl-UZ"/>
        </w:rPr>
        <w:t>82</w:t>
      </w:r>
      <w:r w:rsidRPr="00E52FBD">
        <w:rPr>
          <w:rFonts w:ascii="Times New Roman" w:eastAsiaTheme="minorHAnsi" w:hAnsi="Times New Roman" w:cs="Times New Roman"/>
          <w:spacing w:val="0"/>
          <w:sz w:val="28"/>
          <w:szCs w:val="28"/>
          <w:highlight w:val="yellow"/>
          <w:lang w:val="uz-Cyrl-UZ"/>
        </w:rPr>
        <w:t>,</w:t>
      </w:r>
      <w:r w:rsidR="00861D6C" w:rsidRPr="00E52FBD">
        <w:rPr>
          <w:rFonts w:ascii="Times New Roman" w:eastAsiaTheme="minorHAnsi" w:hAnsi="Times New Roman" w:cs="Times New Roman"/>
          <w:spacing w:val="0"/>
          <w:sz w:val="28"/>
          <w:szCs w:val="28"/>
          <w:highlight w:val="yellow"/>
          <w:lang w:val="uz-Cyrl-UZ"/>
        </w:rPr>
        <w:t>8</w:t>
      </w:r>
      <w:r w:rsidRPr="00E52FBD">
        <w:rPr>
          <w:rFonts w:ascii="Times New Roman" w:eastAsiaTheme="minorHAnsi" w:hAnsi="Times New Roman" w:cs="Times New Roman"/>
          <w:spacing w:val="0"/>
          <w:sz w:val="28"/>
          <w:szCs w:val="28"/>
          <w:highlight w:val="yellow"/>
          <w:lang w:val="uz-Cyrl-UZ"/>
        </w:rPr>
        <w:t xml:space="preserve"> минг аҳоли истиқомат қил</w:t>
      </w:r>
      <w:r w:rsidR="00A30C9D" w:rsidRPr="00E52FBD">
        <w:rPr>
          <w:rFonts w:ascii="Times New Roman" w:eastAsiaTheme="minorHAnsi" w:hAnsi="Times New Roman" w:cs="Times New Roman"/>
          <w:spacing w:val="0"/>
          <w:sz w:val="28"/>
          <w:szCs w:val="28"/>
          <w:highlight w:val="yellow"/>
          <w:lang w:val="uz-Cyrl-UZ"/>
        </w:rPr>
        <w:t xml:space="preserve">ади. </w:t>
      </w:r>
      <w:r w:rsidR="00FE398E" w:rsidRPr="00E52FBD">
        <w:rPr>
          <w:rFonts w:ascii="Times New Roman" w:eastAsiaTheme="minorHAnsi" w:hAnsi="Times New Roman" w:cs="Times New Roman"/>
          <w:spacing w:val="0"/>
          <w:sz w:val="28"/>
          <w:szCs w:val="28"/>
          <w:highlight w:val="yellow"/>
          <w:lang w:val="uz-Cyrl-UZ"/>
        </w:rPr>
        <w:t xml:space="preserve">Иқтисодий </w:t>
      </w:r>
      <w:r w:rsidR="00FE398E" w:rsidRPr="000466C1">
        <w:rPr>
          <w:rFonts w:ascii="Times New Roman" w:eastAsiaTheme="minorHAnsi" w:hAnsi="Times New Roman" w:cs="Times New Roman"/>
          <w:spacing w:val="0"/>
          <w:sz w:val="28"/>
          <w:szCs w:val="28"/>
          <w:highlight w:val="yellow"/>
          <w:lang w:val="uz-Cyrl-UZ"/>
        </w:rPr>
        <w:t xml:space="preserve">фаол аҳоли сони </w:t>
      </w:r>
      <w:r w:rsidR="00E52FBD" w:rsidRPr="000466C1">
        <w:rPr>
          <w:rFonts w:ascii="Times New Roman" w:eastAsiaTheme="minorHAnsi" w:hAnsi="Times New Roman" w:cs="Times New Roman"/>
          <w:spacing w:val="0"/>
          <w:sz w:val="28"/>
          <w:szCs w:val="28"/>
          <w:highlight w:val="yellow"/>
          <w:lang w:val="uz-Cyrl-UZ"/>
        </w:rPr>
        <w:t>44,1</w:t>
      </w:r>
      <w:r w:rsidR="00FE398E" w:rsidRPr="000466C1">
        <w:rPr>
          <w:rFonts w:ascii="Times New Roman" w:eastAsiaTheme="minorHAnsi" w:hAnsi="Times New Roman" w:cs="Times New Roman"/>
          <w:spacing w:val="0"/>
          <w:sz w:val="28"/>
          <w:szCs w:val="28"/>
          <w:highlight w:val="yellow"/>
          <w:lang w:val="uz-Cyrl-UZ"/>
        </w:rPr>
        <w:t>% (</w:t>
      </w:r>
      <w:r w:rsidR="00D93923" w:rsidRPr="000466C1">
        <w:rPr>
          <w:rFonts w:ascii="Times New Roman" w:eastAsiaTheme="minorHAnsi" w:hAnsi="Times New Roman" w:cs="Times New Roman"/>
          <w:spacing w:val="0"/>
          <w:sz w:val="28"/>
          <w:szCs w:val="28"/>
          <w:highlight w:val="yellow"/>
          <w:lang w:val="uz-Cyrl-UZ"/>
        </w:rPr>
        <w:t>79026</w:t>
      </w:r>
      <w:r w:rsidR="00FE398E" w:rsidRPr="000466C1">
        <w:rPr>
          <w:rFonts w:ascii="Times New Roman" w:eastAsiaTheme="minorHAnsi" w:hAnsi="Times New Roman" w:cs="Times New Roman"/>
          <w:spacing w:val="0"/>
          <w:sz w:val="28"/>
          <w:szCs w:val="28"/>
          <w:highlight w:val="yellow"/>
          <w:lang w:val="uz-Cyrl-UZ"/>
        </w:rPr>
        <w:t xml:space="preserve"> киши), расмий секторда </w:t>
      </w:r>
      <w:r w:rsidR="000466C1" w:rsidRPr="000466C1">
        <w:rPr>
          <w:rFonts w:ascii="Times New Roman" w:eastAsiaTheme="minorHAnsi" w:hAnsi="Times New Roman" w:cs="Times New Roman"/>
          <w:spacing w:val="0"/>
          <w:sz w:val="28"/>
          <w:szCs w:val="28"/>
          <w:highlight w:val="yellow"/>
          <w:lang w:val="uz-Cyrl-UZ"/>
        </w:rPr>
        <w:t>11</w:t>
      </w:r>
      <w:r w:rsidR="00FE398E" w:rsidRPr="000466C1">
        <w:rPr>
          <w:rFonts w:ascii="Times New Roman" w:eastAsiaTheme="minorHAnsi" w:hAnsi="Times New Roman" w:cs="Times New Roman"/>
          <w:spacing w:val="0"/>
          <w:sz w:val="28"/>
          <w:szCs w:val="28"/>
          <w:highlight w:val="yellow"/>
          <w:lang w:val="uz-Cyrl-UZ"/>
        </w:rPr>
        <w:t>% (</w:t>
      </w:r>
      <w:r w:rsidR="001015F9" w:rsidRPr="000466C1">
        <w:rPr>
          <w:rFonts w:ascii="Times New Roman" w:eastAsiaTheme="minorHAnsi" w:hAnsi="Times New Roman" w:cs="Times New Roman"/>
          <w:spacing w:val="0"/>
          <w:sz w:val="28"/>
          <w:szCs w:val="28"/>
          <w:highlight w:val="yellow"/>
          <w:lang w:val="uz-Cyrl-UZ"/>
        </w:rPr>
        <w:t>19192</w:t>
      </w:r>
      <w:r w:rsidR="00FE398E" w:rsidRPr="000466C1">
        <w:rPr>
          <w:rFonts w:ascii="Times New Roman" w:eastAsiaTheme="minorHAnsi" w:hAnsi="Times New Roman" w:cs="Times New Roman"/>
          <w:spacing w:val="0"/>
          <w:sz w:val="28"/>
          <w:szCs w:val="28"/>
          <w:highlight w:val="yellow"/>
          <w:lang w:val="uz-Cyrl-UZ"/>
        </w:rPr>
        <w:t xml:space="preserve"> киши) норасмий секторда </w:t>
      </w:r>
      <w:r w:rsidR="000466C1" w:rsidRPr="000466C1">
        <w:rPr>
          <w:rFonts w:ascii="Times New Roman" w:eastAsiaTheme="minorHAnsi" w:hAnsi="Times New Roman" w:cs="Times New Roman"/>
          <w:spacing w:val="0"/>
          <w:sz w:val="28"/>
          <w:szCs w:val="28"/>
          <w:highlight w:val="yellow"/>
          <w:lang w:val="uz-Cyrl-UZ"/>
        </w:rPr>
        <w:t>29</w:t>
      </w:r>
      <w:r w:rsidR="00FE398E" w:rsidRPr="000466C1">
        <w:rPr>
          <w:rFonts w:ascii="Times New Roman" w:eastAsiaTheme="minorHAnsi" w:hAnsi="Times New Roman" w:cs="Times New Roman"/>
          <w:spacing w:val="0"/>
          <w:sz w:val="28"/>
          <w:szCs w:val="28"/>
          <w:highlight w:val="yellow"/>
          <w:lang w:val="uz-Cyrl-UZ"/>
        </w:rPr>
        <w:t>,</w:t>
      </w:r>
      <w:r w:rsidR="000466C1" w:rsidRPr="000466C1">
        <w:rPr>
          <w:rFonts w:ascii="Times New Roman" w:eastAsiaTheme="minorHAnsi" w:hAnsi="Times New Roman" w:cs="Times New Roman"/>
          <w:spacing w:val="0"/>
          <w:sz w:val="28"/>
          <w:szCs w:val="28"/>
          <w:highlight w:val="yellow"/>
          <w:lang w:val="uz-Cyrl-UZ"/>
        </w:rPr>
        <w:t>2</w:t>
      </w:r>
      <w:r w:rsidR="00FE398E" w:rsidRPr="000466C1">
        <w:rPr>
          <w:rFonts w:ascii="Times New Roman" w:eastAsiaTheme="minorHAnsi" w:hAnsi="Times New Roman" w:cs="Times New Roman"/>
          <w:spacing w:val="0"/>
          <w:sz w:val="28"/>
          <w:szCs w:val="28"/>
          <w:highlight w:val="yellow"/>
          <w:lang w:val="uz-Cyrl-UZ"/>
        </w:rPr>
        <w:t>% (</w:t>
      </w:r>
      <w:r w:rsidR="00351267" w:rsidRPr="000466C1">
        <w:rPr>
          <w:rFonts w:ascii="Times New Roman" w:eastAsiaTheme="minorHAnsi" w:hAnsi="Times New Roman" w:cs="Times New Roman"/>
          <w:spacing w:val="0"/>
          <w:sz w:val="28"/>
          <w:szCs w:val="28"/>
          <w:highlight w:val="yellow"/>
          <w:lang w:val="uz-Cyrl-UZ"/>
        </w:rPr>
        <w:t>52023</w:t>
      </w:r>
      <w:r w:rsidR="00FE398E" w:rsidRPr="000466C1">
        <w:rPr>
          <w:rFonts w:ascii="Times New Roman" w:eastAsiaTheme="minorHAnsi" w:hAnsi="Times New Roman" w:cs="Times New Roman"/>
          <w:spacing w:val="0"/>
          <w:sz w:val="28"/>
          <w:szCs w:val="28"/>
          <w:highlight w:val="yellow"/>
          <w:lang w:val="uz-Cyrl-UZ"/>
        </w:rPr>
        <w:t xml:space="preserve"> киши) фаолият кўрсатади.</w:t>
      </w:r>
      <w:r w:rsidR="00FE398E" w:rsidRPr="008D28E9">
        <w:rPr>
          <w:rFonts w:ascii="Times New Roman" w:eastAsiaTheme="minorHAnsi" w:hAnsi="Times New Roman" w:cs="Times New Roman"/>
          <w:spacing w:val="0"/>
          <w:sz w:val="28"/>
          <w:szCs w:val="28"/>
          <w:lang w:val="uz-Cyrl-UZ"/>
        </w:rPr>
        <w:t xml:space="preserve"> </w:t>
      </w:r>
      <w:r w:rsidR="00FE398E" w:rsidRPr="00201CDC">
        <w:rPr>
          <w:rFonts w:ascii="Times New Roman" w:eastAsiaTheme="minorHAnsi" w:hAnsi="Times New Roman" w:cs="Times New Roman"/>
          <w:spacing w:val="0"/>
          <w:sz w:val="28"/>
          <w:szCs w:val="28"/>
          <w:highlight w:val="yellow"/>
          <w:lang w:val="uz-Cyrl-UZ"/>
        </w:rPr>
        <w:t>Ишсизлик даражаси 9,</w:t>
      </w:r>
      <w:r w:rsidR="00201CDC" w:rsidRPr="00201CDC">
        <w:rPr>
          <w:rFonts w:ascii="Times New Roman" w:eastAsiaTheme="minorHAnsi" w:hAnsi="Times New Roman" w:cs="Times New Roman"/>
          <w:spacing w:val="0"/>
          <w:sz w:val="28"/>
          <w:szCs w:val="28"/>
          <w:highlight w:val="yellow"/>
          <w:lang w:val="uz-Cyrl-UZ"/>
        </w:rPr>
        <w:t>9</w:t>
      </w:r>
      <w:r w:rsidR="00FE398E" w:rsidRPr="00201CDC">
        <w:rPr>
          <w:rFonts w:ascii="Times New Roman" w:eastAsiaTheme="minorHAnsi" w:hAnsi="Times New Roman" w:cs="Times New Roman"/>
          <w:spacing w:val="0"/>
          <w:sz w:val="28"/>
          <w:szCs w:val="28"/>
          <w:highlight w:val="yellow"/>
          <w:lang w:val="uz-Cyrl-UZ"/>
        </w:rPr>
        <w:t xml:space="preserve"> % ни ва чет элда ишлаётганлар сони </w:t>
      </w:r>
      <w:r w:rsidR="00645FF9" w:rsidRPr="00201CDC">
        <w:rPr>
          <w:rFonts w:ascii="Times New Roman" w:eastAsiaTheme="minorHAnsi" w:hAnsi="Times New Roman" w:cs="Times New Roman"/>
          <w:spacing w:val="0"/>
          <w:sz w:val="28"/>
          <w:szCs w:val="28"/>
          <w:highlight w:val="yellow"/>
          <w:lang w:val="uz-Cyrl-UZ"/>
        </w:rPr>
        <w:t>12</w:t>
      </w:r>
      <w:r w:rsidR="00FE398E" w:rsidRPr="00201CDC">
        <w:rPr>
          <w:rFonts w:ascii="Times New Roman" w:eastAsiaTheme="minorHAnsi" w:hAnsi="Times New Roman" w:cs="Times New Roman"/>
          <w:spacing w:val="0"/>
          <w:sz w:val="28"/>
          <w:szCs w:val="28"/>
          <w:highlight w:val="yellow"/>
          <w:lang w:val="uz-Cyrl-UZ"/>
        </w:rPr>
        <w:t>,</w:t>
      </w:r>
      <w:r w:rsidR="00645FF9" w:rsidRPr="00201CDC">
        <w:rPr>
          <w:rFonts w:ascii="Times New Roman" w:eastAsiaTheme="minorHAnsi" w:hAnsi="Times New Roman" w:cs="Times New Roman"/>
          <w:spacing w:val="0"/>
          <w:sz w:val="28"/>
          <w:szCs w:val="28"/>
          <w:highlight w:val="yellow"/>
          <w:lang w:val="uz-Cyrl-UZ"/>
        </w:rPr>
        <w:t>0</w:t>
      </w:r>
      <w:r w:rsidR="00FE398E" w:rsidRPr="00201CDC">
        <w:rPr>
          <w:rFonts w:ascii="Times New Roman" w:eastAsiaTheme="minorHAnsi" w:hAnsi="Times New Roman" w:cs="Times New Roman"/>
          <w:spacing w:val="0"/>
          <w:sz w:val="28"/>
          <w:szCs w:val="28"/>
          <w:highlight w:val="yellow"/>
          <w:lang w:val="uz-Cyrl-UZ"/>
        </w:rPr>
        <w:t xml:space="preserve"> % (</w:t>
      </w:r>
      <w:r w:rsidR="00B42EFD" w:rsidRPr="00201CDC">
        <w:rPr>
          <w:rFonts w:ascii="Times New Roman" w:eastAsiaTheme="minorHAnsi" w:hAnsi="Times New Roman" w:cs="Times New Roman"/>
          <w:spacing w:val="0"/>
          <w:sz w:val="28"/>
          <w:szCs w:val="28"/>
          <w:highlight w:val="yellow"/>
          <w:lang w:val="uz-Cyrl-UZ"/>
        </w:rPr>
        <w:t>20624 киши</w:t>
      </w:r>
      <w:r w:rsidR="00FE398E" w:rsidRPr="00201CDC">
        <w:rPr>
          <w:rFonts w:ascii="Times New Roman" w:eastAsiaTheme="minorHAnsi" w:hAnsi="Times New Roman" w:cs="Times New Roman"/>
          <w:spacing w:val="0"/>
          <w:sz w:val="28"/>
          <w:szCs w:val="28"/>
          <w:highlight w:val="yellow"/>
          <w:lang w:val="uz-Cyrl-UZ"/>
        </w:rPr>
        <w:t>) тани ташкил этади.</w:t>
      </w:r>
    </w:p>
    <w:p w:rsidR="00BE0CC8" w:rsidRPr="00B348AF" w:rsidRDefault="00E91C47" w:rsidP="00346418">
      <w:pPr>
        <w:pStyle w:val="3"/>
        <w:spacing w:before="240" w:line="240" w:lineRule="auto"/>
        <w:ind w:firstLine="708"/>
        <w:jc w:val="both"/>
        <w:rPr>
          <w:rFonts w:ascii="Times New Roman" w:eastAsiaTheme="minorHAnsi" w:hAnsi="Times New Roman" w:cs="Times New Roman"/>
          <w:spacing w:val="0"/>
          <w:sz w:val="28"/>
          <w:szCs w:val="28"/>
          <w:highlight w:val="yellow"/>
          <w:lang w:val="uz-Cyrl-UZ"/>
        </w:rPr>
      </w:pPr>
      <w:r w:rsidRPr="00201CDC">
        <w:rPr>
          <w:rFonts w:ascii="Times New Roman" w:hAnsi="Times New Roman" w:cs="Times New Roman"/>
          <w:b/>
          <w:spacing w:val="0"/>
          <w:sz w:val="28"/>
          <w:szCs w:val="28"/>
          <w:highlight w:val="yellow"/>
          <w:u w:val="single"/>
          <w:lang w:val="uz-Cyrl-UZ"/>
        </w:rPr>
        <w:t xml:space="preserve">2018 йил асосий </w:t>
      </w:r>
      <w:r w:rsidR="004738CE" w:rsidRPr="00B348AF">
        <w:rPr>
          <w:rFonts w:ascii="Times New Roman" w:hAnsi="Times New Roman" w:cs="Times New Roman"/>
          <w:b/>
          <w:spacing w:val="0"/>
          <w:sz w:val="28"/>
          <w:szCs w:val="28"/>
          <w:highlight w:val="yellow"/>
          <w:u w:val="single"/>
          <w:lang w:val="uz-Cyrl-UZ"/>
        </w:rPr>
        <w:t>к</w:t>
      </w:r>
      <w:r w:rsidRPr="00B348AF">
        <w:rPr>
          <w:rFonts w:ascii="Times New Roman" w:hAnsi="Times New Roman" w:cs="Times New Roman"/>
          <w:b/>
          <w:spacing w:val="0"/>
          <w:sz w:val="28"/>
          <w:szCs w:val="28"/>
          <w:highlight w:val="yellow"/>
          <w:u w:val="single"/>
          <w:lang w:val="uz-Cyrl-UZ"/>
        </w:rPr>
        <w:t>ўрсаткичлари</w:t>
      </w:r>
      <w:r w:rsidR="00D24DD3" w:rsidRPr="00B348AF">
        <w:rPr>
          <w:rFonts w:ascii="Times New Roman" w:hAnsi="Times New Roman" w:cs="Times New Roman"/>
          <w:b/>
          <w:spacing w:val="0"/>
          <w:sz w:val="28"/>
          <w:szCs w:val="28"/>
          <w:highlight w:val="yellow"/>
          <w:u w:val="single"/>
          <w:lang w:val="uz-Cyrl-UZ"/>
        </w:rPr>
        <w:t>.</w:t>
      </w:r>
    </w:p>
    <w:p w:rsidR="00BE0CC8" w:rsidRPr="00B348AF" w:rsidRDefault="004738CE" w:rsidP="00FE398E">
      <w:pPr>
        <w:spacing w:before="240" w:after="0" w:line="240" w:lineRule="auto"/>
        <w:ind w:left="708"/>
        <w:rPr>
          <w:rFonts w:ascii="Times New Roman" w:hAnsi="Times New Roman" w:cs="Times New Roman"/>
          <w:sz w:val="28"/>
          <w:szCs w:val="28"/>
          <w:highlight w:val="yellow"/>
          <w:lang w:val="uz-Cyrl-UZ"/>
        </w:rPr>
      </w:pPr>
      <w:r w:rsidRPr="00B348AF">
        <w:rPr>
          <w:rFonts w:ascii="Times New Roman" w:hAnsi="Times New Roman" w:cs="Times New Roman"/>
          <w:sz w:val="28"/>
          <w:szCs w:val="28"/>
          <w:highlight w:val="yellow"/>
          <w:lang w:val="uz-Cyrl-UZ"/>
        </w:rPr>
        <w:t>Ишлаб чиқарилган</w:t>
      </w:r>
      <w:r w:rsidR="00BE0CC8" w:rsidRPr="00B348AF">
        <w:rPr>
          <w:rFonts w:ascii="Times New Roman" w:hAnsi="Times New Roman" w:cs="Times New Roman"/>
          <w:sz w:val="28"/>
          <w:szCs w:val="28"/>
          <w:highlight w:val="yellow"/>
          <w:lang w:val="uz-Cyrl-UZ"/>
        </w:rPr>
        <w:t xml:space="preserve"> махсулот хажми</w:t>
      </w:r>
      <w:r w:rsidRPr="00B348AF">
        <w:rPr>
          <w:rFonts w:ascii="Times New Roman" w:hAnsi="Times New Roman" w:cs="Times New Roman"/>
          <w:sz w:val="28"/>
          <w:szCs w:val="28"/>
          <w:highlight w:val="yellow"/>
          <w:lang w:val="uz-Cyrl-UZ"/>
        </w:rPr>
        <w:t xml:space="preserve">, </w:t>
      </w:r>
      <w:r w:rsidR="007353DF" w:rsidRPr="00B348AF">
        <w:rPr>
          <w:rFonts w:ascii="Times New Roman" w:hAnsi="Times New Roman" w:cs="Times New Roman"/>
          <w:sz w:val="28"/>
          <w:szCs w:val="28"/>
          <w:highlight w:val="yellow"/>
          <w:lang w:val="uz-Cyrl-UZ"/>
        </w:rPr>
        <w:t>шундан:</w:t>
      </w:r>
    </w:p>
    <w:p w:rsidR="00E91C47" w:rsidRPr="005B6860" w:rsidRDefault="00E91C47" w:rsidP="00FE398E">
      <w:pPr>
        <w:pStyle w:val="a4"/>
        <w:numPr>
          <w:ilvl w:val="0"/>
          <w:numId w:val="3"/>
        </w:numPr>
        <w:tabs>
          <w:tab w:val="left" w:pos="284"/>
        </w:tabs>
        <w:spacing w:before="240" w:after="0" w:line="240" w:lineRule="auto"/>
        <w:ind w:left="708" w:firstLine="0"/>
        <w:rPr>
          <w:rFonts w:ascii="Times New Roman" w:hAnsi="Times New Roman" w:cs="Times New Roman"/>
          <w:b/>
          <w:i/>
          <w:sz w:val="28"/>
          <w:szCs w:val="28"/>
          <w:highlight w:val="yellow"/>
          <w:lang w:val="uz-Cyrl-UZ"/>
        </w:rPr>
      </w:pPr>
      <w:r w:rsidRPr="005B6860">
        <w:rPr>
          <w:rFonts w:ascii="Times New Roman" w:hAnsi="Times New Roman" w:cs="Times New Roman"/>
          <w:b/>
          <w:i/>
          <w:sz w:val="28"/>
          <w:szCs w:val="28"/>
          <w:highlight w:val="yellow"/>
          <w:lang w:val="uz-Cyrl-UZ"/>
        </w:rPr>
        <w:t>саноат ишлаб чиқариш</w:t>
      </w:r>
      <w:r w:rsidR="004738CE" w:rsidRPr="005B6860">
        <w:rPr>
          <w:rFonts w:ascii="Times New Roman" w:hAnsi="Times New Roman" w:cs="Times New Roman"/>
          <w:b/>
          <w:i/>
          <w:sz w:val="28"/>
          <w:szCs w:val="28"/>
          <w:highlight w:val="yellow"/>
          <w:lang w:val="uz-Cyrl-UZ"/>
        </w:rPr>
        <w:t>да</w:t>
      </w:r>
      <w:r w:rsidR="00346418" w:rsidRPr="005B6860">
        <w:rPr>
          <w:rFonts w:ascii="Times New Roman" w:hAnsi="Times New Roman" w:cs="Times New Roman"/>
          <w:b/>
          <w:i/>
          <w:sz w:val="28"/>
          <w:szCs w:val="28"/>
          <w:highlight w:val="yellow"/>
          <w:lang w:val="uz-Cyrl-UZ"/>
        </w:rPr>
        <w:t xml:space="preserve"> </w:t>
      </w:r>
      <w:r w:rsidR="00B348AF" w:rsidRPr="005B6860">
        <w:rPr>
          <w:rFonts w:ascii="Times New Roman" w:hAnsi="Times New Roman" w:cs="Times New Roman"/>
          <w:i/>
          <w:sz w:val="28"/>
          <w:szCs w:val="28"/>
          <w:highlight w:val="yellow"/>
          <w:lang w:val="uz-Cyrl-UZ"/>
        </w:rPr>
        <w:t>518</w:t>
      </w:r>
      <w:r w:rsidR="000D2B59" w:rsidRPr="005B6860">
        <w:rPr>
          <w:rFonts w:ascii="Times New Roman" w:hAnsi="Times New Roman" w:cs="Times New Roman"/>
          <w:i/>
          <w:sz w:val="28"/>
          <w:szCs w:val="28"/>
          <w:highlight w:val="yellow"/>
          <w:lang w:val="uz-Cyrl-UZ"/>
        </w:rPr>
        <w:t>,</w:t>
      </w:r>
      <w:r w:rsidR="00B348AF" w:rsidRPr="005B6860">
        <w:rPr>
          <w:rFonts w:ascii="Times New Roman" w:hAnsi="Times New Roman" w:cs="Times New Roman"/>
          <w:i/>
          <w:sz w:val="28"/>
          <w:szCs w:val="28"/>
          <w:highlight w:val="yellow"/>
          <w:lang w:val="uz-Cyrl-UZ"/>
        </w:rPr>
        <w:t>4</w:t>
      </w:r>
      <w:r w:rsidRPr="005B6860">
        <w:rPr>
          <w:rFonts w:ascii="Times New Roman" w:hAnsi="Times New Roman" w:cs="Times New Roman"/>
          <w:i/>
          <w:sz w:val="28"/>
          <w:szCs w:val="28"/>
          <w:highlight w:val="yellow"/>
          <w:lang w:val="uz-Cyrl-UZ"/>
        </w:rPr>
        <w:t xml:space="preserve"> млрд сўмни (</w:t>
      </w:r>
      <w:r w:rsidR="00C82BC7" w:rsidRPr="005B6860">
        <w:rPr>
          <w:rFonts w:ascii="Times New Roman" w:hAnsi="Times New Roman" w:cs="Times New Roman"/>
          <w:i/>
          <w:sz w:val="28"/>
          <w:szCs w:val="28"/>
          <w:highlight w:val="yellow"/>
          <w:lang w:val="uz-Cyrl-UZ"/>
        </w:rPr>
        <w:t>10</w:t>
      </w:r>
      <w:r w:rsidR="00B348AF" w:rsidRPr="005B6860">
        <w:rPr>
          <w:rFonts w:ascii="Times New Roman" w:hAnsi="Times New Roman" w:cs="Times New Roman"/>
          <w:i/>
          <w:sz w:val="28"/>
          <w:szCs w:val="28"/>
          <w:highlight w:val="yellow"/>
          <w:lang w:val="uz-Cyrl-UZ"/>
        </w:rPr>
        <w:t>0</w:t>
      </w:r>
      <w:r w:rsidR="00C82BC7" w:rsidRPr="005B6860">
        <w:rPr>
          <w:rFonts w:ascii="Times New Roman" w:hAnsi="Times New Roman" w:cs="Times New Roman"/>
          <w:i/>
          <w:sz w:val="28"/>
          <w:szCs w:val="28"/>
          <w:highlight w:val="yellow"/>
          <w:lang w:val="uz-Cyrl-UZ"/>
        </w:rPr>
        <w:t>,</w:t>
      </w:r>
      <w:r w:rsidR="00B348AF" w:rsidRPr="005B6860">
        <w:rPr>
          <w:rFonts w:ascii="Times New Roman" w:hAnsi="Times New Roman" w:cs="Times New Roman"/>
          <w:i/>
          <w:sz w:val="28"/>
          <w:szCs w:val="28"/>
          <w:highlight w:val="yellow"/>
          <w:lang w:val="uz-Cyrl-UZ"/>
        </w:rPr>
        <w:t>2</w:t>
      </w:r>
      <w:r w:rsidRPr="005B6860">
        <w:rPr>
          <w:rFonts w:ascii="Times New Roman" w:hAnsi="Times New Roman" w:cs="Times New Roman"/>
          <w:i/>
          <w:sz w:val="28"/>
          <w:szCs w:val="28"/>
          <w:highlight w:val="yellow"/>
          <w:lang w:val="uz-Cyrl-UZ"/>
        </w:rPr>
        <w:t>%);</w:t>
      </w:r>
    </w:p>
    <w:p w:rsidR="00E91C47" w:rsidRPr="005B6860" w:rsidRDefault="00E91C47" w:rsidP="00FE398E">
      <w:pPr>
        <w:pStyle w:val="a4"/>
        <w:numPr>
          <w:ilvl w:val="0"/>
          <w:numId w:val="3"/>
        </w:numPr>
        <w:tabs>
          <w:tab w:val="left" w:pos="284"/>
        </w:tabs>
        <w:spacing w:before="240" w:after="0" w:line="240" w:lineRule="auto"/>
        <w:ind w:left="708" w:firstLine="0"/>
        <w:rPr>
          <w:rFonts w:ascii="Times New Roman" w:hAnsi="Times New Roman" w:cs="Times New Roman"/>
          <w:b/>
          <w:i/>
          <w:sz w:val="28"/>
          <w:szCs w:val="28"/>
          <w:highlight w:val="yellow"/>
          <w:lang w:val="uz-Cyrl-UZ"/>
        </w:rPr>
      </w:pPr>
      <w:r w:rsidRPr="005B6860">
        <w:rPr>
          <w:rFonts w:ascii="Times New Roman" w:hAnsi="Times New Roman" w:cs="Times New Roman"/>
          <w:b/>
          <w:i/>
          <w:sz w:val="28"/>
          <w:szCs w:val="28"/>
          <w:highlight w:val="yellow"/>
          <w:lang w:val="uz-Cyrl-UZ"/>
        </w:rPr>
        <w:t xml:space="preserve">қурилиш ишлари </w:t>
      </w:r>
      <w:r w:rsidR="00B348AF" w:rsidRPr="005B6860">
        <w:rPr>
          <w:rFonts w:ascii="Times New Roman" w:hAnsi="Times New Roman" w:cs="Times New Roman"/>
          <w:i/>
          <w:sz w:val="28"/>
          <w:szCs w:val="28"/>
          <w:highlight w:val="yellow"/>
          <w:lang w:val="uz-Cyrl-UZ"/>
        </w:rPr>
        <w:t>88</w:t>
      </w:r>
      <w:r w:rsidR="000D2B59" w:rsidRPr="005B6860">
        <w:rPr>
          <w:rFonts w:ascii="Times New Roman" w:hAnsi="Times New Roman" w:cs="Times New Roman"/>
          <w:i/>
          <w:sz w:val="28"/>
          <w:szCs w:val="28"/>
          <w:highlight w:val="yellow"/>
          <w:lang w:val="uz-Cyrl-UZ"/>
        </w:rPr>
        <w:t>,</w:t>
      </w:r>
      <w:r w:rsidR="00B348AF" w:rsidRPr="005B6860">
        <w:rPr>
          <w:rFonts w:ascii="Times New Roman" w:hAnsi="Times New Roman" w:cs="Times New Roman"/>
          <w:i/>
          <w:sz w:val="28"/>
          <w:szCs w:val="28"/>
          <w:highlight w:val="yellow"/>
          <w:lang w:val="uz-Cyrl-UZ"/>
        </w:rPr>
        <w:t>8</w:t>
      </w:r>
      <w:r w:rsidRPr="005B6860">
        <w:rPr>
          <w:rFonts w:ascii="Times New Roman" w:hAnsi="Times New Roman" w:cs="Times New Roman"/>
          <w:i/>
          <w:sz w:val="28"/>
          <w:szCs w:val="28"/>
          <w:highlight w:val="yellow"/>
          <w:lang w:val="uz-Cyrl-UZ"/>
        </w:rPr>
        <w:t xml:space="preserve"> млрд сўмни (10</w:t>
      </w:r>
      <w:r w:rsidR="00B348AF" w:rsidRPr="005B6860">
        <w:rPr>
          <w:rFonts w:ascii="Times New Roman" w:hAnsi="Times New Roman" w:cs="Times New Roman"/>
          <w:i/>
          <w:sz w:val="28"/>
          <w:szCs w:val="28"/>
          <w:highlight w:val="yellow"/>
          <w:lang w:val="uz-Cyrl-UZ"/>
        </w:rPr>
        <w:t>4</w:t>
      </w:r>
      <w:r w:rsidRPr="005B6860">
        <w:rPr>
          <w:rFonts w:ascii="Times New Roman" w:hAnsi="Times New Roman" w:cs="Times New Roman"/>
          <w:i/>
          <w:sz w:val="28"/>
          <w:szCs w:val="28"/>
          <w:highlight w:val="yellow"/>
          <w:lang w:val="uz-Cyrl-UZ"/>
        </w:rPr>
        <w:t>,</w:t>
      </w:r>
      <w:r w:rsidR="00B348AF" w:rsidRPr="005B6860">
        <w:rPr>
          <w:rFonts w:ascii="Times New Roman" w:hAnsi="Times New Roman" w:cs="Times New Roman"/>
          <w:i/>
          <w:sz w:val="28"/>
          <w:szCs w:val="28"/>
          <w:highlight w:val="yellow"/>
          <w:lang w:val="uz-Cyrl-UZ"/>
        </w:rPr>
        <w:t>4</w:t>
      </w:r>
      <w:r w:rsidRPr="005B6860">
        <w:rPr>
          <w:rFonts w:ascii="Times New Roman" w:hAnsi="Times New Roman" w:cs="Times New Roman"/>
          <w:i/>
          <w:sz w:val="28"/>
          <w:szCs w:val="28"/>
          <w:highlight w:val="yellow"/>
          <w:lang w:val="uz-Cyrl-UZ"/>
        </w:rPr>
        <w:t>%);</w:t>
      </w:r>
    </w:p>
    <w:p w:rsidR="00E91C47" w:rsidRPr="005B6860" w:rsidRDefault="00E91C47" w:rsidP="00FE398E">
      <w:pPr>
        <w:pStyle w:val="a4"/>
        <w:numPr>
          <w:ilvl w:val="0"/>
          <w:numId w:val="3"/>
        </w:numPr>
        <w:tabs>
          <w:tab w:val="left" w:pos="284"/>
        </w:tabs>
        <w:spacing w:before="240" w:after="0" w:line="240" w:lineRule="auto"/>
        <w:ind w:left="708" w:firstLine="0"/>
        <w:rPr>
          <w:rFonts w:ascii="Times New Roman" w:hAnsi="Times New Roman" w:cs="Times New Roman"/>
          <w:sz w:val="28"/>
          <w:szCs w:val="28"/>
          <w:highlight w:val="yellow"/>
          <w:lang w:val="uz-Cyrl-UZ"/>
        </w:rPr>
      </w:pPr>
      <w:r w:rsidRPr="005B6860">
        <w:rPr>
          <w:rFonts w:ascii="Times New Roman" w:hAnsi="Times New Roman" w:cs="Times New Roman"/>
          <w:b/>
          <w:i/>
          <w:sz w:val="28"/>
          <w:szCs w:val="28"/>
          <w:highlight w:val="yellow"/>
          <w:lang w:val="uz-Cyrl-UZ"/>
        </w:rPr>
        <w:t>қишлоқ хўжалик</w:t>
      </w:r>
      <w:r w:rsidR="00CB55ED" w:rsidRPr="005B6860">
        <w:rPr>
          <w:rFonts w:ascii="Times New Roman" w:hAnsi="Times New Roman" w:cs="Times New Roman"/>
          <w:b/>
          <w:i/>
          <w:sz w:val="28"/>
          <w:szCs w:val="28"/>
          <w:highlight w:val="yellow"/>
          <w:lang w:val="uz-Cyrl-UZ"/>
        </w:rPr>
        <w:t xml:space="preserve"> </w:t>
      </w:r>
      <w:r w:rsidRPr="005B6860">
        <w:rPr>
          <w:rFonts w:ascii="Times New Roman" w:hAnsi="Times New Roman" w:cs="Times New Roman"/>
          <w:b/>
          <w:i/>
          <w:sz w:val="28"/>
          <w:szCs w:val="28"/>
          <w:highlight w:val="yellow"/>
          <w:lang w:val="uz-Cyrl-UZ"/>
        </w:rPr>
        <w:t>ялпи маҳсулоти</w:t>
      </w:r>
      <w:r w:rsidR="00CB55ED" w:rsidRPr="005B6860">
        <w:rPr>
          <w:rFonts w:ascii="Times New Roman" w:hAnsi="Times New Roman" w:cs="Times New Roman"/>
          <w:b/>
          <w:i/>
          <w:sz w:val="28"/>
          <w:szCs w:val="28"/>
          <w:highlight w:val="yellow"/>
          <w:lang w:val="uz-Cyrl-UZ"/>
        </w:rPr>
        <w:t xml:space="preserve"> </w:t>
      </w:r>
      <w:r w:rsidR="00B348AF" w:rsidRPr="005B6860">
        <w:rPr>
          <w:rFonts w:ascii="Times New Roman" w:hAnsi="Times New Roman" w:cs="Times New Roman"/>
          <w:sz w:val="28"/>
          <w:szCs w:val="28"/>
          <w:highlight w:val="yellow"/>
          <w:lang w:val="uz-Cyrl-UZ"/>
        </w:rPr>
        <w:t>3153</w:t>
      </w:r>
      <w:r w:rsidR="000D2B59" w:rsidRPr="005B6860">
        <w:rPr>
          <w:rFonts w:ascii="Times New Roman" w:hAnsi="Times New Roman" w:cs="Times New Roman"/>
          <w:sz w:val="28"/>
          <w:szCs w:val="28"/>
          <w:highlight w:val="yellow"/>
          <w:lang w:val="uz-Cyrl-UZ"/>
        </w:rPr>
        <w:t>,</w:t>
      </w:r>
      <w:r w:rsidR="00B348AF" w:rsidRPr="005B6860">
        <w:rPr>
          <w:rFonts w:ascii="Times New Roman" w:hAnsi="Times New Roman" w:cs="Times New Roman"/>
          <w:sz w:val="28"/>
          <w:szCs w:val="28"/>
          <w:highlight w:val="yellow"/>
          <w:lang w:val="uz-Cyrl-UZ"/>
        </w:rPr>
        <w:t>5</w:t>
      </w:r>
      <w:r w:rsidRPr="005B6860">
        <w:rPr>
          <w:rFonts w:ascii="Times New Roman" w:hAnsi="Times New Roman" w:cs="Times New Roman"/>
          <w:sz w:val="28"/>
          <w:szCs w:val="28"/>
          <w:highlight w:val="yellow"/>
          <w:lang w:val="uz-Cyrl-UZ"/>
        </w:rPr>
        <w:t xml:space="preserve"> млрд сўмни (</w:t>
      </w:r>
      <w:r w:rsidR="005B6860" w:rsidRPr="005B6860">
        <w:rPr>
          <w:rFonts w:ascii="Times New Roman" w:hAnsi="Times New Roman" w:cs="Times New Roman"/>
          <w:sz w:val="28"/>
          <w:szCs w:val="28"/>
          <w:highlight w:val="yellow"/>
          <w:lang w:val="uz-Cyrl-UZ"/>
        </w:rPr>
        <w:t>102</w:t>
      </w:r>
      <w:r w:rsidRPr="005B6860">
        <w:rPr>
          <w:rFonts w:ascii="Times New Roman" w:hAnsi="Times New Roman" w:cs="Times New Roman"/>
          <w:sz w:val="28"/>
          <w:szCs w:val="28"/>
          <w:highlight w:val="yellow"/>
          <w:lang w:val="uz-Cyrl-UZ"/>
        </w:rPr>
        <w:t>,</w:t>
      </w:r>
      <w:r w:rsidR="005B6860" w:rsidRPr="005B6860">
        <w:rPr>
          <w:rFonts w:ascii="Times New Roman" w:hAnsi="Times New Roman" w:cs="Times New Roman"/>
          <w:sz w:val="28"/>
          <w:szCs w:val="28"/>
          <w:highlight w:val="yellow"/>
          <w:lang w:val="uz-Cyrl-UZ"/>
        </w:rPr>
        <w:t>5</w:t>
      </w:r>
      <w:r w:rsidRPr="005B6860">
        <w:rPr>
          <w:rFonts w:ascii="Times New Roman" w:hAnsi="Times New Roman" w:cs="Times New Roman"/>
          <w:sz w:val="28"/>
          <w:szCs w:val="28"/>
          <w:highlight w:val="yellow"/>
          <w:lang w:val="uz-Cyrl-UZ"/>
        </w:rPr>
        <w:t>%);</w:t>
      </w:r>
    </w:p>
    <w:p w:rsidR="00E91C47" w:rsidRPr="005B6860" w:rsidRDefault="00E91C47" w:rsidP="00FE398E">
      <w:pPr>
        <w:pStyle w:val="a4"/>
        <w:numPr>
          <w:ilvl w:val="0"/>
          <w:numId w:val="3"/>
        </w:numPr>
        <w:tabs>
          <w:tab w:val="left" w:pos="284"/>
        </w:tabs>
        <w:spacing w:before="240" w:after="0" w:line="240" w:lineRule="auto"/>
        <w:ind w:left="708" w:firstLine="0"/>
        <w:rPr>
          <w:rFonts w:ascii="Times New Roman" w:hAnsi="Times New Roman" w:cs="Times New Roman"/>
          <w:sz w:val="28"/>
          <w:szCs w:val="28"/>
          <w:highlight w:val="yellow"/>
          <w:lang w:val="uz-Cyrl-UZ"/>
        </w:rPr>
      </w:pPr>
      <w:r w:rsidRPr="005B6860">
        <w:rPr>
          <w:rFonts w:ascii="Times New Roman" w:hAnsi="Times New Roman" w:cs="Times New Roman"/>
          <w:b/>
          <w:i/>
          <w:sz w:val="28"/>
          <w:szCs w:val="28"/>
          <w:highlight w:val="yellow"/>
          <w:lang w:val="uz-Cyrl-UZ"/>
        </w:rPr>
        <w:t>хизмат кўрсатиш</w:t>
      </w:r>
      <w:r w:rsidR="00CB55ED" w:rsidRPr="005B6860">
        <w:rPr>
          <w:rFonts w:ascii="Times New Roman" w:hAnsi="Times New Roman" w:cs="Times New Roman"/>
          <w:b/>
          <w:i/>
          <w:sz w:val="28"/>
          <w:szCs w:val="28"/>
          <w:highlight w:val="yellow"/>
          <w:lang w:val="uz-Cyrl-UZ"/>
        </w:rPr>
        <w:t xml:space="preserve"> </w:t>
      </w:r>
      <w:r w:rsidR="005B6860" w:rsidRPr="005B6860">
        <w:rPr>
          <w:rFonts w:ascii="Times New Roman" w:hAnsi="Times New Roman" w:cs="Times New Roman"/>
          <w:sz w:val="28"/>
          <w:szCs w:val="28"/>
          <w:highlight w:val="yellow"/>
          <w:lang w:val="uz-Cyrl-UZ"/>
        </w:rPr>
        <w:t>238</w:t>
      </w:r>
      <w:r w:rsidRPr="005B6860">
        <w:rPr>
          <w:rFonts w:ascii="Times New Roman" w:hAnsi="Times New Roman" w:cs="Times New Roman"/>
          <w:sz w:val="28"/>
          <w:szCs w:val="28"/>
          <w:highlight w:val="yellow"/>
          <w:lang w:val="uz-Cyrl-UZ"/>
        </w:rPr>
        <w:t>,</w:t>
      </w:r>
      <w:r w:rsidR="005B6860" w:rsidRPr="005B6860">
        <w:rPr>
          <w:rFonts w:ascii="Times New Roman" w:hAnsi="Times New Roman" w:cs="Times New Roman"/>
          <w:sz w:val="28"/>
          <w:szCs w:val="28"/>
          <w:highlight w:val="yellow"/>
          <w:lang w:val="uz-Cyrl-UZ"/>
        </w:rPr>
        <w:t>4</w:t>
      </w:r>
      <w:r w:rsidRPr="005B6860">
        <w:rPr>
          <w:rFonts w:ascii="Times New Roman" w:hAnsi="Times New Roman" w:cs="Times New Roman"/>
          <w:sz w:val="28"/>
          <w:szCs w:val="28"/>
          <w:highlight w:val="yellow"/>
          <w:lang w:val="uz-Cyrl-UZ"/>
        </w:rPr>
        <w:t xml:space="preserve"> млрд сўмни (</w:t>
      </w:r>
      <w:r w:rsidR="000D2B59" w:rsidRPr="005B6860">
        <w:rPr>
          <w:rFonts w:ascii="Times New Roman" w:hAnsi="Times New Roman" w:cs="Times New Roman"/>
          <w:sz w:val="28"/>
          <w:szCs w:val="28"/>
          <w:highlight w:val="yellow"/>
          <w:lang w:val="uz-Cyrl-UZ"/>
        </w:rPr>
        <w:t>10</w:t>
      </w:r>
      <w:r w:rsidR="005B6860" w:rsidRPr="005B6860">
        <w:rPr>
          <w:rFonts w:ascii="Times New Roman" w:hAnsi="Times New Roman" w:cs="Times New Roman"/>
          <w:sz w:val="28"/>
          <w:szCs w:val="28"/>
          <w:highlight w:val="yellow"/>
          <w:lang w:val="uz-Cyrl-UZ"/>
        </w:rPr>
        <w:t>6</w:t>
      </w:r>
      <w:r w:rsidRPr="005B6860">
        <w:rPr>
          <w:rFonts w:ascii="Times New Roman" w:hAnsi="Times New Roman" w:cs="Times New Roman"/>
          <w:sz w:val="28"/>
          <w:szCs w:val="28"/>
          <w:highlight w:val="yellow"/>
          <w:lang w:val="uz-Cyrl-UZ"/>
        </w:rPr>
        <w:t>,</w:t>
      </w:r>
      <w:r w:rsidR="005B6860" w:rsidRPr="005B6860">
        <w:rPr>
          <w:rFonts w:ascii="Times New Roman" w:hAnsi="Times New Roman" w:cs="Times New Roman"/>
          <w:sz w:val="28"/>
          <w:szCs w:val="28"/>
          <w:highlight w:val="yellow"/>
          <w:lang w:val="uz-Cyrl-UZ"/>
        </w:rPr>
        <w:t>9</w:t>
      </w:r>
      <w:r w:rsidRPr="005B6860">
        <w:rPr>
          <w:rFonts w:ascii="Times New Roman" w:hAnsi="Times New Roman" w:cs="Times New Roman"/>
          <w:sz w:val="28"/>
          <w:szCs w:val="28"/>
          <w:highlight w:val="yellow"/>
          <w:lang w:val="uz-Cyrl-UZ"/>
        </w:rPr>
        <w:t>%);</w:t>
      </w:r>
    </w:p>
    <w:p w:rsidR="00E91C47" w:rsidRPr="005B6860" w:rsidRDefault="00E91C47" w:rsidP="00FE398E">
      <w:pPr>
        <w:pStyle w:val="a4"/>
        <w:numPr>
          <w:ilvl w:val="0"/>
          <w:numId w:val="3"/>
        </w:numPr>
        <w:tabs>
          <w:tab w:val="left" w:pos="284"/>
        </w:tabs>
        <w:spacing w:before="240" w:after="0" w:line="240" w:lineRule="auto"/>
        <w:ind w:left="708" w:firstLine="0"/>
        <w:rPr>
          <w:rFonts w:ascii="Times New Roman" w:hAnsi="Times New Roman" w:cs="Times New Roman"/>
          <w:sz w:val="28"/>
          <w:szCs w:val="28"/>
          <w:highlight w:val="yellow"/>
          <w:lang w:val="uz-Cyrl-UZ"/>
        </w:rPr>
      </w:pPr>
      <w:r w:rsidRPr="005B6860">
        <w:rPr>
          <w:rFonts w:ascii="Times New Roman" w:hAnsi="Times New Roman" w:cs="Times New Roman"/>
          <w:b/>
          <w:i/>
          <w:sz w:val="28"/>
          <w:szCs w:val="28"/>
          <w:highlight w:val="yellow"/>
          <w:lang w:val="uz-Cyrl-UZ"/>
        </w:rPr>
        <w:t>чакана савдо</w:t>
      </w:r>
      <w:r w:rsidR="00CB55ED" w:rsidRPr="005B6860">
        <w:rPr>
          <w:rFonts w:ascii="Times New Roman" w:hAnsi="Times New Roman" w:cs="Times New Roman"/>
          <w:b/>
          <w:i/>
          <w:sz w:val="28"/>
          <w:szCs w:val="28"/>
          <w:highlight w:val="yellow"/>
          <w:lang w:val="uz-Cyrl-UZ"/>
        </w:rPr>
        <w:t xml:space="preserve"> </w:t>
      </w:r>
      <w:r w:rsidR="005B6860" w:rsidRPr="005B6860">
        <w:rPr>
          <w:rFonts w:ascii="Times New Roman" w:hAnsi="Times New Roman" w:cs="Times New Roman"/>
          <w:sz w:val="28"/>
          <w:szCs w:val="28"/>
          <w:highlight w:val="yellow"/>
          <w:lang w:val="uz-Cyrl-UZ"/>
        </w:rPr>
        <w:t>836</w:t>
      </w:r>
      <w:r w:rsidRPr="005B6860">
        <w:rPr>
          <w:rFonts w:ascii="Times New Roman" w:hAnsi="Times New Roman" w:cs="Times New Roman"/>
          <w:sz w:val="28"/>
          <w:szCs w:val="28"/>
          <w:highlight w:val="yellow"/>
          <w:lang w:val="uz-Cyrl-UZ"/>
        </w:rPr>
        <w:t>,</w:t>
      </w:r>
      <w:r w:rsidR="005B6860" w:rsidRPr="005B6860">
        <w:rPr>
          <w:rFonts w:ascii="Times New Roman" w:hAnsi="Times New Roman" w:cs="Times New Roman"/>
          <w:sz w:val="28"/>
          <w:szCs w:val="28"/>
          <w:highlight w:val="yellow"/>
          <w:lang w:val="uz-Cyrl-UZ"/>
        </w:rPr>
        <w:t>7</w:t>
      </w:r>
      <w:r w:rsidRPr="005B6860">
        <w:rPr>
          <w:rFonts w:ascii="Times New Roman" w:hAnsi="Times New Roman" w:cs="Times New Roman"/>
          <w:sz w:val="28"/>
          <w:szCs w:val="28"/>
          <w:highlight w:val="yellow"/>
          <w:lang w:val="uz-Cyrl-UZ"/>
        </w:rPr>
        <w:t xml:space="preserve"> млрд сўмни (10</w:t>
      </w:r>
      <w:r w:rsidR="005B6860" w:rsidRPr="005B6860">
        <w:rPr>
          <w:rFonts w:ascii="Times New Roman" w:hAnsi="Times New Roman" w:cs="Times New Roman"/>
          <w:sz w:val="28"/>
          <w:szCs w:val="28"/>
          <w:highlight w:val="yellow"/>
          <w:lang w:val="uz-Cyrl-UZ"/>
        </w:rPr>
        <w:t>7</w:t>
      </w:r>
      <w:r w:rsidRPr="005B6860">
        <w:rPr>
          <w:rFonts w:ascii="Times New Roman" w:hAnsi="Times New Roman" w:cs="Times New Roman"/>
          <w:sz w:val="28"/>
          <w:szCs w:val="28"/>
          <w:highlight w:val="yellow"/>
          <w:lang w:val="uz-Cyrl-UZ"/>
        </w:rPr>
        <w:t>,</w:t>
      </w:r>
      <w:r w:rsidR="00062A2C" w:rsidRPr="005B6860">
        <w:rPr>
          <w:rFonts w:ascii="Times New Roman" w:hAnsi="Times New Roman" w:cs="Times New Roman"/>
          <w:sz w:val="28"/>
          <w:szCs w:val="28"/>
          <w:highlight w:val="yellow"/>
          <w:lang w:val="uz-Cyrl-UZ"/>
        </w:rPr>
        <w:t>3</w:t>
      </w:r>
      <w:r w:rsidRPr="005B6860">
        <w:rPr>
          <w:rFonts w:ascii="Times New Roman" w:hAnsi="Times New Roman" w:cs="Times New Roman"/>
          <w:sz w:val="28"/>
          <w:szCs w:val="28"/>
          <w:highlight w:val="yellow"/>
          <w:lang w:val="uz-Cyrl-UZ"/>
        </w:rPr>
        <w:t>%) ташкил этди.</w:t>
      </w:r>
    </w:p>
    <w:p w:rsidR="007353DF" w:rsidRPr="00824F55" w:rsidRDefault="00DF1D42" w:rsidP="00346418">
      <w:pPr>
        <w:pStyle w:val="3"/>
        <w:shd w:val="clear" w:color="auto" w:fill="auto"/>
        <w:spacing w:before="240" w:line="240" w:lineRule="auto"/>
        <w:ind w:firstLine="567"/>
        <w:jc w:val="both"/>
        <w:rPr>
          <w:rFonts w:ascii="Times New Roman" w:hAnsi="Times New Roman" w:cs="Times New Roman"/>
          <w:color w:val="000000"/>
          <w:spacing w:val="0"/>
          <w:sz w:val="28"/>
          <w:szCs w:val="28"/>
          <w:highlight w:val="yellow"/>
          <w:lang w:val="uz-Cyrl-UZ"/>
        </w:rPr>
      </w:pPr>
      <w:r w:rsidRPr="00824F55">
        <w:rPr>
          <w:rFonts w:ascii="Times New Roman" w:hAnsi="Times New Roman" w:cs="Times New Roman"/>
          <w:b/>
          <w:color w:val="000000"/>
          <w:spacing w:val="0"/>
          <w:sz w:val="28"/>
          <w:szCs w:val="28"/>
          <w:highlight w:val="yellow"/>
          <w:u w:val="single"/>
          <w:lang w:val="uz-Cyrl-UZ"/>
        </w:rPr>
        <w:t>Ишбилармонлик муҳити</w:t>
      </w:r>
      <w:r w:rsidR="00D24DD3" w:rsidRPr="00824F55">
        <w:rPr>
          <w:rFonts w:ascii="Times New Roman" w:hAnsi="Times New Roman" w:cs="Times New Roman"/>
          <w:b/>
          <w:color w:val="000000"/>
          <w:spacing w:val="0"/>
          <w:sz w:val="28"/>
          <w:szCs w:val="28"/>
          <w:highlight w:val="yellow"/>
          <w:u w:val="single"/>
          <w:lang w:val="uz-Cyrl-UZ"/>
        </w:rPr>
        <w:t>.</w:t>
      </w:r>
    </w:p>
    <w:p w:rsidR="00FE398E" w:rsidRPr="000B5D3D" w:rsidRDefault="00FE398E" w:rsidP="00FE398E">
      <w:pPr>
        <w:spacing w:before="240" w:after="0" w:line="240" w:lineRule="auto"/>
        <w:ind w:firstLine="567"/>
        <w:jc w:val="both"/>
        <w:rPr>
          <w:rFonts w:ascii="Times New Roman" w:hAnsi="Times New Roman" w:cs="Times New Roman"/>
          <w:sz w:val="28"/>
          <w:szCs w:val="28"/>
          <w:highlight w:val="yellow"/>
          <w:lang w:val="uz-Cyrl-UZ"/>
        </w:rPr>
      </w:pPr>
      <w:r w:rsidRPr="00824F55">
        <w:rPr>
          <w:rFonts w:ascii="Times New Roman" w:hAnsi="Times New Roman" w:cs="Times New Roman"/>
          <w:sz w:val="28"/>
          <w:szCs w:val="28"/>
          <w:highlight w:val="yellow"/>
          <w:lang w:val="uz-Cyrl-UZ"/>
        </w:rPr>
        <w:t xml:space="preserve">2018 йилда </w:t>
      </w:r>
      <w:r w:rsidR="003B1D76" w:rsidRPr="00824F55">
        <w:rPr>
          <w:rFonts w:ascii="Times New Roman" w:hAnsi="Times New Roman" w:cs="Times New Roman"/>
          <w:sz w:val="28"/>
          <w:szCs w:val="28"/>
          <w:highlight w:val="yellow"/>
          <w:lang w:val="uz-Cyrl-UZ"/>
        </w:rPr>
        <w:t>141</w:t>
      </w:r>
      <w:r w:rsidRPr="00824F55">
        <w:rPr>
          <w:rFonts w:ascii="Times New Roman" w:hAnsi="Times New Roman" w:cs="Times New Roman"/>
          <w:sz w:val="28"/>
          <w:szCs w:val="28"/>
          <w:highlight w:val="yellow"/>
          <w:lang w:val="uz-Cyrl-UZ"/>
        </w:rPr>
        <w:t xml:space="preserve"> та янги кичик бизнес </w:t>
      </w:r>
      <w:r w:rsidRPr="005702B6">
        <w:rPr>
          <w:rFonts w:ascii="Times New Roman" w:hAnsi="Times New Roman" w:cs="Times New Roman"/>
          <w:sz w:val="28"/>
          <w:szCs w:val="28"/>
          <w:highlight w:val="yellow"/>
          <w:lang w:val="uz-Cyrl-UZ"/>
        </w:rPr>
        <w:t xml:space="preserve">субъектлари ташкил этилиб (2017 йилга </w:t>
      </w:r>
      <w:r w:rsidRPr="00EE399D">
        <w:rPr>
          <w:rFonts w:ascii="Times New Roman" w:hAnsi="Times New Roman" w:cs="Times New Roman"/>
          <w:sz w:val="28"/>
          <w:szCs w:val="28"/>
          <w:highlight w:val="yellow"/>
          <w:lang w:val="uz-Cyrl-UZ"/>
        </w:rPr>
        <w:t xml:space="preserve">нисбатан </w:t>
      </w:r>
      <w:r w:rsidR="005702B6" w:rsidRPr="00EE399D">
        <w:rPr>
          <w:rFonts w:ascii="Times New Roman" w:hAnsi="Times New Roman" w:cs="Times New Roman"/>
          <w:sz w:val="28"/>
          <w:szCs w:val="28"/>
          <w:highlight w:val="yellow"/>
          <w:lang w:val="uz-Cyrl-UZ"/>
        </w:rPr>
        <w:t>41</w:t>
      </w:r>
      <w:r w:rsidRPr="00EE399D">
        <w:rPr>
          <w:rFonts w:ascii="Times New Roman" w:hAnsi="Times New Roman" w:cs="Times New Roman"/>
          <w:sz w:val="28"/>
          <w:szCs w:val="28"/>
          <w:highlight w:val="yellow"/>
          <w:lang w:val="uz-Cyrl-UZ"/>
        </w:rPr>
        <w:t xml:space="preserve"> та </w:t>
      </w:r>
      <w:r w:rsidRPr="000B5D3D">
        <w:rPr>
          <w:rFonts w:ascii="Times New Roman" w:hAnsi="Times New Roman" w:cs="Times New Roman"/>
          <w:sz w:val="28"/>
          <w:szCs w:val="28"/>
          <w:highlight w:val="yellow"/>
          <w:lang w:val="uz-Cyrl-UZ"/>
        </w:rPr>
        <w:t>кўп), умумий сони 7</w:t>
      </w:r>
      <w:r w:rsidR="00824F55" w:rsidRPr="000B5D3D">
        <w:rPr>
          <w:rFonts w:ascii="Times New Roman" w:hAnsi="Times New Roman" w:cs="Times New Roman"/>
          <w:sz w:val="28"/>
          <w:szCs w:val="28"/>
          <w:highlight w:val="yellow"/>
          <w:lang w:val="uz-Cyrl-UZ"/>
        </w:rPr>
        <w:t>14</w:t>
      </w:r>
      <w:r w:rsidRPr="000B5D3D">
        <w:rPr>
          <w:rFonts w:ascii="Times New Roman" w:hAnsi="Times New Roman" w:cs="Times New Roman"/>
          <w:sz w:val="28"/>
          <w:szCs w:val="28"/>
          <w:highlight w:val="yellow"/>
          <w:lang w:val="uz-Cyrl-UZ"/>
        </w:rPr>
        <w:t xml:space="preserve"> тага етган.</w:t>
      </w:r>
    </w:p>
    <w:p w:rsidR="0072048C" w:rsidRPr="000B5D3D" w:rsidRDefault="00FE398E" w:rsidP="008D28E9">
      <w:pPr>
        <w:spacing w:after="0" w:line="240" w:lineRule="auto"/>
        <w:ind w:firstLine="567"/>
        <w:jc w:val="both"/>
        <w:rPr>
          <w:rFonts w:ascii="Times New Roman" w:hAnsi="Times New Roman" w:cs="Times New Roman"/>
          <w:sz w:val="28"/>
          <w:szCs w:val="28"/>
          <w:highlight w:val="yellow"/>
          <w:lang w:val="uz-Cyrl-UZ"/>
        </w:rPr>
      </w:pPr>
      <w:r w:rsidRPr="000B5D3D">
        <w:rPr>
          <w:rFonts w:ascii="Times New Roman" w:hAnsi="Times New Roman" w:cs="Times New Roman"/>
          <w:sz w:val="28"/>
          <w:szCs w:val="28"/>
          <w:highlight w:val="yellow"/>
          <w:lang w:val="uz-Cyrl-UZ"/>
        </w:rPr>
        <w:t xml:space="preserve">Янги очилган тадбиркорлик субъектлари соҳалар кесимида, қишлоқ ҳўжалигида </w:t>
      </w:r>
      <w:r w:rsidR="00EE399D" w:rsidRPr="000B5D3D">
        <w:rPr>
          <w:rFonts w:ascii="Times New Roman" w:hAnsi="Times New Roman" w:cs="Times New Roman"/>
          <w:sz w:val="28"/>
          <w:szCs w:val="28"/>
          <w:highlight w:val="yellow"/>
          <w:lang w:val="uz-Cyrl-UZ"/>
        </w:rPr>
        <w:t>36</w:t>
      </w:r>
      <w:r w:rsidRPr="000B5D3D">
        <w:rPr>
          <w:rFonts w:ascii="Times New Roman" w:hAnsi="Times New Roman" w:cs="Times New Roman"/>
          <w:sz w:val="28"/>
          <w:szCs w:val="28"/>
          <w:highlight w:val="yellow"/>
          <w:lang w:val="uz-Cyrl-UZ"/>
        </w:rPr>
        <w:t xml:space="preserve"> та, саноатда </w:t>
      </w:r>
      <w:r w:rsidR="000B5D3D" w:rsidRPr="000B5D3D">
        <w:rPr>
          <w:rFonts w:ascii="Times New Roman" w:hAnsi="Times New Roman" w:cs="Times New Roman"/>
          <w:sz w:val="28"/>
          <w:szCs w:val="28"/>
          <w:highlight w:val="yellow"/>
          <w:lang w:val="uz-Cyrl-UZ"/>
        </w:rPr>
        <w:t>29</w:t>
      </w:r>
      <w:r w:rsidRPr="000B5D3D">
        <w:rPr>
          <w:rFonts w:ascii="Times New Roman" w:hAnsi="Times New Roman" w:cs="Times New Roman"/>
          <w:sz w:val="28"/>
          <w:szCs w:val="28"/>
          <w:highlight w:val="yellow"/>
          <w:lang w:val="uz-Cyrl-UZ"/>
        </w:rPr>
        <w:t xml:space="preserve"> та, қурилишда </w:t>
      </w:r>
      <w:r w:rsidR="000B5D3D" w:rsidRPr="000B5D3D">
        <w:rPr>
          <w:rFonts w:ascii="Times New Roman" w:hAnsi="Times New Roman" w:cs="Times New Roman"/>
          <w:sz w:val="28"/>
          <w:szCs w:val="28"/>
          <w:highlight w:val="yellow"/>
          <w:lang w:val="uz-Cyrl-UZ"/>
        </w:rPr>
        <w:t>7</w:t>
      </w:r>
      <w:r w:rsidRPr="000B5D3D">
        <w:rPr>
          <w:rFonts w:ascii="Times New Roman" w:hAnsi="Times New Roman" w:cs="Times New Roman"/>
          <w:sz w:val="28"/>
          <w:szCs w:val="28"/>
          <w:highlight w:val="yellow"/>
          <w:lang w:val="uz-Cyrl-UZ"/>
        </w:rPr>
        <w:t xml:space="preserve"> та, савдода </w:t>
      </w:r>
      <w:r w:rsidR="00EE399D" w:rsidRPr="000B5D3D">
        <w:rPr>
          <w:rFonts w:ascii="Times New Roman" w:hAnsi="Times New Roman" w:cs="Times New Roman"/>
          <w:sz w:val="28"/>
          <w:szCs w:val="28"/>
          <w:highlight w:val="yellow"/>
          <w:lang w:val="uz-Cyrl-UZ"/>
        </w:rPr>
        <w:t>36</w:t>
      </w:r>
      <w:r w:rsidRPr="000B5D3D">
        <w:rPr>
          <w:rFonts w:ascii="Times New Roman" w:hAnsi="Times New Roman" w:cs="Times New Roman"/>
          <w:sz w:val="28"/>
          <w:szCs w:val="28"/>
          <w:highlight w:val="yellow"/>
          <w:lang w:val="uz-Cyrl-UZ"/>
        </w:rPr>
        <w:t xml:space="preserve"> та, ташиш ва сақлашда </w:t>
      </w:r>
      <w:r w:rsidR="000B5D3D" w:rsidRPr="000B5D3D">
        <w:rPr>
          <w:rFonts w:ascii="Times New Roman" w:hAnsi="Times New Roman" w:cs="Times New Roman"/>
          <w:sz w:val="28"/>
          <w:szCs w:val="28"/>
          <w:highlight w:val="yellow"/>
          <w:lang w:val="uz-Cyrl-UZ"/>
        </w:rPr>
        <w:t>4</w:t>
      </w:r>
      <w:r w:rsidRPr="000B5D3D">
        <w:rPr>
          <w:rFonts w:ascii="Times New Roman" w:hAnsi="Times New Roman" w:cs="Times New Roman"/>
          <w:sz w:val="28"/>
          <w:szCs w:val="28"/>
          <w:highlight w:val="yellow"/>
          <w:lang w:val="uz-Cyrl-UZ"/>
        </w:rPr>
        <w:t xml:space="preserve"> та, яшаш ва овқатланиш бўйича хизматларда 1</w:t>
      </w:r>
      <w:r w:rsidR="000B5D3D" w:rsidRPr="000B5D3D">
        <w:rPr>
          <w:rFonts w:ascii="Times New Roman" w:hAnsi="Times New Roman" w:cs="Times New Roman"/>
          <w:sz w:val="28"/>
          <w:szCs w:val="28"/>
          <w:highlight w:val="yellow"/>
          <w:lang w:val="uz-Cyrl-UZ"/>
        </w:rPr>
        <w:t>0</w:t>
      </w:r>
      <w:r w:rsidRPr="000B5D3D">
        <w:rPr>
          <w:rFonts w:ascii="Times New Roman" w:hAnsi="Times New Roman" w:cs="Times New Roman"/>
          <w:sz w:val="28"/>
          <w:szCs w:val="28"/>
          <w:highlight w:val="yellow"/>
          <w:lang w:val="uz-Cyrl-UZ"/>
        </w:rPr>
        <w:t xml:space="preserve"> та, ахборот ва алоқа хизматларида </w:t>
      </w:r>
      <w:r w:rsidR="000B5D3D" w:rsidRPr="000B5D3D">
        <w:rPr>
          <w:rFonts w:ascii="Times New Roman" w:hAnsi="Times New Roman" w:cs="Times New Roman"/>
          <w:sz w:val="28"/>
          <w:szCs w:val="28"/>
          <w:highlight w:val="yellow"/>
          <w:lang w:val="uz-Cyrl-UZ"/>
        </w:rPr>
        <w:t>3</w:t>
      </w:r>
      <w:r w:rsidRPr="000B5D3D">
        <w:rPr>
          <w:rFonts w:ascii="Times New Roman" w:hAnsi="Times New Roman" w:cs="Times New Roman"/>
          <w:sz w:val="28"/>
          <w:szCs w:val="28"/>
          <w:highlight w:val="yellow"/>
          <w:lang w:val="uz-Cyrl-UZ"/>
        </w:rPr>
        <w:t xml:space="preserve"> та, соғлиқни сақлаш ва ижтимоий хизматларда </w:t>
      </w:r>
      <w:r w:rsidR="000B5D3D" w:rsidRPr="000B5D3D">
        <w:rPr>
          <w:rFonts w:ascii="Times New Roman" w:hAnsi="Times New Roman" w:cs="Times New Roman"/>
          <w:sz w:val="28"/>
          <w:szCs w:val="28"/>
          <w:highlight w:val="yellow"/>
          <w:lang w:val="uz-Cyrl-UZ"/>
        </w:rPr>
        <w:t>4</w:t>
      </w:r>
      <w:r w:rsidRPr="000B5D3D">
        <w:rPr>
          <w:rFonts w:ascii="Times New Roman" w:hAnsi="Times New Roman" w:cs="Times New Roman"/>
          <w:sz w:val="28"/>
          <w:szCs w:val="28"/>
          <w:highlight w:val="yellow"/>
          <w:lang w:val="uz-Cyrl-UZ"/>
        </w:rPr>
        <w:t xml:space="preserve"> та ва бошқа соҳаларда </w:t>
      </w:r>
      <w:r w:rsidR="000B5D3D" w:rsidRPr="000B5D3D">
        <w:rPr>
          <w:rFonts w:ascii="Times New Roman" w:hAnsi="Times New Roman" w:cs="Times New Roman"/>
          <w:sz w:val="28"/>
          <w:szCs w:val="28"/>
          <w:highlight w:val="yellow"/>
          <w:lang w:val="uz-Cyrl-UZ"/>
        </w:rPr>
        <w:t>12</w:t>
      </w:r>
      <w:r w:rsidRPr="000B5D3D">
        <w:rPr>
          <w:rFonts w:ascii="Times New Roman" w:hAnsi="Times New Roman" w:cs="Times New Roman"/>
          <w:sz w:val="28"/>
          <w:szCs w:val="28"/>
          <w:highlight w:val="yellow"/>
          <w:lang w:val="uz-Cyrl-UZ"/>
        </w:rPr>
        <w:t xml:space="preserve"> тани ташкил этган.</w:t>
      </w:r>
    </w:p>
    <w:p w:rsidR="00B61E21" w:rsidRPr="000B5D3D" w:rsidRDefault="00B61E21" w:rsidP="00346418">
      <w:pPr>
        <w:spacing w:before="240" w:after="0" w:line="240" w:lineRule="auto"/>
        <w:ind w:firstLine="567"/>
        <w:jc w:val="both"/>
        <w:rPr>
          <w:rFonts w:ascii="Times New Roman" w:hAnsi="Times New Roman" w:cs="Times New Roman"/>
          <w:b/>
          <w:bCs/>
          <w:sz w:val="28"/>
          <w:szCs w:val="28"/>
          <w:highlight w:val="yellow"/>
          <w:u w:val="single"/>
          <w:lang w:val="uz-Cyrl-UZ"/>
        </w:rPr>
      </w:pPr>
      <w:r w:rsidRPr="000B5D3D">
        <w:rPr>
          <w:rFonts w:ascii="Times New Roman" w:hAnsi="Times New Roman" w:cs="Times New Roman"/>
          <w:b/>
          <w:bCs/>
          <w:sz w:val="28"/>
          <w:szCs w:val="28"/>
          <w:highlight w:val="yellow"/>
          <w:u w:val="single"/>
          <w:lang w:val="uz-Cyrl-UZ"/>
        </w:rPr>
        <w:t>Хорижий инвестициялар ва экспорт</w:t>
      </w:r>
      <w:r w:rsidR="00D24DD3" w:rsidRPr="000B5D3D">
        <w:rPr>
          <w:rFonts w:ascii="Times New Roman" w:hAnsi="Times New Roman" w:cs="Times New Roman"/>
          <w:b/>
          <w:bCs/>
          <w:sz w:val="28"/>
          <w:szCs w:val="28"/>
          <w:highlight w:val="yellow"/>
          <w:u w:val="single"/>
          <w:lang w:val="uz-Cyrl-UZ"/>
        </w:rPr>
        <w:t>.</w:t>
      </w:r>
      <w:r w:rsidR="009C7EB5" w:rsidRPr="000B5D3D">
        <w:rPr>
          <w:rFonts w:ascii="Times New Roman" w:hAnsi="Times New Roman" w:cs="Times New Roman"/>
          <w:b/>
          <w:bCs/>
          <w:sz w:val="28"/>
          <w:szCs w:val="28"/>
          <w:highlight w:val="yellow"/>
          <w:u w:val="single"/>
          <w:lang w:val="uz-Cyrl-UZ"/>
        </w:rPr>
        <w:t xml:space="preserve"> </w:t>
      </w:r>
    </w:p>
    <w:p w:rsidR="0012366B" w:rsidRPr="0029064B" w:rsidRDefault="0012366B" w:rsidP="0012366B">
      <w:pPr>
        <w:spacing w:before="240" w:after="0" w:line="240" w:lineRule="auto"/>
        <w:ind w:firstLine="567"/>
        <w:jc w:val="both"/>
        <w:rPr>
          <w:rFonts w:ascii="Times New Roman" w:hAnsi="Times New Roman" w:cs="Times New Roman"/>
          <w:bCs/>
          <w:sz w:val="28"/>
          <w:szCs w:val="28"/>
          <w:highlight w:val="yellow"/>
          <w:lang w:val="uz-Cyrl-UZ"/>
        </w:rPr>
      </w:pPr>
      <w:r w:rsidRPr="0029064B">
        <w:rPr>
          <w:rFonts w:ascii="Times New Roman" w:hAnsi="Times New Roman" w:cs="Times New Roman"/>
          <w:bCs/>
          <w:sz w:val="28"/>
          <w:szCs w:val="28"/>
          <w:highlight w:val="yellow"/>
          <w:lang w:val="uz-Cyrl-UZ"/>
        </w:rPr>
        <w:t xml:space="preserve">Туманда жами 7 та хорижий (5 та) ва (2) қўшма корхоналар рўйхатдан ўтган, шундан 2 таси (хорижий корхона) Хитой (2 та), Италия (1 та), Англия (1 та), Афғонистон (2 та), Россия ва Туркия (1 та) давлатлари корхоналари билан </w:t>
      </w:r>
      <w:r w:rsidRPr="0029064B">
        <w:rPr>
          <w:rFonts w:ascii="Times New Roman" w:hAnsi="Times New Roman" w:cs="Times New Roman"/>
          <w:bCs/>
          <w:sz w:val="28"/>
          <w:szCs w:val="28"/>
          <w:highlight w:val="yellow"/>
          <w:lang w:val="uz-Cyrl-UZ"/>
        </w:rPr>
        <w:lastRenderedPageBreak/>
        <w:t>ҳамкорликда ташкил этилган. 2019 йил 3-чорагида ташкил этилган. Мазкур корхоналар Афғонистон (2 та) ташкил этилди.</w:t>
      </w:r>
    </w:p>
    <w:p w:rsidR="0012366B" w:rsidRPr="0029064B" w:rsidRDefault="0012366B" w:rsidP="0012366B">
      <w:pPr>
        <w:spacing w:after="0" w:line="240" w:lineRule="auto"/>
        <w:ind w:firstLine="709"/>
        <w:jc w:val="both"/>
        <w:rPr>
          <w:rFonts w:ascii="Times New Roman" w:hAnsi="Times New Roman" w:cs="Times New Roman"/>
          <w:sz w:val="28"/>
          <w:highlight w:val="yellow"/>
          <w:lang w:val="uz-Cyrl-UZ"/>
        </w:rPr>
      </w:pPr>
      <w:r w:rsidRPr="0029064B">
        <w:rPr>
          <w:rFonts w:ascii="Times New Roman" w:hAnsi="Times New Roman" w:cs="Times New Roman"/>
          <w:sz w:val="28"/>
          <w:highlight w:val="yellow"/>
          <w:lang w:val="uz-Cyrl-UZ"/>
        </w:rPr>
        <w:t>Туманда 2019 йилда 7 та тўғридан-тўғри хорижий инвестиция иштирокида амалга оширилаётган корхоналар мавжуд бўлиб, бугунги кунга қадар 5 та хорижий инвестиция иштирокида амалга оширилаётган корхоналар томонидан 6,1 млн АҚШ доллари миқдорида тўғридан-тўғри хорижий инвестициялар киритилди.</w:t>
      </w:r>
    </w:p>
    <w:p w:rsidR="0012366B" w:rsidRPr="0029064B" w:rsidRDefault="0012366B" w:rsidP="0012366B">
      <w:pPr>
        <w:spacing w:after="0" w:line="240" w:lineRule="auto"/>
        <w:ind w:firstLine="709"/>
        <w:jc w:val="both"/>
        <w:rPr>
          <w:rFonts w:ascii="Times New Roman" w:hAnsi="Times New Roman" w:cs="Times New Roman"/>
          <w:sz w:val="28"/>
          <w:highlight w:val="yellow"/>
          <w:lang w:val="uz-Cyrl-UZ"/>
        </w:rPr>
      </w:pPr>
      <w:r w:rsidRPr="0029064B">
        <w:rPr>
          <w:rFonts w:ascii="Times New Roman" w:hAnsi="Times New Roman" w:cs="Times New Roman"/>
          <w:sz w:val="28"/>
          <w:highlight w:val="yellow"/>
          <w:lang w:val="uz-Cyrl-UZ"/>
        </w:rPr>
        <w:t xml:space="preserve"> Жумладан:</w:t>
      </w:r>
    </w:p>
    <w:p w:rsidR="0012366B" w:rsidRPr="0029064B" w:rsidRDefault="0012366B" w:rsidP="0012366B">
      <w:pPr>
        <w:spacing w:after="0" w:line="240" w:lineRule="auto"/>
        <w:ind w:firstLine="709"/>
        <w:jc w:val="both"/>
        <w:rPr>
          <w:rFonts w:ascii="Times New Roman" w:hAnsi="Times New Roman" w:cs="Times New Roman"/>
          <w:sz w:val="28"/>
          <w:highlight w:val="yellow"/>
          <w:lang w:val="uz-Cyrl-UZ"/>
        </w:rPr>
      </w:pPr>
      <w:r w:rsidRPr="0029064B">
        <w:rPr>
          <w:rFonts w:ascii="Times New Roman" w:hAnsi="Times New Roman" w:cs="Times New Roman"/>
          <w:b/>
          <w:sz w:val="28"/>
          <w:highlight w:val="yellow"/>
          <w:lang w:val="uz-Cyrl-UZ"/>
        </w:rPr>
        <w:t>1.</w:t>
      </w:r>
      <w:r w:rsidRPr="0029064B">
        <w:rPr>
          <w:rFonts w:ascii="Times New Roman" w:hAnsi="Times New Roman" w:cs="Times New Roman"/>
          <w:sz w:val="28"/>
          <w:highlight w:val="yellow"/>
          <w:lang w:val="uz-Cyrl-UZ"/>
        </w:rPr>
        <w:t xml:space="preserve">Хитой Халқ Республикаси инвестори Chen Chongzhou томонидан 2018 йил </w:t>
      </w:r>
      <w:r w:rsidRPr="0029064B">
        <w:rPr>
          <w:rFonts w:ascii="Times New Roman" w:hAnsi="Times New Roman" w:cs="Times New Roman"/>
          <w:sz w:val="28"/>
          <w:highlight w:val="yellow"/>
          <w:lang w:val="uz-Cyrl-UZ"/>
        </w:rPr>
        <w:br/>
        <w:t xml:space="preserve">13 декабрида </w:t>
      </w:r>
      <w:r w:rsidRPr="0029064B">
        <w:rPr>
          <w:rFonts w:ascii="Times New Roman" w:hAnsi="Times New Roman" w:cs="Times New Roman"/>
          <w:b/>
          <w:sz w:val="28"/>
          <w:highlight w:val="yellow"/>
          <w:lang w:val="uz-Cyrl-UZ"/>
        </w:rPr>
        <w:t>“</w:t>
      </w:r>
      <w:r w:rsidRPr="0029064B">
        <w:rPr>
          <w:rFonts w:ascii="Times New Roman" w:hAnsi="Times New Roman" w:cs="Times New Roman"/>
          <w:sz w:val="28"/>
          <w:highlight w:val="yellow"/>
          <w:lang w:val="uz-Cyrl-UZ"/>
        </w:rPr>
        <w:t>Хитой Беш Бармоқ қурилиш материаллари”  МЧЖ шаклдаги хорижий корхонасини ташкил қилинди. “Хитой Беш Бармоқ қурилиш материаллари” МЧЖ шаклдаги хорижий корхона томонидан қурилиш материаллари яъни пишиқ ғишт ишлаб чиқаришни ташкил этиш учун 3,0 млн АҚШ доллар миқдорида хорижий инвестиция ҳисобидан 100 та янги иш ўринлари яратилиши кўзда тутилган.</w:t>
      </w:r>
    </w:p>
    <w:p w:rsidR="0012366B" w:rsidRPr="0029064B" w:rsidRDefault="0012366B" w:rsidP="0012366B">
      <w:pPr>
        <w:spacing w:after="0" w:line="240" w:lineRule="auto"/>
        <w:ind w:firstLine="709"/>
        <w:jc w:val="both"/>
        <w:rPr>
          <w:rFonts w:ascii="Times New Roman" w:hAnsi="Times New Roman" w:cs="Times New Roman"/>
          <w:sz w:val="28"/>
          <w:highlight w:val="yellow"/>
          <w:lang w:val="uz-Cyrl-UZ"/>
        </w:rPr>
      </w:pPr>
      <w:r w:rsidRPr="0029064B">
        <w:rPr>
          <w:rFonts w:ascii="Times New Roman" w:hAnsi="Times New Roman" w:cs="Times New Roman"/>
          <w:sz w:val="28"/>
          <w:highlight w:val="yellow"/>
          <w:lang w:val="uz-Cyrl-UZ"/>
        </w:rPr>
        <w:t xml:space="preserve">Мазкур корхоналар бугунги кунга қадар 2,9 млн АҚШ доллари миқдорида тўғридан-тўғри хорижий инвестиция киритилди. Ҳозирги кунда инвестор томонидан қурилиш ишлари (95 %) олиб борилмоқда. </w:t>
      </w:r>
    </w:p>
    <w:p w:rsidR="0012366B" w:rsidRPr="0029064B" w:rsidRDefault="0012366B" w:rsidP="0012366B">
      <w:pPr>
        <w:spacing w:after="0" w:line="240" w:lineRule="auto"/>
        <w:ind w:firstLine="708"/>
        <w:jc w:val="both"/>
        <w:rPr>
          <w:rFonts w:ascii="Times New Roman" w:hAnsi="Times New Roman" w:cs="Times New Roman"/>
          <w:sz w:val="28"/>
          <w:highlight w:val="yellow"/>
          <w:lang w:val="uz-Cyrl-UZ"/>
        </w:rPr>
      </w:pPr>
      <w:r w:rsidRPr="0029064B">
        <w:rPr>
          <w:rFonts w:ascii="Times New Roman" w:hAnsi="Times New Roman" w:cs="Times New Roman"/>
          <w:b/>
          <w:sz w:val="28"/>
          <w:highlight w:val="yellow"/>
          <w:lang w:val="uz-Cyrl-UZ"/>
        </w:rPr>
        <w:t>2.“</w:t>
      </w:r>
      <w:r w:rsidRPr="0029064B">
        <w:rPr>
          <w:rFonts w:ascii="Times New Roman" w:hAnsi="Times New Roman" w:cs="Times New Roman"/>
          <w:sz w:val="28"/>
          <w:highlight w:val="yellow"/>
          <w:lang w:val="uz-Cyrl-UZ"/>
        </w:rPr>
        <w:t>Самарқанд Гарден пласт” МЧЖ шаклидаги қўшма корхонаси томонидан мевани қайта ишлаш ва колибировка қилиш лойиҳасини кенгайтириш мақсадида 1.2 млн.АҚШ доллар миқдорида тўғридан-тўғри хорижий инвестиция киритилди. Корхонада қўшимча 30 та янги иш ўринлари яратилди.</w:t>
      </w:r>
    </w:p>
    <w:p w:rsidR="0012366B" w:rsidRPr="0029064B" w:rsidRDefault="0012366B" w:rsidP="0012366B">
      <w:pPr>
        <w:spacing w:after="0" w:line="240" w:lineRule="auto"/>
        <w:ind w:firstLine="708"/>
        <w:jc w:val="both"/>
        <w:rPr>
          <w:rFonts w:ascii="Times New Roman" w:hAnsi="Times New Roman" w:cs="Times New Roman"/>
          <w:sz w:val="28"/>
          <w:highlight w:val="yellow"/>
          <w:lang w:val="uz-Cyrl-UZ"/>
        </w:rPr>
      </w:pPr>
      <w:r w:rsidRPr="0029064B">
        <w:rPr>
          <w:rFonts w:ascii="Times New Roman" w:hAnsi="Times New Roman" w:cs="Times New Roman"/>
          <w:b/>
          <w:sz w:val="28"/>
          <w:szCs w:val="28"/>
          <w:highlight w:val="yellow"/>
          <w:lang w:val="uz-Cyrl-UZ"/>
        </w:rPr>
        <w:t>3.</w:t>
      </w:r>
      <w:r w:rsidRPr="0029064B">
        <w:rPr>
          <w:rFonts w:ascii="Times New Roman" w:hAnsi="Times New Roman" w:cs="Times New Roman"/>
          <w:sz w:val="28"/>
          <w:szCs w:val="28"/>
          <w:highlight w:val="yellow"/>
          <w:lang w:val="uz-Cyrl-UZ"/>
        </w:rPr>
        <w:t>Италия давлатининг “Maestro Verde” компанияси томонидан “VITIS DOMINIUS” МЧЖ шаклидаги хорижий корхонаси ташкил этилиб 100 гектар ер майдонида 1,2 млн АҚШ доллар миқдорига тенг бўлган Манзарали дарахт кўчатларини етиштириш лойиҳаси амалга оширилмоқда.Италиялик Инвестор томонидан 12 минг АҚШ доллари миқдорида тўғридан-тўғри хорижий инвестициялар киритилган. Ҳозирги кунда лойиҳа-смета хужжатлари тайёрланмоқда.</w:t>
      </w:r>
    </w:p>
    <w:p w:rsidR="0012366B" w:rsidRPr="0029064B" w:rsidRDefault="0012366B" w:rsidP="0012366B">
      <w:pPr>
        <w:spacing w:line="240" w:lineRule="auto"/>
        <w:ind w:firstLine="708"/>
        <w:jc w:val="both"/>
        <w:rPr>
          <w:rFonts w:ascii="Times New Roman" w:hAnsi="Times New Roman" w:cs="Times New Roman"/>
          <w:sz w:val="28"/>
          <w:szCs w:val="28"/>
          <w:highlight w:val="yellow"/>
          <w:lang w:val="uz-Cyrl-UZ"/>
        </w:rPr>
      </w:pPr>
      <w:r w:rsidRPr="0029064B">
        <w:rPr>
          <w:rFonts w:ascii="Times New Roman" w:hAnsi="Times New Roman" w:cs="Times New Roman"/>
          <w:b/>
          <w:sz w:val="28"/>
          <w:szCs w:val="28"/>
          <w:highlight w:val="yellow"/>
          <w:lang w:val="uz-Cyrl-UZ"/>
        </w:rPr>
        <w:t>4.</w:t>
      </w:r>
      <w:r w:rsidRPr="0029064B">
        <w:rPr>
          <w:rFonts w:ascii="Times New Roman" w:hAnsi="Times New Roman" w:cs="Times New Roman"/>
          <w:sz w:val="28"/>
          <w:szCs w:val="28"/>
          <w:highlight w:val="yellow"/>
          <w:lang w:val="uz-Cyrl-UZ"/>
        </w:rPr>
        <w:t xml:space="preserve">Хитой Халқ Республикасининг илғор технологиялари асосида “Агросаноат кластери”ни Хитой инвесторларини жалб қилган ҳолда чорвачилик комплексини амалга ошириш юзасидан 2019 йил 19 январь куни Хитой Халқ Республикасидан </w:t>
      </w:r>
      <w:r w:rsidRPr="0029064B">
        <w:rPr>
          <w:rFonts w:ascii="Times New Roman" w:hAnsi="Times New Roman" w:cs="Times New Roman"/>
          <w:b/>
          <w:bCs/>
          <w:sz w:val="28"/>
          <w:szCs w:val="28"/>
          <w:highlight w:val="yellow"/>
          <w:lang w:val="uz-Cyrl-UZ"/>
        </w:rPr>
        <w:t>“</w:t>
      </w:r>
      <w:r w:rsidRPr="0029064B">
        <w:rPr>
          <w:rFonts w:ascii="Times New Roman" w:hAnsi="Times New Roman" w:cs="Times New Roman"/>
          <w:bCs/>
          <w:sz w:val="28"/>
          <w:szCs w:val="28"/>
          <w:highlight w:val="yellow"/>
          <w:lang w:val="uz-Cyrl-UZ"/>
        </w:rPr>
        <w:t>Henan Wanbang Selected Suррly Chain Management Co. LTD” компаниясининг</w:t>
      </w:r>
      <w:r w:rsidRPr="0029064B">
        <w:rPr>
          <w:rFonts w:ascii="Times New Roman" w:hAnsi="Times New Roman" w:cs="Times New Roman"/>
          <w:sz w:val="28"/>
          <w:szCs w:val="28"/>
          <w:highlight w:val="yellow"/>
          <w:lang w:val="uz-Cyrl-UZ"/>
        </w:rPr>
        <w:t xml:space="preserve"> 4 кишидан иборат </w:t>
      </w:r>
      <w:r w:rsidRPr="0029064B">
        <w:rPr>
          <w:rFonts w:ascii="Times New Roman" w:hAnsi="Times New Roman" w:cs="Times New Roman"/>
          <w:bCs/>
          <w:sz w:val="28"/>
          <w:szCs w:val="28"/>
          <w:highlight w:val="yellow"/>
          <w:lang w:val="uz-Cyrl-UZ"/>
        </w:rPr>
        <w:t>вакиллари</w:t>
      </w:r>
      <w:r w:rsidRPr="0029064B">
        <w:rPr>
          <w:rFonts w:ascii="Times New Roman" w:hAnsi="Times New Roman" w:cs="Times New Roman"/>
          <w:sz w:val="28"/>
          <w:szCs w:val="28"/>
          <w:highlight w:val="yellow"/>
          <w:lang w:val="uz-Cyrl-UZ"/>
        </w:rPr>
        <w:t xml:space="preserve"> хорижий инвесторлар </w:t>
      </w:r>
      <w:r w:rsidRPr="0029064B">
        <w:rPr>
          <w:rFonts w:ascii="Times New Roman" w:hAnsi="Times New Roman" w:cs="Times New Roman"/>
          <w:sz w:val="28"/>
          <w:szCs w:val="28"/>
          <w:highlight w:val="yellow"/>
          <w:lang w:val="uz-Cyrl-UZ"/>
        </w:rPr>
        <w:br/>
        <w:t>Li Don, Jan Хо, Xuan Xayming, Jang Bin (провинция Хенан) иштирокидаги делегация Булунғур туманига ташриф буюрди. Хитойлик тадбиркорлар томониджан 2019 йил туманда “Samarkand Richland International investment” МЧЖ шаклдаги хорижий корхонаси ташкил этилди. Жорий йилнинг 10 сентябр ҳолатига инвесторлар томонидан 1,9 млн АҚШ доллари миқдорида тўғридан-тўғри хорижий инвестиция киритилди. Инвесторлар томонидан ҳозирги кунда қурилиш ишлари олиб борилмоқда.</w:t>
      </w:r>
    </w:p>
    <w:p w:rsidR="0012366B" w:rsidRPr="0029064B" w:rsidRDefault="0012366B" w:rsidP="0012366B">
      <w:pPr>
        <w:spacing w:line="240" w:lineRule="auto"/>
        <w:ind w:firstLine="708"/>
        <w:jc w:val="both"/>
        <w:rPr>
          <w:rFonts w:ascii="Times New Roman" w:hAnsi="Times New Roman" w:cs="Times New Roman"/>
          <w:sz w:val="28"/>
          <w:szCs w:val="28"/>
          <w:highlight w:val="yellow"/>
          <w:lang w:val="uz-Cyrl-UZ"/>
        </w:rPr>
      </w:pPr>
      <w:r w:rsidRPr="0029064B">
        <w:rPr>
          <w:rFonts w:ascii="Times New Roman" w:hAnsi="Times New Roman" w:cs="Times New Roman"/>
          <w:sz w:val="28"/>
          <w:szCs w:val="28"/>
          <w:highlight w:val="yellow"/>
          <w:lang w:val="uz-Cyrl-UZ"/>
        </w:rPr>
        <w:t xml:space="preserve">1. Афғонистон Республикаси инвестори томонидан туманда “Қобул Самарқанд греен ҳоус” МЧЖ шаклдаги қўшма корхона ташкил қилиниб, мазкур корхонага туман ҳокимлиги томонидан 2 гектар ер майдони ажратилиб, ушбу ер майдонида замонавий иссиқхона лойиҳасини амалга ошириш режалаштирилди. Лойиҳанинг умумий қиймати 1,2 млн АҚШ доллар шундан, 1,2 млн АҚШ доллар </w:t>
      </w:r>
      <w:r w:rsidRPr="0029064B">
        <w:rPr>
          <w:rFonts w:ascii="Times New Roman" w:hAnsi="Times New Roman" w:cs="Times New Roman"/>
          <w:sz w:val="28"/>
          <w:szCs w:val="28"/>
          <w:highlight w:val="yellow"/>
          <w:lang w:val="uz-Cyrl-UZ"/>
        </w:rPr>
        <w:lastRenderedPageBreak/>
        <w:t>тўғридан-тўғри хорижий инвестиция ҳисобига амалга оширилмоқда.Ҳозирги кунда 15 минг АҚШ доллар миқдорида тўғридан-тўғри хорижий инвестиция киритилган.</w:t>
      </w:r>
    </w:p>
    <w:p w:rsidR="0012366B" w:rsidRPr="0029064B" w:rsidRDefault="0012366B" w:rsidP="0012366B">
      <w:pPr>
        <w:spacing w:before="240" w:after="0" w:line="240" w:lineRule="auto"/>
        <w:ind w:firstLine="567"/>
        <w:jc w:val="both"/>
        <w:rPr>
          <w:rFonts w:ascii="Times New Roman" w:hAnsi="Times New Roman" w:cs="Times New Roman"/>
          <w:bCs/>
          <w:sz w:val="28"/>
          <w:szCs w:val="28"/>
          <w:highlight w:val="yellow"/>
          <w:lang w:val="uz-Cyrl-UZ"/>
        </w:rPr>
      </w:pPr>
      <w:r w:rsidRPr="0029064B">
        <w:rPr>
          <w:rFonts w:ascii="Times New Roman" w:hAnsi="Times New Roman" w:cs="Times New Roman"/>
          <w:sz w:val="28"/>
          <w:highlight w:val="yellow"/>
          <w:lang w:val="uz-Cyrl-UZ"/>
        </w:rPr>
        <w:t>2.“Pure Diamond Silk” МЧЖ шаклдаги ипак қуртини етиштириш ва ипакни қайта ишлайдиган кўшма корҳона томонидан 4,5 млн АҚШ доллари тўғридан-тўғри хорижий инвестиция ҳисобига 200 та янги иш ўринлари яратилади. Ҳозирги кунда хорижий хамкорлар билан музокаралар олиб борилмоқда.</w:t>
      </w:r>
    </w:p>
    <w:p w:rsidR="0012366B" w:rsidRPr="0029064B" w:rsidRDefault="0012366B" w:rsidP="0012366B">
      <w:pPr>
        <w:spacing w:after="0" w:line="240" w:lineRule="auto"/>
        <w:ind w:firstLine="567"/>
        <w:jc w:val="both"/>
        <w:rPr>
          <w:rFonts w:ascii="Times New Roman" w:hAnsi="Times New Roman" w:cs="Times New Roman"/>
          <w:bCs/>
          <w:sz w:val="28"/>
          <w:szCs w:val="28"/>
          <w:highlight w:val="yellow"/>
          <w:lang w:val="uz-Cyrl-UZ"/>
        </w:rPr>
      </w:pPr>
      <w:r w:rsidRPr="0029064B">
        <w:rPr>
          <w:rFonts w:ascii="Times New Roman" w:hAnsi="Times New Roman" w:cs="Times New Roman"/>
          <w:bCs/>
          <w:sz w:val="28"/>
          <w:szCs w:val="28"/>
          <w:highlight w:val="yellow"/>
          <w:lang w:val="uz-Cyrl-UZ"/>
        </w:rPr>
        <w:t>Ҳозирги кунда туманда Хитой Халқ Республикасидан келган инвесторлар томонидан пишиқ ғишт ишлаб чиқариш лойиҳаси амалга оширилмоқда.</w:t>
      </w:r>
    </w:p>
    <w:p w:rsidR="0012366B" w:rsidRPr="0029064B" w:rsidRDefault="0012366B" w:rsidP="0012366B">
      <w:pPr>
        <w:spacing w:after="0" w:line="240" w:lineRule="auto"/>
        <w:ind w:firstLine="567"/>
        <w:jc w:val="both"/>
        <w:rPr>
          <w:rFonts w:ascii="Times New Roman" w:hAnsi="Times New Roman" w:cs="Times New Roman"/>
          <w:bCs/>
          <w:sz w:val="28"/>
          <w:szCs w:val="28"/>
          <w:highlight w:val="yellow"/>
          <w:lang w:val="uz-Cyrl-UZ"/>
        </w:rPr>
      </w:pPr>
      <w:r w:rsidRPr="0029064B">
        <w:rPr>
          <w:rFonts w:ascii="Times New Roman" w:hAnsi="Times New Roman" w:cs="Times New Roman"/>
          <w:bCs/>
          <w:sz w:val="28"/>
          <w:szCs w:val="28"/>
          <w:highlight w:val="yellow"/>
          <w:lang w:val="uz-Cyrl-UZ"/>
        </w:rPr>
        <w:t xml:space="preserve"> Туманда 2018 йилда 464 минг доллар, 2019 йилнинг 3-чорагида </w:t>
      </w:r>
      <w:r w:rsidRPr="0029064B">
        <w:rPr>
          <w:rFonts w:ascii="Times New Roman" w:hAnsi="Times New Roman" w:cs="Times New Roman"/>
          <w:bCs/>
          <w:sz w:val="28"/>
          <w:szCs w:val="28"/>
          <w:highlight w:val="yellow"/>
          <w:lang w:val="uz-Cyrl-UZ"/>
        </w:rPr>
        <w:br/>
        <w:t xml:space="preserve">5,9 млн.долл. миқдорида тўғридан-тўғри хорижий инвестиция жалб қилинган. </w:t>
      </w:r>
    </w:p>
    <w:p w:rsidR="0012366B" w:rsidRPr="0029064B" w:rsidRDefault="0012366B" w:rsidP="0012366B">
      <w:pPr>
        <w:spacing w:line="240" w:lineRule="auto"/>
        <w:ind w:firstLine="567"/>
        <w:jc w:val="both"/>
        <w:rPr>
          <w:rFonts w:ascii="Times New Roman" w:hAnsi="Times New Roman" w:cs="Times New Roman"/>
          <w:bCs/>
          <w:sz w:val="28"/>
          <w:szCs w:val="28"/>
          <w:highlight w:val="yellow"/>
          <w:lang w:val="uz-Cyrl-UZ"/>
        </w:rPr>
      </w:pPr>
      <w:r w:rsidRPr="0029064B">
        <w:rPr>
          <w:rFonts w:ascii="Times New Roman" w:hAnsi="Times New Roman" w:cs="Times New Roman"/>
          <w:bCs/>
          <w:sz w:val="28"/>
          <w:szCs w:val="28"/>
          <w:highlight w:val="yellow"/>
          <w:lang w:val="uz-Cyrl-UZ"/>
        </w:rPr>
        <w:t xml:space="preserve">2018 йилда экспорт ҳажми 13,8 млн.долл.ни (нўхот, гилос, узум, қуруқ мевалар, сабзавот ва бошқа маҳсулотлар) ва 2019 йилнинг 9 ойи давомида </w:t>
      </w:r>
      <w:r w:rsidRPr="0029064B">
        <w:rPr>
          <w:rFonts w:ascii="Times New Roman" w:hAnsi="Times New Roman" w:cs="Times New Roman"/>
          <w:bCs/>
          <w:sz w:val="28"/>
          <w:szCs w:val="28"/>
          <w:highlight w:val="yellow"/>
          <w:lang w:val="uz-Cyrl-UZ"/>
        </w:rPr>
        <w:br/>
        <w:t>15,6 млн.долл.ни ташкил қилган.</w:t>
      </w:r>
    </w:p>
    <w:p w:rsidR="0029064B" w:rsidRDefault="0029064B" w:rsidP="00047FF3">
      <w:pPr>
        <w:tabs>
          <w:tab w:val="left" w:pos="540"/>
          <w:tab w:val="left" w:pos="7938"/>
        </w:tabs>
        <w:spacing w:line="240" w:lineRule="auto"/>
        <w:jc w:val="both"/>
        <w:rPr>
          <w:rFonts w:ascii="Times New Roman" w:hAnsi="Times New Roman" w:cs="Times New Roman"/>
          <w:b/>
          <w:sz w:val="28"/>
          <w:szCs w:val="28"/>
          <w:highlight w:val="yellow"/>
          <w:u w:val="single"/>
          <w:lang w:val="uz-Cyrl-UZ"/>
        </w:rPr>
      </w:pPr>
    </w:p>
    <w:p w:rsidR="00047FF3" w:rsidRPr="00047FF3" w:rsidRDefault="00047FF3" w:rsidP="00047FF3">
      <w:pPr>
        <w:tabs>
          <w:tab w:val="left" w:pos="540"/>
          <w:tab w:val="left" w:pos="7938"/>
        </w:tabs>
        <w:spacing w:line="240" w:lineRule="auto"/>
        <w:jc w:val="both"/>
        <w:rPr>
          <w:rFonts w:ascii="Times New Roman" w:hAnsi="Times New Roman" w:cs="Times New Roman"/>
          <w:b/>
          <w:sz w:val="28"/>
          <w:szCs w:val="28"/>
          <w:highlight w:val="yellow"/>
          <w:u w:val="single"/>
          <w:lang w:val="uz-Cyrl-UZ"/>
        </w:rPr>
      </w:pPr>
      <w:r w:rsidRPr="00047FF3">
        <w:rPr>
          <w:rFonts w:ascii="Times New Roman" w:hAnsi="Times New Roman" w:cs="Times New Roman"/>
          <w:b/>
          <w:sz w:val="28"/>
          <w:szCs w:val="28"/>
          <w:highlight w:val="yellow"/>
          <w:u w:val="single"/>
          <w:lang w:val="uz-Cyrl-UZ"/>
        </w:rPr>
        <w:t>Қишлоқ хўжалиги.</w:t>
      </w:r>
    </w:p>
    <w:p w:rsidR="00047FF3" w:rsidRPr="00047FF3" w:rsidRDefault="00047FF3" w:rsidP="00047FF3">
      <w:pPr>
        <w:tabs>
          <w:tab w:val="left" w:pos="540"/>
          <w:tab w:val="left" w:pos="7938"/>
        </w:tabs>
        <w:spacing w:line="240" w:lineRule="auto"/>
        <w:ind w:firstLine="540"/>
        <w:jc w:val="both"/>
        <w:rPr>
          <w:rFonts w:ascii="Times New Roman" w:hAnsi="Times New Roman" w:cs="Times New Roman"/>
          <w:b/>
          <w:i/>
          <w:sz w:val="28"/>
          <w:szCs w:val="28"/>
          <w:highlight w:val="yellow"/>
          <w:lang w:val="uz-Cyrl-UZ"/>
        </w:rPr>
      </w:pPr>
      <w:r w:rsidRPr="00047FF3">
        <w:rPr>
          <w:rFonts w:ascii="Times New Roman" w:hAnsi="Times New Roman" w:cs="Times New Roman"/>
          <w:b/>
          <w:i/>
          <w:sz w:val="28"/>
          <w:szCs w:val="28"/>
          <w:highlight w:val="yellow"/>
          <w:lang w:val="uz-Cyrl-UZ"/>
        </w:rPr>
        <w:t>Туманда ерлардан фойдаланиш.</w:t>
      </w:r>
    </w:p>
    <w:p w:rsidR="00047FF3" w:rsidRPr="00047FF3" w:rsidRDefault="00047FF3" w:rsidP="00047FF3">
      <w:pPr>
        <w:tabs>
          <w:tab w:val="left" w:pos="540"/>
          <w:tab w:val="left" w:pos="7938"/>
        </w:tabs>
        <w:spacing w:after="0" w:line="240" w:lineRule="auto"/>
        <w:ind w:firstLine="567"/>
        <w:jc w:val="both"/>
        <w:rPr>
          <w:rFonts w:ascii="Times New Roman" w:hAnsi="Times New Roman" w:cs="Times New Roman"/>
          <w:sz w:val="28"/>
          <w:szCs w:val="28"/>
          <w:highlight w:val="yellow"/>
          <w:lang w:val="uz-Cyrl-UZ"/>
        </w:rPr>
      </w:pPr>
      <w:r w:rsidRPr="00047FF3">
        <w:rPr>
          <w:rFonts w:ascii="Times New Roman" w:hAnsi="Times New Roman" w:cs="Times New Roman"/>
          <w:sz w:val="28"/>
          <w:szCs w:val="28"/>
          <w:highlight w:val="yellow"/>
          <w:lang w:val="uz-Cyrl-UZ"/>
        </w:rPr>
        <w:t>Жами 75,2 минг га ерлардан, 28,1 минг га. экин ерлари (ўртача ер бонитети – 61,1 балл), 5,5 минг га.  турар жойлар ва томорқа ерлари, 275 га. ўрмон ва дарахтзорлар, 6,9 минг га. бошқа ерлар (дарёлар, тепаликлар, электр узатиш тармоқлари ва ҳк.) ҳиссасига тўғри келади.</w:t>
      </w:r>
    </w:p>
    <w:p w:rsidR="00047FF3" w:rsidRPr="00047FF3" w:rsidRDefault="00047FF3" w:rsidP="00047FF3">
      <w:pPr>
        <w:pStyle w:val="3"/>
        <w:shd w:val="clear" w:color="auto" w:fill="auto"/>
        <w:spacing w:line="276" w:lineRule="auto"/>
        <w:ind w:firstLine="567"/>
        <w:jc w:val="both"/>
        <w:rPr>
          <w:rFonts w:ascii="Times New Roman" w:eastAsiaTheme="minorHAnsi" w:hAnsi="Times New Roman" w:cs="Times New Roman"/>
          <w:spacing w:val="0"/>
          <w:sz w:val="28"/>
          <w:szCs w:val="28"/>
          <w:highlight w:val="yellow"/>
          <w:lang w:val="uz-Cyrl-UZ"/>
        </w:rPr>
      </w:pPr>
      <w:r w:rsidRPr="00047FF3">
        <w:rPr>
          <w:rFonts w:ascii="Times New Roman" w:eastAsiaTheme="minorHAnsi" w:hAnsi="Times New Roman" w:cs="Times New Roman"/>
          <w:spacing w:val="0"/>
          <w:sz w:val="28"/>
          <w:szCs w:val="28"/>
          <w:highlight w:val="yellow"/>
          <w:lang w:val="uz-Cyrl-UZ"/>
        </w:rPr>
        <w:t>Экин экиладиган ерлар 28,1 минг га. шундан, 15,6 минг га.суғориладиган ерлар, кўп йиллик дарахтзорлар 8,4 минг га., лалми 12,5 минг гектарни ташкил этади.</w:t>
      </w:r>
    </w:p>
    <w:p w:rsidR="00047FF3" w:rsidRPr="00047FF3" w:rsidRDefault="00047FF3" w:rsidP="00047FF3">
      <w:pPr>
        <w:pStyle w:val="3"/>
        <w:shd w:val="clear" w:color="auto" w:fill="auto"/>
        <w:spacing w:after="240" w:line="276" w:lineRule="auto"/>
        <w:ind w:firstLine="567"/>
        <w:jc w:val="both"/>
        <w:rPr>
          <w:rFonts w:ascii="Times New Roman" w:eastAsiaTheme="minorHAnsi" w:hAnsi="Times New Roman" w:cs="Times New Roman"/>
          <w:spacing w:val="0"/>
          <w:sz w:val="28"/>
          <w:szCs w:val="28"/>
          <w:highlight w:val="yellow"/>
          <w:lang w:val="uz-Cyrl-UZ"/>
        </w:rPr>
      </w:pPr>
      <w:r w:rsidRPr="00047FF3">
        <w:rPr>
          <w:rFonts w:ascii="Times New Roman" w:eastAsiaTheme="minorHAnsi" w:hAnsi="Times New Roman" w:cs="Times New Roman"/>
          <w:spacing w:val="0"/>
          <w:sz w:val="28"/>
          <w:szCs w:val="28"/>
          <w:highlight w:val="yellow"/>
          <w:lang w:val="uz-Cyrl-UZ"/>
        </w:rPr>
        <w:t>Туманда 2019 йилда 7,9 минг га. ер майдонида ғалла экилиб, 54,8 минг тонна ҳосил олинган. Етиштирилган пилла миқдори 1014 тоннани ташкил этган</w:t>
      </w:r>
      <w:r w:rsidRPr="00047FF3">
        <w:rPr>
          <w:rFonts w:ascii="Times New Roman" w:eastAsiaTheme="minorHAnsi" w:hAnsi="Times New Roman" w:cs="Times New Roman"/>
          <w:i/>
          <w:spacing w:val="0"/>
          <w:sz w:val="28"/>
          <w:szCs w:val="28"/>
          <w:highlight w:val="yellow"/>
          <w:lang w:val="uz-Cyrl-UZ"/>
        </w:rPr>
        <w:t>(бажарилиши 122,3 %)</w:t>
      </w:r>
      <w:r w:rsidRPr="00047FF3">
        <w:rPr>
          <w:rFonts w:ascii="Times New Roman" w:eastAsiaTheme="minorHAnsi" w:hAnsi="Times New Roman" w:cs="Times New Roman"/>
          <w:spacing w:val="0"/>
          <w:sz w:val="28"/>
          <w:szCs w:val="28"/>
          <w:highlight w:val="yellow"/>
          <w:lang w:val="uz-Cyrl-UZ"/>
        </w:rPr>
        <w:t xml:space="preserve">. </w:t>
      </w:r>
    </w:p>
    <w:p w:rsidR="00047FF3" w:rsidRPr="00047FF3" w:rsidRDefault="00047FF3" w:rsidP="00047FF3">
      <w:pPr>
        <w:spacing w:before="240" w:after="240"/>
        <w:ind w:firstLine="567"/>
        <w:jc w:val="both"/>
        <w:rPr>
          <w:rFonts w:ascii="Times New Roman" w:eastAsia="Arial" w:hAnsi="Times New Roman" w:cs="Times New Roman"/>
          <w:i/>
          <w:sz w:val="28"/>
          <w:szCs w:val="28"/>
          <w:highlight w:val="yellow"/>
          <w:u w:val="single"/>
          <w:lang w:val="uz-Cyrl-UZ"/>
        </w:rPr>
      </w:pPr>
      <w:r w:rsidRPr="00047FF3">
        <w:rPr>
          <w:rFonts w:ascii="Times New Roman" w:eastAsia="Arial" w:hAnsi="Times New Roman" w:cs="Times New Roman"/>
          <w:b/>
          <w:i/>
          <w:sz w:val="28"/>
          <w:szCs w:val="28"/>
          <w:highlight w:val="yellow"/>
          <w:u w:val="single"/>
          <w:lang w:val="uz-Cyrl-UZ"/>
        </w:rPr>
        <w:t>Чорвачилик.</w:t>
      </w:r>
    </w:p>
    <w:p w:rsidR="00047FF3" w:rsidRPr="00047FF3" w:rsidRDefault="00047FF3" w:rsidP="00047FF3">
      <w:pPr>
        <w:spacing w:after="0"/>
        <w:ind w:firstLine="567"/>
        <w:jc w:val="both"/>
        <w:rPr>
          <w:rFonts w:ascii="Times New Roman" w:eastAsia="Arial" w:hAnsi="Times New Roman" w:cs="Times New Roman"/>
          <w:sz w:val="28"/>
          <w:szCs w:val="28"/>
          <w:highlight w:val="yellow"/>
          <w:lang w:val="uz-Cyrl-UZ"/>
        </w:rPr>
      </w:pPr>
      <w:r w:rsidRPr="00047FF3">
        <w:rPr>
          <w:rFonts w:ascii="Times New Roman" w:eastAsia="Arial" w:hAnsi="Times New Roman" w:cs="Times New Roman"/>
          <w:sz w:val="28"/>
          <w:szCs w:val="28"/>
          <w:highlight w:val="yellow"/>
          <w:lang w:val="uz-Cyrl-UZ"/>
        </w:rPr>
        <w:t xml:space="preserve">Туманда 2018 йилда жами 101,9 минг бош йирик шохли қорамол мавжуд бўлиб, 11,9 минг тонна гўшт, 61,9 минг тонна сут ишлаб чиқарилган. Туман вилоят ҳудудлари ичида гўшт етиштириш бўйича 4 ўринни, сут бўйича </w:t>
      </w:r>
      <w:r w:rsidRPr="00047FF3">
        <w:rPr>
          <w:rFonts w:ascii="Times New Roman" w:eastAsia="Arial" w:hAnsi="Times New Roman" w:cs="Times New Roman"/>
          <w:sz w:val="28"/>
          <w:szCs w:val="28"/>
          <w:highlight w:val="yellow"/>
          <w:lang w:val="uz-Cyrl-UZ"/>
        </w:rPr>
        <w:br/>
        <w:t xml:space="preserve">7 ўринни эгаллайди. </w:t>
      </w:r>
    </w:p>
    <w:p w:rsidR="00047FF3" w:rsidRPr="00047FF3" w:rsidRDefault="00047FF3" w:rsidP="00047FF3">
      <w:pPr>
        <w:spacing w:after="0"/>
        <w:ind w:firstLine="567"/>
        <w:jc w:val="both"/>
        <w:rPr>
          <w:rFonts w:ascii="Times New Roman" w:eastAsia="Arial" w:hAnsi="Times New Roman" w:cs="Times New Roman"/>
          <w:sz w:val="28"/>
          <w:szCs w:val="28"/>
          <w:highlight w:val="yellow"/>
          <w:lang w:val="uz-Cyrl-UZ"/>
        </w:rPr>
      </w:pPr>
      <w:r w:rsidRPr="00047FF3">
        <w:rPr>
          <w:rFonts w:ascii="Times New Roman" w:eastAsia="Arial" w:hAnsi="Times New Roman" w:cs="Times New Roman"/>
          <w:sz w:val="28"/>
          <w:szCs w:val="28"/>
          <w:highlight w:val="yellow"/>
          <w:lang w:val="uz-Cyrl-UZ"/>
        </w:rPr>
        <w:t>Тайлоқ туманида чорвачиликка ихтисослашган хўжаликларда ўртача ҳар бир сигирдан 4,1 литр сут соғиб олинган.</w:t>
      </w:r>
    </w:p>
    <w:p w:rsidR="00047FF3" w:rsidRPr="00047FF3" w:rsidRDefault="00047FF3" w:rsidP="00047FF3">
      <w:pPr>
        <w:spacing w:after="0"/>
        <w:ind w:firstLine="567"/>
        <w:jc w:val="both"/>
        <w:rPr>
          <w:rFonts w:ascii="Times New Roman" w:eastAsia="Arial" w:hAnsi="Times New Roman" w:cs="Times New Roman"/>
          <w:sz w:val="28"/>
          <w:szCs w:val="28"/>
          <w:highlight w:val="yellow"/>
          <w:lang w:val="uz-Cyrl-UZ"/>
        </w:rPr>
      </w:pPr>
      <w:r w:rsidRPr="00047FF3">
        <w:rPr>
          <w:rFonts w:ascii="Times New Roman" w:eastAsia="Arial" w:hAnsi="Times New Roman" w:cs="Times New Roman"/>
          <w:sz w:val="28"/>
          <w:szCs w:val="28"/>
          <w:highlight w:val="yellow"/>
          <w:lang w:val="uz-Cyrl-UZ"/>
        </w:rPr>
        <w:t>Туманда наслли қорамол сони 413 бошни, жами қорамол бош сонидаги улуши 0.4 фоизни ташкил этади.</w:t>
      </w:r>
    </w:p>
    <w:p w:rsidR="00047FF3" w:rsidRPr="00047FF3" w:rsidRDefault="00047FF3" w:rsidP="00047FF3">
      <w:pPr>
        <w:spacing w:before="240" w:after="0"/>
        <w:ind w:firstLine="567"/>
        <w:jc w:val="both"/>
        <w:rPr>
          <w:rFonts w:ascii="Times New Roman" w:eastAsia="Arial" w:hAnsi="Times New Roman" w:cs="Times New Roman"/>
          <w:i/>
          <w:sz w:val="28"/>
          <w:szCs w:val="28"/>
          <w:highlight w:val="yellow"/>
          <w:u w:val="single"/>
          <w:lang w:val="uz-Cyrl-UZ"/>
        </w:rPr>
      </w:pPr>
      <w:r w:rsidRPr="00047FF3">
        <w:rPr>
          <w:rFonts w:ascii="Times New Roman" w:eastAsia="Arial" w:hAnsi="Times New Roman" w:cs="Times New Roman"/>
          <w:b/>
          <w:i/>
          <w:sz w:val="28"/>
          <w:szCs w:val="28"/>
          <w:highlight w:val="yellow"/>
          <w:u w:val="single"/>
          <w:lang w:val="uz-Cyrl-UZ"/>
        </w:rPr>
        <w:t>Паррандачилик.</w:t>
      </w:r>
    </w:p>
    <w:p w:rsidR="00047FF3" w:rsidRPr="00047FF3" w:rsidRDefault="00047FF3" w:rsidP="00047FF3">
      <w:pPr>
        <w:spacing w:before="240"/>
        <w:ind w:firstLine="567"/>
        <w:jc w:val="both"/>
        <w:rPr>
          <w:rFonts w:ascii="Times New Roman" w:eastAsia="Arial" w:hAnsi="Times New Roman" w:cs="Times New Roman"/>
          <w:sz w:val="28"/>
          <w:szCs w:val="28"/>
          <w:highlight w:val="yellow"/>
          <w:lang w:val="uz-Cyrl-UZ"/>
        </w:rPr>
      </w:pPr>
      <w:r w:rsidRPr="00047FF3">
        <w:rPr>
          <w:rFonts w:ascii="Times New Roman" w:eastAsia="Arial" w:hAnsi="Times New Roman" w:cs="Times New Roman"/>
          <w:sz w:val="28"/>
          <w:szCs w:val="28"/>
          <w:highlight w:val="yellow"/>
          <w:lang w:val="uz-Cyrl-UZ"/>
        </w:rPr>
        <w:lastRenderedPageBreak/>
        <w:t xml:space="preserve">2018 йилда туманда жами 480,5 минг бош парранда мавжуд бўлса, паррандачиликка ихтисослашган корхоналарда улар сони 49,0 минг бошни (10,0%) ташкил этмоқда. Бу корхоналар томонидан 60,9 тонна парранда гўшти ишлаб чиқарилган. Лекин, парранда гўшти тайёрлашда аҳоли истеъмол меъёри бўйича ҳар бир кишига ўртача 5,7 кг ёки йиллик эҳтиёжга нисбатан 0,03 фоиз парранда гўшти етиштирилмоқда. </w:t>
      </w:r>
    </w:p>
    <w:p w:rsidR="00047FF3" w:rsidRPr="00047FF3" w:rsidRDefault="00047FF3" w:rsidP="00047FF3">
      <w:pPr>
        <w:ind w:firstLine="460"/>
        <w:jc w:val="both"/>
        <w:rPr>
          <w:rFonts w:ascii="Times New Roman" w:hAnsi="Times New Roman" w:cs="Times New Roman"/>
          <w:b/>
          <w:i/>
          <w:sz w:val="28"/>
          <w:szCs w:val="28"/>
          <w:highlight w:val="yellow"/>
          <w:u w:val="single"/>
          <w:lang w:val="uz-Cyrl-UZ"/>
        </w:rPr>
      </w:pPr>
      <w:r w:rsidRPr="00047FF3">
        <w:rPr>
          <w:rFonts w:ascii="Times New Roman" w:hAnsi="Times New Roman" w:cs="Times New Roman"/>
          <w:b/>
          <w:i/>
          <w:sz w:val="28"/>
          <w:szCs w:val="28"/>
          <w:highlight w:val="yellow"/>
          <w:u w:val="single"/>
          <w:lang w:val="uz-Cyrl-UZ"/>
        </w:rPr>
        <w:t>Мева-сабзавотларни етиштириш ва қайта ишлаш.</w:t>
      </w:r>
    </w:p>
    <w:p w:rsidR="00047FF3" w:rsidRPr="00047FF3" w:rsidRDefault="00047FF3" w:rsidP="00047FF3">
      <w:pPr>
        <w:pStyle w:val="3"/>
        <w:shd w:val="clear" w:color="auto" w:fill="auto"/>
        <w:spacing w:line="276" w:lineRule="auto"/>
        <w:ind w:firstLine="460"/>
        <w:jc w:val="both"/>
        <w:rPr>
          <w:rFonts w:ascii="Times New Roman" w:hAnsi="Times New Roman" w:cs="Times New Roman"/>
          <w:spacing w:val="0"/>
          <w:sz w:val="28"/>
          <w:szCs w:val="28"/>
          <w:highlight w:val="yellow"/>
          <w:lang w:val="uz-Cyrl-UZ"/>
        </w:rPr>
      </w:pPr>
      <w:r w:rsidRPr="00047FF3">
        <w:rPr>
          <w:rFonts w:ascii="Times New Roman" w:hAnsi="Times New Roman" w:cs="Times New Roman"/>
          <w:spacing w:val="0"/>
          <w:sz w:val="28"/>
          <w:szCs w:val="28"/>
          <w:highlight w:val="yellow"/>
          <w:lang w:val="uz-Cyrl-UZ"/>
        </w:rPr>
        <w:t xml:space="preserve">Тойлоқ тумани мева-сабзавотчиликка ихтисослаштирилган ҳудуд ҳисобланади. Туманда жами 4,6 минг гектарли боғлар мавжуд бўлиб, </w:t>
      </w:r>
      <w:r w:rsidRPr="00047FF3">
        <w:rPr>
          <w:rFonts w:ascii="Times New Roman" w:hAnsi="Times New Roman" w:cs="Times New Roman"/>
          <w:i/>
          <w:spacing w:val="0"/>
          <w:sz w:val="28"/>
          <w:szCs w:val="28"/>
          <w:highlight w:val="yellow"/>
          <w:lang w:val="uz-Cyrl-UZ"/>
        </w:rPr>
        <w:t>(шундан 1807 га интенсив боғлар)</w:t>
      </w:r>
      <w:r w:rsidRPr="00047FF3">
        <w:rPr>
          <w:rFonts w:ascii="Times New Roman" w:hAnsi="Times New Roman" w:cs="Times New Roman"/>
          <w:spacing w:val="0"/>
          <w:sz w:val="28"/>
          <w:szCs w:val="28"/>
          <w:highlight w:val="yellow"/>
          <w:lang w:val="uz-Cyrl-UZ"/>
        </w:rPr>
        <w:t>, шундан ҳосилли 1846 гектар, 24,9 минг тонна мева, 5 минг гектар майдондан 108,5 минг тонна сабзавотлар етиштирилади. Шунингдек, мавжуд 972 гектар олмазорлардан 15 169 тонна олма, 1 гектар ўрикзордан 10 тонна олхўри, 204 гектар шафтолидан 2448 тонна, 103 гектар олхўридан 1449 тонна, 219 гектар гилос 2411 тонна, 329 гектар олча 3290 тонна, 11 ёнғоқдан 108 тонна ва 2,45 минг гектар шундан ҳосилли 1,92 гектар токзорлардан 22,1 минг тонна узум етиштирилади.</w:t>
      </w:r>
    </w:p>
    <w:p w:rsidR="00047FF3" w:rsidRPr="00047FF3" w:rsidRDefault="00047FF3" w:rsidP="00047FF3">
      <w:pPr>
        <w:spacing w:after="0"/>
        <w:ind w:firstLine="708"/>
        <w:jc w:val="both"/>
        <w:rPr>
          <w:rFonts w:ascii="Times New Roman" w:hAnsi="Times New Roman" w:cs="Times New Roman"/>
          <w:sz w:val="28"/>
          <w:szCs w:val="28"/>
          <w:highlight w:val="yellow"/>
          <w:lang w:val="uz-Cyrl-UZ"/>
        </w:rPr>
      </w:pPr>
      <w:r w:rsidRPr="00047FF3">
        <w:rPr>
          <w:rFonts w:ascii="Times New Roman" w:hAnsi="Times New Roman" w:cs="Times New Roman"/>
          <w:sz w:val="28"/>
          <w:szCs w:val="28"/>
          <w:highlight w:val="yellow"/>
          <w:lang w:val="uz-Cyrl-UZ"/>
        </w:rPr>
        <w:t xml:space="preserve">Вилоятда картошка маҳсулотига бўлган талаб 191,5 минг тоннани ташкил этиб, туманда 6 453 гектар майдонда бир йилда етиштириладиган картошка </w:t>
      </w:r>
      <w:r w:rsidRPr="00047FF3">
        <w:rPr>
          <w:rFonts w:ascii="Times New Roman" w:hAnsi="Times New Roman" w:cs="Times New Roman"/>
          <w:sz w:val="28"/>
          <w:szCs w:val="28"/>
          <w:highlight w:val="yellow"/>
          <w:lang w:val="uz-Cyrl-UZ"/>
        </w:rPr>
        <w:br/>
        <w:t>119,5 минг тонна. Булунғур тумани билан чегарадош Тайлоқ туманида 2018 йилда 74,9 минг тонна картошка етиштирилган, Самарқанд туманида эса 2018 йил якуни билан жами 17,2 минг тонна картошка маҳсулотлари етиштирилган.</w:t>
      </w:r>
    </w:p>
    <w:p w:rsidR="00047FF3" w:rsidRPr="00047FF3" w:rsidRDefault="00047FF3" w:rsidP="00047FF3">
      <w:pPr>
        <w:spacing w:after="0"/>
        <w:ind w:firstLine="708"/>
        <w:jc w:val="both"/>
        <w:rPr>
          <w:rFonts w:ascii="Times New Roman" w:hAnsi="Times New Roman" w:cs="Times New Roman"/>
          <w:sz w:val="28"/>
          <w:szCs w:val="28"/>
          <w:highlight w:val="yellow"/>
          <w:lang w:val="uz-Cyrl-UZ"/>
        </w:rPr>
      </w:pPr>
      <w:r w:rsidRPr="00047FF3">
        <w:rPr>
          <w:rFonts w:ascii="Times New Roman" w:hAnsi="Times New Roman" w:cs="Times New Roman"/>
          <w:sz w:val="28"/>
          <w:szCs w:val="28"/>
          <w:highlight w:val="yellow"/>
          <w:lang w:val="uz-Cyrl-UZ"/>
        </w:rPr>
        <w:t>Туманда бугунги кунда 24,5 минг тонна мева-сабзавотни, 4,5 минг тонна узум маҳсулотини, 45,6 минг тонна мева-сабзавотни қуритиш линиялари мавжуд бўлиб, Жомбой, Тайлоқ қисман Ургут туманида етишитирилган маҳсулотларини қайта ишлаб келмоқда.</w:t>
      </w:r>
    </w:p>
    <w:p w:rsidR="00047FF3" w:rsidRPr="00047FF3" w:rsidRDefault="00047FF3" w:rsidP="00047FF3">
      <w:pPr>
        <w:spacing w:before="240" w:line="240" w:lineRule="auto"/>
        <w:ind w:firstLine="567"/>
        <w:jc w:val="both"/>
        <w:rPr>
          <w:rFonts w:ascii="Times New Roman" w:hAnsi="Times New Roman" w:cs="Times New Roman"/>
          <w:bCs/>
          <w:sz w:val="28"/>
          <w:szCs w:val="28"/>
          <w:highlight w:val="yellow"/>
          <w:lang w:val="uz-Cyrl-UZ"/>
        </w:rPr>
      </w:pPr>
      <w:r w:rsidRPr="00047FF3">
        <w:rPr>
          <w:rFonts w:ascii="Times New Roman" w:hAnsi="Times New Roman" w:cs="Times New Roman"/>
          <w:b/>
          <w:bCs/>
          <w:sz w:val="28"/>
          <w:szCs w:val="28"/>
          <w:highlight w:val="yellow"/>
          <w:u w:val="single"/>
          <w:lang w:val="uz-Cyrl-UZ"/>
        </w:rPr>
        <w:t>Саноат ишлаб чиқариш ва хом-ашё ресурслари:</w:t>
      </w:r>
    </w:p>
    <w:p w:rsidR="00047FF3" w:rsidRPr="00047FF3" w:rsidRDefault="00047FF3" w:rsidP="00047FF3">
      <w:pPr>
        <w:spacing w:after="0" w:line="240" w:lineRule="auto"/>
        <w:ind w:firstLine="567"/>
        <w:jc w:val="both"/>
        <w:rPr>
          <w:rFonts w:ascii="Times New Roman" w:hAnsi="Times New Roman" w:cs="Times New Roman"/>
          <w:sz w:val="28"/>
          <w:szCs w:val="28"/>
          <w:highlight w:val="yellow"/>
          <w:lang w:val="uz-Cyrl-UZ"/>
        </w:rPr>
      </w:pPr>
      <w:r w:rsidRPr="00047FF3">
        <w:rPr>
          <w:rFonts w:ascii="Times New Roman" w:hAnsi="Times New Roman" w:cs="Times New Roman"/>
          <w:sz w:val="28"/>
          <w:szCs w:val="28"/>
          <w:highlight w:val="yellow"/>
          <w:lang w:val="uz-Cyrl-UZ"/>
        </w:rPr>
        <w:t>Туманда 125 та саноат корхоналари мавжуд. 2018 йил якуни билан ушбу корхоналар томонидан 0,5 трлн. сўмлик саноат маҳсулотлари ишлаб чиқарилган бўлиб, вилоятдаги улуши – 4,4 фоизни ташкил этган.</w:t>
      </w:r>
    </w:p>
    <w:p w:rsidR="00047FF3" w:rsidRPr="00047FF3" w:rsidRDefault="00047FF3" w:rsidP="00047FF3">
      <w:pPr>
        <w:spacing w:after="0" w:line="240" w:lineRule="auto"/>
        <w:ind w:firstLine="567"/>
        <w:jc w:val="both"/>
        <w:rPr>
          <w:rFonts w:ascii="Times New Roman" w:hAnsi="Times New Roman" w:cs="Times New Roman"/>
          <w:sz w:val="28"/>
          <w:szCs w:val="28"/>
          <w:highlight w:val="yellow"/>
          <w:lang w:val="uz-Cyrl-UZ"/>
        </w:rPr>
      </w:pPr>
      <w:r w:rsidRPr="00047FF3">
        <w:rPr>
          <w:rFonts w:ascii="Times New Roman" w:hAnsi="Times New Roman" w:cs="Times New Roman"/>
          <w:sz w:val="28"/>
          <w:szCs w:val="28"/>
          <w:highlight w:val="yellow"/>
          <w:lang w:val="uz-Cyrl-UZ"/>
        </w:rPr>
        <w:t>Мисол учун, Туманда фаолият юритаётган “Афросиёб-мева” қўшма корхонасида 20 минг тонна қувватга эга мева маҳсулотини қайта ишлаб мева концентрати ишлаб чиқарилмоқда енгил саноат маҳсулотлари ишлаб чиқарилиб ҳозирги кунга келиб вилоятнинг Жонбой, Жиззах вилоятининг Бахмал, Ғаллаорол, Зомин туманларида етиштириладиган мева маҳсулотининг асосий ҳаридори ва ушбу корхонада қайта ишланиб экспортга чиқарилмоқда.</w:t>
      </w:r>
    </w:p>
    <w:p w:rsidR="00047FF3" w:rsidRPr="00047FF3" w:rsidRDefault="00047FF3" w:rsidP="00047FF3">
      <w:pPr>
        <w:spacing w:after="0" w:line="240" w:lineRule="auto"/>
        <w:ind w:firstLine="567"/>
        <w:jc w:val="both"/>
        <w:rPr>
          <w:rFonts w:ascii="Times New Roman" w:hAnsi="Times New Roman" w:cs="Times New Roman"/>
          <w:sz w:val="28"/>
          <w:szCs w:val="28"/>
          <w:highlight w:val="yellow"/>
          <w:lang w:val="uz-Cyrl-UZ"/>
        </w:rPr>
      </w:pPr>
    </w:p>
    <w:p w:rsidR="00047FF3" w:rsidRPr="00047FF3" w:rsidRDefault="00047FF3" w:rsidP="00047FF3">
      <w:pPr>
        <w:spacing w:before="240" w:after="0" w:line="240" w:lineRule="auto"/>
        <w:ind w:firstLine="567"/>
        <w:jc w:val="both"/>
        <w:rPr>
          <w:rFonts w:ascii="Times New Roman" w:hAnsi="Times New Roman" w:cs="Times New Roman"/>
          <w:b/>
          <w:i/>
          <w:sz w:val="28"/>
          <w:szCs w:val="28"/>
          <w:highlight w:val="yellow"/>
          <w:u w:val="single"/>
          <w:lang w:val="uz-Cyrl-UZ"/>
        </w:rPr>
      </w:pPr>
      <w:r w:rsidRPr="00047FF3">
        <w:rPr>
          <w:rFonts w:ascii="Times New Roman" w:hAnsi="Times New Roman" w:cs="Times New Roman"/>
          <w:b/>
          <w:i/>
          <w:sz w:val="28"/>
          <w:szCs w:val="28"/>
          <w:highlight w:val="yellow"/>
          <w:u w:val="single"/>
          <w:lang w:val="uz-Cyrl-UZ"/>
        </w:rPr>
        <w:t>Қайта ишлаш корхоналари.</w:t>
      </w:r>
    </w:p>
    <w:p w:rsidR="00047FF3" w:rsidRPr="00047FF3" w:rsidRDefault="00047FF3" w:rsidP="00047FF3">
      <w:pPr>
        <w:spacing w:before="240" w:after="0" w:line="240" w:lineRule="auto"/>
        <w:ind w:firstLine="567"/>
        <w:jc w:val="both"/>
        <w:rPr>
          <w:rFonts w:ascii="Times New Roman" w:hAnsi="Times New Roman" w:cs="Times New Roman"/>
          <w:sz w:val="28"/>
          <w:szCs w:val="28"/>
          <w:highlight w:val="yellow"/>
          <w:lang w:val="uz-Cyrl-UZ"/>
        </w:rPr>
      </w:pPr>
      <w:r w:rsidRPr="00047FF3">
        <w:rPr>
          <w:rFonts w:ascii="Times New Roman" w:hAnsi="Times New Roman" w:cs="Times New Roman"/>
          <w:sz w:val="28"/>
          <w:szCs w:val="28"/>
          <w:highlight w:val="yellow"/>
          <w:lang w:val="uz-Cyrl-UZ"/>
        </w:rPr>
        <w:t xml:space="preserve">Ҳудудда қишлоқ хўжалиги маҳсулотларини саноат усулида қайта ишлашга ихтисослашган, "Булунғур-1" МЧЖ (3 минг тонна узумни қайта ишлаш),"Мехнат </w:t>
      </w:r>
      <w:r w:rsidRPr="00047FF3">
        <w:rPr>
          <w:rFonts w:ascii="Times New Roman" w:hAnsi="Times New Roman" w:cs="Times New Roman"/>
          <w:sz w:val="28"/>
          <w:szCs w:val="28"/>
          <w:highlight w:val="yellow"/>
          <w:lang w:val="uz-Cyrl-UZ"/>
        </w:rPr>
        <w:lastRenderedPageBreak/>
        <w:t xml:space="preserve">агрофирма" МЧЖ (1 минг тонна узумни қайта ишлаш), </w:t>
      </w:r>
      <w:r w:rsidRPr="00047FF3">
        <w:rPr>
          <w:rFonts w:ascii="Times New Roman" w:hAnsi="Times New Roman" w:cs="Times New Roman"/>
          <w:sz w:val="28"/>
          <w:szCs w:val="28"/>
          <w:highlight w:val="yellow"/>
          <w:lang w:val="uz-Cyrl-UZ"/>
        </w:rPr>
        <w:br/>
        <w:t>“Афросиёб-мева” МЧЖ ҚК (20 минг тонна мева концентрати ишлаб чиқариш) корнхоналари мавжуд.</w:t>
      </w:r>
    </w:p>
    <w:p w:rsidR="00047FF3" w:rsidRPr="008D28E9" w:rsidRDefault="00047FF3" w:rsidP="00047FF3">
      <w:pPr>
        <w:spacing w:after="0" w:line="240" w:lineRule="auto"/>
        <w:ind w:firstLine="567"/>
        <w:jc w:val="both"/>
        <w:rPr>
          <w:rFonts w:ascii="Times New Roman" w:hAnsi="Times New Roman" w:cs="Times New Roman"/>
          <w:sz w:val="28"/>
          <w:szCs w:val="28"/>
          <w:lang w:val="uz-Cyrl-UZ"/>
        </w:rPr>
      </w:pPr>
      <w:r w:rsidRPr="00047FF3">
        <w:rPr>
          <w:rFonts w:ascii="Times New Roman" w:hAnsi="Times New Roman" w:cs="Times New Roman"/>
          <w:sz w:val="28"/>
          <w:szCs w:val="28"/>
          <w:highlight w:val="yellow"/>
          <w:lang w:val="uz-Cyrl-UZ"/>
        </w:rPr>
        <w:t>Шунингдек, саноатнинг бошқа тармоқларида "Мароқанд Сифат" МЧЖ (пахтадан ип-калава ишлаб чиқариш), "Унверсал Мараканд Пласт" МЧЖ (политилен қувур ишлаб чиқариш) корхоналари мавжуд.</w:t>
      </w:r>
    </w:p>
    <w:p w:rsidR="003A24D1" w:rsidRPr="006D3297" w:rsidRDefault="003A24D1" w:rsidP="003A24D1">
      <w:pPr>
        <w:spacing w:before="240" w:after="0" w:line="240" w:lineRule="auto"/>
        <w:ind w:firstLine="567"/>
        <w:jc w:val="both"/>
        <w:rPr>
          <w:rFonts w:ascii="Times New Roman" w:hAnsi="Times New Roman" w:cs="Times New Roman"/>
          <w:b/>
          <w:i/>
          <w:sz w:val="28"/>
          <w:szCs w:val="28"/>
          <w:highlight w:val="red"/>
          <w:u w:val="single"/>
          <w:lang w:val="uz-Cyrl-UZ"/>
        </w:rPr>
      </w:pPr>
      <w:r w:rsidRPr="006D3297">
        <w:rPr>
          <w:rFonts w:ascii="Times New Roman" w:hAnsi="Times New Roman" w:cs="Times New Roman"/>
          <w:b/>
          <w:i/>
          <w:sz w:val="28"/>
          <w:szCs w:val="28"/>
          <w:highlight w:val="red"/>
          <w:u w:val="single"/>
          <w:lang w:val="uz-Cyrl-UZ"/>
        </w:rPr>
        <w:t>Бўш турган бинолардан самарали фойдаланиш.</w:t>
      </w:r>
    </w:p>
    <w:p w:rsidR="003A24D1" w:rsidRPr="006D3297" w:rsidRDefault="003A24D1" w:rsidP="003A24D1">
      <w:pPr>
        <w:spacing w:before="240" w:after="0" w:line="240" w:lineRule="auto"/>
        <w:ind w:firstLine="567"/>
        <w:jc w:val="both"/>
        <w:rPr>
          <w:rFonts w:ascii="Times New Roman" w:hAnsi="Times New Roman" w:cs="Times New Roman"/>
          <w:sz w:val="28"/>
          <w:szCs w:val="28"/>
          <w:highlight w:val="red"/>
          <w:lang w:val="uz-Cyrl-UZ"/>
        </w:rPr>
      </w:pPr>
      <w:r w:rsidRPr="006D3297">
        <w:rPr>
          <w:rFonts w:ascii="Times New Roman" w:hAnsi="Times New Roman" w:cs="Times New Roman"/>
          <w:sz w:val="28"/>
          <w:szCs w:val="28"/>
          <w:highlight w:val="red"/>
          <w:lang w:val="uz-Cyrl-UZ"/>
        </w:rPr>
        <w:t>Туманда 2018-2019 йиллар мобайнида жами 230 та бўш бинолари аниқланиб, шундан, 140 тасидан самарали фойдаланган.</w:t>
      </w:r>
    </w:p>
    <w:p w:rsidR="003A24D1" w:rsidRPr="006D3297" w:rsidRDefault="003A24D1" w:rsidP="008D28E9">
      <w:pPr>
        <w:spacing w:after="0" w:line="240" w:lineRule="auto"/>
        <w:ind w:firstLine="567"/>
        <w:jc w:val="both"/>
        <w:rPr>
          <w:rFonts w:ascii="Times New Roman" w:hAnsi="Times New Roman" w:cs="Times New Roman"/>
          <w:sz w:val="28"/>
          <w:szCs w:val="28"/>
          <w:highlight w:val="red"/>
          <w:lang w:val="uz-Cyrl-UZ"/>
        </w:rPr>
      </w:pPr>
      <w:r w:rsidRPr="006D3297">
        <w:rPr>
          <w:rFonts w:ascii="Times New Roman" w:hAnsi="Times New Roman" w:cs="Times New Roman"/>
          <w:sz w:val="28"/>
          <w:szCs w:val="28"/>
          <w:highlight w:val="red"/>
          <w:lang w:val="uz-Cyrl-UZ"/>
        </w:rPr>
        <w:t xml:space="preserve">Бугунги кунда 90 та бўш турган объектлари мавжуд бўлиб, умумий ер майдони 22 гектар, шу жумладан, бино ости ер майдонлари3,7 гектарни ташкил этади. </w:t>
      </w:r>
    </w:p>
    <w:p w:rsidR="003A24D1" w:rsidRPr="006D3297" w:rsidRDefault="003A24D1" w:rsidP="008D28E9">
      <w:pPr>
        <w:spacing w:after="0" w:line="240" w:lineRule="auto"/>
        <w:ind w:firstLine="567"/>
        <w:jc w:val="both"/>
        <w:rPr>
          <w:rFonts w:ascii="Times New Roman" w:hAnsi="Times New Roman" w:cs="Times New Roman"/>
          <w:sz w:val="28"/>
          <w:szCs w:val="28"/>
          <w:highlight w:val="red"/>
          <w:lang w:val="uz-Cyrl-UZ"/>
        </w:rPr>
      </w:pPr>
      <w:r w:rsidRPr="006D3297">
        <w:rPr>
          <w:rFonts w:ascii="Times New Roman" w:hAnsi="Times New Roman" w:cs="Times New Roman"/>
          <w:sz w:val="28"/>
          <w:szCs w:val="28"/>
          <w:highlight w:val="red"/>
          <w:lang w:val="uz-Cyrl-UZ"/>
        </w:rPr>
        <w:t xml:space="preserve">Жумладан, “Истиқлол” МЧЖда 3 гектар майдон, бино ости майдони </w:t>
      </w:r>
      <w:r w:rsidR="005B0BE2" w:rsidRPr="006D3297">
        <w:rPr>
          <w:rFonts w:ascii="Times New Roman" w:hAnsi="Times New Roman" w:cs="Times New Roman"/>
          <w:sz w:val="28"/>
          <w:szCs w:val="28"/>
          <w:highlight w:val="red"/>
          <w:lang w:val="uz-Cyrl-UZ"/>
        </w:rPr>
        <w:br/>
      </w:r>
      <w:r w:rsidRPr="006D3297">
        <w:rPr>
          <w:rFonts w:ascii="Times New Roman" w:hAnsi="Times New Roman" w:cs="Times New Roman"/>
          <w:sz w:val="28"/>
          <w:szCs w:val="28"/>
          <w:highlight w:val="red"/>
          <w:lang w:val="uz-Cyrl-UZ"/>
        </w:rPr>
        <w:t xml:space="preserve">0,44 гектарни ташкил этмоқда. </w:t>
      </w:r>
    </w:p>
    <w:p w:rsidR="008A0766" w:rsidRPr="006D3297" w:rsidRDefault="003A24D1" w:rsidP="008A0766">
      <w:pPr>
        <w:spacing w:after="0" w:line="240" w:lineRule="auto"/>
        <w:ind w:firstLine="567"/>
        <w:jc w:val="both"/>
        <w:rPr>
          <w:rFonts w:ascii="Times New Roman" w:hAnsi="Times New Roman" w:cs="Times New Roman"/>
          <w:sz w:val="28"/>
          <w:szCs w:val="28"/>
          <w:highlight w:val="red"/>
          <w:lang w:val="uz-Cyrl-UZ"/>
        </w:rPr>
      </w:pPr>
      <w:r w:rsidRPr="006D3297">
        <w:rPr>
          <w:rFonts w:ascii="Times New Roman" w:hAnsi="Times New Roman" w:cs="Times New Roman"/>
          <w:sz w:val="28"/>
          <w:szCs w:val="28"/>
          <w:highlight w:val="red"/>
          <w:lang w:val="uz-Cyrl-UZ"/>
        </w:rPr>
        <w:t>2020-2021 йилларда ушбу бўш объектлар негизида 18 млрд. сўмлик лойиҳалар ишлаб чиқилиши ва бўш бинолардан самарали фойдаланиш режалаштирилган.</w:t>
      </w:r>
      <w:bookmarkStart w:id="0" w:name="_Toc508041344"/>
    </w:p>
    <w:p w:rsidR="008A0766" w:rsidRPr="006D3297" w:rsidRDefault="008A0766" w:rsidP="008A0766">
      <w:pPr>
        <w:spacing w:before="240" w:line="240" w:lineRule="auto"/>
        <w:ind w:firstLine="567"/>
        <w:jc w:val="both"/>
        <w:rPr>
          <w:rFonts w:ascii="Times New Roman" w:hAnsi="Times New Roman" w:cs="Times New Roman"/>
          <w:b/>
          <w:sz w:val="28"/>
          <w:szCs w:val="28"/>
          <w:highlight w:val="red"/>
          <w:u w:val="single"/>
          <w:lang w:val="uz-Cyrl-UZ"/>
        </w:rPr>
      </w:pPr>
      <w:r w:rsidRPr="006D3297">
        <w:rPr>
          <w:rFonts w:ascii="Times New Roman" w:hAnsi="Times New Roman" w:cs="Times New Roman"/>
          <w:b/>
          <w:sz w:val="28"/>
          <w:szCs w:val="28"/>
          <w:highlight w:val="red"/>
          <w:u w:val="single"/>
          <w:lang w:val="uz-Cyrl-UZ"/>
        </w:rPr>
        <w:t>Хизмат кўрсатиш ва сервис.</w:t>
      </w:r>
      <w:bookmarkEnd w:id="0"/>
    </w:p>
    <w:p w:rsidR="008A0766" w:rsidRPr="006D3297" w:rsidRDefault="008A0766" w:rsidP="008A0766">
      <w:pPr>
        <w:spacing w:after="120"/>
        <w:ind w:firstLine="567"/>
        <w:contextualSpacing/>
        <w:jc w:val="both"/>
        <w:rPr>
          <w:rFonts w:ascii="Times New Roman" w:hAnsi="Times New Roman" w:cs="Times New Roman"/>
          <w:sz w:val="28"/>
          <w:szCs w:val="28"/>
          <w:highlight w:val="red"/>
          <w:lang w:val="uz-Cyrl-UZ"/>
        </w:rPr>
      </w:pPr>
      <w:r w:rsidRPr="006D3297">
        <w:rPr>
          <w:rFonts w:ascii="Times New Roman" w:hAnsi="Times New Roman" w:cs="Times New Roman"/>
          <w:sz w:val="28"/>
          <w:szCs w:val="28"/>
          <w:highlight w:val="red"/>
          <w:lang w:val="uz-Cyrl-UZ"/>
        </w:rPr>
        <w:t>2018 йилда кўрсатилган хизматлар ҳажми аҳоли жон бошига 1</w:t>
      </w:r>
      <w:r w:rsidR="001E38EA" w:rsidRPr="006D3297">
        <w:rPr>
          <w:rFonts w:ascii="Times New Roman" w:hAnsi="Times New Roman" w:cs="Times New Roman"/>
          <w:sz w:val="28"/>
          <w:szCs w:val="28"/>
          <w:highlight w:val="red"/>
          <w:lang w:val="uz-Cyrl-UZ"/>
        </w:rPr>
        <w:t> </w:t>
      </w:r>
      <w:r w:rsidRPr="006D3297">
        <w:rPr>
          <w:rFonts w:ascii="Times New Roman" w:hAnsi="Times New Roman" w:cs="Times New Roman"/>
          <w:sz w:val="28"/>
          <w:szCs w:val="28"/>
          <w:highlight w:val="red"/>
          <w:lang w:val="uz-Cyrl-UZ"/>
        </w:rPr>
        <w:t>100 минг сўмни (вилоят бўйича ўртача 2</w:t>
      </w:r>
      <w:r w:rsidR="001E38EA" w:rsidRPr="006D3297">
        <w:rPr>
          <w:rFonts w:ascii="Times New Roman" w:hAnsi="Times New Roman" w:cs="Times New Roman"/>
          <w:sz w:val="28"/>
          <w:szCs w:val="28"/>
          <w:highlight w:val="red"/>
          <w:lang w:val="uz-Cyrl-UZ"/>
        </w:rPr>
        <w:t> </w:t>
      </w:r>
      <w:r w:rsidRPr="006D3297">
        <w:rPr>
          <w:rFonts w:ascii="Times New Roman" w:hAnsi="Times New Roman" w:cs="Times New Roman"/>
          <w:sz w:val="28"/>
          <w:szCs w:val="28"/>
          <w:highlight w:val="red"/>
          <w:lang w:val="uz-Cyrl-UZ"/>
        </w:rPr>
        <w:t xml:space="preserve">235 минг сўм) ташкил қилиб вилоят ўртача кўрсаткичидан -1135 минг сўмга кам. Хизматларнинг аҳоли жон бошига вилоятдаги улуши 4,2%ни ташкил қилади. </w:t>
      </w:r>
    </w:p>
    <w:p w:rsidR="008A0766" w:rsidRPr="006D3297" w:rsidRDefault="008A0766" w:rsidP="008A0766">
      <w:pPr>
        <w:spacing w:after="0"/>
        <w:ind w:firstLine="567"/>
        <w:contextualSpacing/>
        <w:jc w:val="both"/>
        <w:rPr>
          <w:rFonts w:ascii="Times New Roman" w:eastAsia="Times New Roman" w:hAnsi="Times New Roman" w:cs="Times New Roman"/>
          <w:sz w:val="28"/>
          <w:szCs w:val="28"/>
          <w:highlight w:val="red"/>
          <w:lang w:val="uz-Cyrl-UZ"/>
        </w:rPr>
      </w:pPr>
      <w:r w:rsidRPr="006D3297">
        <w:rPr>
          <w:rFonts w:ascii="Times New Roman" w:hAnsi="Times New Roman" w:cs="Times New Roman"/>
          <w:sz w:val="28"/>
          <w:szCs w:val="28"/>
          <w:highlight w:val="red"/>
          <w:lang w:val="uz-Cyrl-UZ"/>
        </w:rPr>
        <w:t>Туманда охирги йилларда юқори технологияли хизмат турлари, жумладан технологик ускуналарга техник хизмат кўрс</w:t>
      </w:r>
      <w:r w:rsidRPr="006D3297">
        <w:rPr>
          <w:rFonts w:ascii="Times New Roman" w:eastAsia="Times New Roman" w:hAnsi="Times New Roman" w:cs="Times New Roman"/>
          <w:sz w:val="28"/>
          <w:szCs w:val="28"/>
          <w:highlight w:val="red"/>
          <w:lang w:val="uz-Cyrl-UZ"/>
        </w:rPr>
        <w:t xml:space="preserve">атиш, алоқа ва ахборотлаштириш ҳамда қурилиш хизматлари юқори ўсиш суратларига эришилди. Савдо хизматлари (52,1%), транспорт хизматлари (23,7%) ва шахсий хизматлар салмоқли улушни ташкил этади. </w:t>
      </w:r>
    </w:p>
    <w:p w:rsidR="00B61E21" w:rsidRPr="006D3297" w:rsidRDefault="00B61E21" w:rsidP="00FE398E">
      <w:pPr>
        <w:spacing w:before="240" w:after="0" w:line="240" w:lineRule="auto"/>
        <w:ind w:firstLine="567"/>
        <w:jc w:val="center"/>
        <w:rPr>
          <w:rFonts w:ascii="Times New Roman" w:hAnsi="Times New Roman" w:cs="Times New Roman"/>
          <w:b/>
          <w:bCs/>
          <w:sz w:val="28"/>
          <w:szCs w:val="28"/>
          <w:highlight w:val="red"/>
          <w:lang w:val="uz-Cyrl-UZ"/>
        </w:rPr>
      </w:pPr>
      <w:r w:rsidRPr="006D3297">
        <w:rPr>
          <w:rFonts w:ascii="Times New Roman" w:hAnsi="Times New Roman" w:cs="Times New Roman"/>
          <w:b/>
          <w:bCs/>
          <w:sz w:val="28"/>
          <w:szCs w:val="28"/>
          <w:highlight w:val="red"/>
          <w:lang w:val="uz-Cyrl-UZ"/>
        </w:rPr>
        <w:t>Туманни ривожлантиришда мавжуд салоҳият</w:t>
      </w:r>
      <w:r w:rsidR="00AC19CF" w:rsidRPr="006D3297">
        <w:rPr>
          <w:rFonts w:ascii="Times New Roman" w:hAnsi="Times New Roman" w:cs="Times New Roman"/>
          <w:b/>
          <w:bCs/>
          <w:sz w:val="28"/>
          <w:szCs w:val="28"/>
          <w:highlight w:val="red"/>
          <w:lang w:val="uz-Cyrl-UZ"/>
        </w:rPr>
        <w:t>.</w:t>
      </w:r>
    </w:p>
    <w:p w:rsidR="00A1214A" w:rsidRPr="006D3297" w:rsidRDefault="00E10F93" w:rsidP="00346418">
      <w:pPr>
        <w:spacing w:before="240" w:after="0" w:line="240" w:lineRule="auto"/>
        <w:ind w:firstLine="567"/>
        <w:rPr>
          <w:rFonts w:ascii="Times New Roman" w:hAnsi="Times New Roman" w:cs="Times New Roman"/>
          <w:b/>
          <w:bCs/>
          <w:sz w:val="28"/>
          <w:szCs w:val="28"/>
          <w:highlight w:val="red"/>
          <w:u w:val="single"/>
          <w:lang w:val="uz-Cyrl-UZ"/>
        </w:rPr>
      </w:pPr>
      <w:r w:rsidRPr="006D3297">
        <w:rPr>
          <w:rFonts w:ascii="Times New Roman" w:hAnsi="Times New Roman" w:cs="Times New Roman"/>
          <w:b/>
          <w:bCs/>
          <w:sz w:val="28"/>
          <w:szCs w:val="28"/>
          <w:highlight w:val="red"/>
          <w:u w:val="single"/>
          <w:lang w:val="uz-Cyrl-UZ"/>
        </w:rPr>
        <w:t>Саноатда</w:t>
      </w:r>
      <w:r w:rsidR="002A3847" w:rsidRPr="006D3297">
        <w:rPr>
          <w:rFonts w:ascii="Times New Roman" w:hAnsi="Times New Roman" w:cs="Times New Roman"/>
          <w:b/>
          <w:bCs/>
          <w:sz w:val="28"/>
          <w:szCs w:val="28"/>
          <w:highlight w:val="red"/>
          <w:u w:val="single"/>
          <w:lang w:val="uz-Cyrl-UZ"/>
        </w:rPr>
        <w:t>.</w:t>
      </w:r>
    </w:p>
    <w:p w:rsidR="00E10F93" w:rsidRPr="006D3297" w:rsidRDefault="00E10F93" w:rsidP="00E10F93">
      <w:pPr>
        <w:spacing w:before="240" w:after="0" w:line="240" w:lineRule="auto"/>
        <w:ind w:firstLine="567"/>
        <w:jc w:val="both"/>
        <w:rPr>
          <w:rFonts w:ascii="Times New Roman" w:hAnsi="Times New Roman" w:cs="Times New Roman"/>
          <w:sz w:val="28"/>
          <w:szCs w:val="28"/>
          <w:highlight w:val="red"/>
          <w:lang w:val="uz-Cyrl-UZ"/>
        </w:rPr>
      </w:pPr>
      <w:r w:rsidRPr="006D3297">
        <w:rPr>
          <w:rFonts w:ascii="Times New Roman" w:hAnsi="Times New Roman" w:cs="Times New Roman"/>
          <w:sz w:val="28"/>
          <w:szCs w:val="28"/>
          <w:highlight w:val="red"/>
          <w:lang w:val="uz-Cyrl-UZ"/>
        </w:rPr>
        <w:t xml:space="preserve">2020-2021 йилларда “Сиёб Шавкат Орзу” фермер хўжалиги негизида қўшимча 20 минг тонна сутни қайта ишлаш линиясини ишга тушириш импорт ўрнини босувчи сут маҳсулотлари (сир, бринза ва бошқалар) ишлаб чиқариш истиқболлари белгиланган. </w:t>
      </w:r>
    </w:p>
    <w:p w:rsidR="00E10F93" w:rsidRPr="006D3297" w:rsidRDefault="00E10F93" w:rsidP="00E10F93">
      <w:pPr>
        <w:spacing w:before="240" w:after="0" w:line="240" w:lineRule="auto"/>
        <w:ind w:firstLine="567"/>
        <w:jc w:val="both"/>
        <w:rPr>
          <w:rFonts w:ascii="Times New Roman" w:hAnsi="Times New Roman" w:cs="Times New Roman"/>
          <w:i/>
          <w:sz w:val="28"/>
          <w:szCs w:val="28"/>
          <w:highlight w:val="red"/>
          <w:u w:val="single"/>
          <w:lang w:val="uz-Cyrl-UZ"/>
        </w:rPr>
      </w:pPr>
      <w:r w:rsidRPr="006D3297">
        <w:rPr>
          <w:rFonts w:ascii="Times New Roman" w:hAnsi="Times New Roman" w:cs="Times New Roman"/>
          <w:i/>
          <w:sz w:val="28"/>
          <w:szCs w:val="28"/>
          <w:highlight w:val="red"/>
          <w:u w:val="single"/>
          <w:lang w:val="uz-Cyrl-UZ"/>
        </w:rPr>
        <w:t xml:space="preserve">Кооперация ва </w:t>
      </w:r>
      <w:r w:rsidR="005B0BE2" w:rsidRPr="006D3297">
        <w:rPr>
          <w:rFonts w:ascii="Times New Roman" w:hAnsi="Times New Roman" w:cs="Times New Roman"/>
          <w:i/>
          <w:sz w:val="28"/>
          <w:szCs w:val="28"/>
          <w:highlight w:val="red"/>
          <w:u w:val="single"/>
          <w:lang w:val="uz-Cyrl-UZ"/>
        </w:rPr>
        <w:t>м</w:t>
      </w:r>
      <w:r w:rsidRPr="006D3297">
        <w:rPr>
          <w:rFonts w:ascii="Times New Roman" w:hAnsi="Times New Roman" w:cs="Times New Roman"/>
          <w:i/>
          <w:sz w:val="28"/>
          <w:szCs w:val="28"/>
          <w:highlight w:val="red"/>
          <w:u w:val="single"/>
          <w:lang w:val="uz-Cyrl-UZ"/>
        </w:rPr>
        <w:t>аҳаллийлаштириш.</w:t>
      </w:r>
    </w:p>
    <w:p w:rsidR="00346418" w:rsidRPr="006D3297" w:rsidRDefault="00E10F93" w:rsidP="00E10F93">
      <w:pPr>
        <w:spacing w:before="240" w:after="0" w:line="240" w:lineRule="auto"/>
        <w:ind w:firstLine="567"/>
        <w:jc w:val="both"/>
        <w:rPr>
          <w:rFonts w:ascii="Times New Roman" w:hAnsi="Times New Roman" w:cs="Times New Roman"/>
          <w:sz w:val="28"/>
          <w:szCs w:val="28"/>
          <w:highlight w:val="red"/>
          <w:lang w:val="uz-Cyrl-UZ"/>
        </w:rPr>
      </w:pPr>
      <w:r w:rsidRPr="006D3297">
        <w:rPr>
          <w:rFonts w:ascii="Times New Roman" w:hAnsi="Times New Roman" w:cs="Times New Roman"/>
          <w:sz w:val="28"/>
          <w:szCs w:val="28"/>
          <w:highlight w:val="red"/>
          <w:lang w:val="uz-Cyrl-UZ"/>
        </w:rPr>
        <w:t>Туманда импорт ўрнини босувчи, экспортга мўлжалланган лойиҳа ҳисобланган “Азия метал стандарт” МЧЖда трубалар, уголниклар ишлаб чиқариш линиясини ташкил этиш, ишлаб чиқаришни маҳаллийлаштириш даражасини 30 фоиз</w:t>
      </w:r>
      <w:r w:rsidR="002A3847" w:rsidRPr="006D3297">
        <w:rPr>
          <w:rFonts w:ascii="Times New Roman" w:hAnsi="Times New Roman" w:cs="Times New Roman"/>
          <w:sz w:val="28"/>
          <w:szCs w:val="28"/>
          <w:highlight w:val="red"/>
          <w:lang w:val="uz-Cyrl-UZ"/>
        </w:rPr>
        <w:t>д</w:t>
      </w:r>
      <w:r w:rsidRPr="006D3297">
        <w:rPr>
          <w:rFonts w:ascii="Times New Roman" w:hAnsi="Times New Roman" w:cs="Times New Roman"/>
          <w:sz w:val="28"/>
          <w:szCs w:val="28"/>
          <w:highlight w:val="red"/>
          <w:lang w:val="uz-Cyrl-UZ"/>
        </w:rPr>
        <w:t>ан ошириш белгиланган.</w:t>
      </w:r>
    </w:p>
    <w:p w:rsidR="00E10F93" w:rsidRPr="006D3297" w:rsidRDefault="005B0BE2" w:rsidP="00E10F93">
      <w:pPr>
        <w:spacing w:before="240" w:after="0" w:line="240" w:lineRule="auto"/>
        <w:ind w:firstLine="567"/>
        <w:jc w:val="both"/>
        <w:rPr>
          <w:rFonts w:ascii="Times New Roman" w:hAnsi="Times New Roman" w:cs="Times New Roman"/>
          <w:sz w:val="28"/>
          <w:szCs w:val="28"/>
          <w:highlight w:val="red"/>
          <w:lang w:val="uz-Cyrl-UZ"/>
        </w:rPr>
      </w:pPr>
      <w:r w:rsidRPr="006D3297">
        <w:rPr>
          <w:rFonts w:ascii="Times New Roman" w:hAnsi="Times New Roman" w:cs="Times New Roman"/>
          <w:sz w:val="28"/>
          <w:szCs w:val="28"/>
          <w:highlight w:val="red"/>
          <w:lang w:val="uz-Cyrl-UZ"/>
        </w:rPr>
        <w:lastRenderedPageBreak/>
        <w:t xml:space="preserve">Корхона томонидан ишлаб чиқариладигани </w:t>
      </w:r>
      <w:r w:rsidR="00E10F93" w:rsidRPr="006D3297">
        <w:rPr>
          <w:rFonts w:ascii="Times New Roman" w:hAnsi="Times New Roman" w:cs="Times New Roman"/>
          <w:sz w:val="28"/>
          <w:szCs w:val="28"/>
          <w:highlight w:val="red"/>
          <w:lang w:val="uz-Cyrl-UZ"/>
        </w:rPr>
        <w:t>маҳсулотлар ҳажми</w:t>
      </w:r>
      <w:r w:rsidRPr="006D3297">
        <w:rPr>
          <w:rFonts w:ascii="Times New Roman" w:hAnsi="Times New Roman" w:cs="Times New Roman"/>
          <w:sz w:val="28"/>
          <w:szCs w:val="28"/>
          <w:highlight w:val="red"/>
          <w:lang w:val="uz-Cyrl-UZ"/>
        </w:rPr>
        <w:t xml:space="preserve"> 2019 йил якунигача </w:t>
      </w:r>
      <w:r w:rsidR="00E10F93" w:rsidRPr="006D3297">
        <w:rPr>
          <w:rFonts w:ascii="Times New Roman" w:hAnsi="Times New Roman" w:cs="Times New Roman"/>
          <w:sz w:val="28"/>
          <w:szCs w:val="28"/>
          <w:highlight w:val="red"/>
          <w:lang w:val="uz-Cyrl-UZ"/>
        </w:rPr>
        <w:t xml:space="preserve">567,4 минг тонна, 2020 йилда 1000 минг тонна, 2021 йилда эса 2000 минг тоннани ташкил этиши кўзда тутилган. </w:t>
      </w:r>
    </w:p>
    <w:p w:rsidR="00E10F93" w:rsidRPr="006D3297" w:rsidRDefault="00E10F93" w:rsidP="008D28E9">
      <w:pPr>
        <w:spacing w:after="0" w:line="240" w:lineRule="auto"/>
        <w:ind w:firstLine="567"/>
        <w:jc w:val="both"/>
        <w:rPr>
          <w:rFonts w:ascii="Times New Roman" w:hAnsi="Times New Roman" w:cs="Times New Roman"/>
          <w:sz w:val="28"/>
          <w:szCs w:val="28"/>
          <w:highlight w:val="red"/>
          <w:lang w:val="uz-Cyrl-UZ"/>
        </w:rPr>
      </w:pPr>
      <w:r w:rsidRPr="006D3297">
        <w:rPr>
          <w:rFonts w:ascii="Times New Roman" w:hAnsi="Times New Roman" w:cs="Times New Roman"/>
          <w:sz w:val="28"/>
          <w:szCs w:val="28"/>
          <w:highlight w:val="red"/>
          <w:lang w:val="uz-Cyrl-UZ"/>
        </w:rPr>
        <w:t>Шунингдек, туманда тўғридан-тўғри хорижий инвестиция жалб этиш ҳисобидан “Japan trading” ҚК бир йилда 4 млн. дона тиббиёт шприцлари ҳамда бир марталик тиббиёт қўлқоплари импорти ўрнини босадиган ишлаб чиқариш лойиҳасига  2,5 млн. АҚШ доллар инвестиция киритиш белгиланган.</w:t>
      </w:r>
    </w:p>
    <w:p w:rsidR="00E10F93" w:rsidRPr="006D3297" w:rsidRDefault="00E10F93" w:rsidP="00E10F93">
      <w:pPr>
        <w:spacing w:before="240" w:after="0" w:line="240" w:lineRule="auto"/>
        <w:ind w:firstLine="567"/>
        <w:jc w:val="both"/>
        <w:rPr>
          <w:rFonts w:ascii="Times New Roman" w:hAnsi="Times New Roman" w:cs="Times New Roman"/>
          <w:b/>
          <w:i/>
          <w:sz w:val="28"/>
          <w:szCs w:val="28"/>
          <w:highlight w:val="red"/>
          <w:u w:val="single"/>
          <w:lang w:val="uz-Cyrl-UZ"/>
        </w:rPr>
      </w:pPr>
      <w:r w:rsidRPr="006D3297">
        <w:rPr>
          <w:rFonts w:ascii="Times New Roman" w:hAnsi="Times New Roman" w:cs="Times New Roman"/>
          <w:b/>
          <w:i/>
          <w:sz w:val="28"/>
          <w:szCs w:val="28"/>
          <w:highlight w:val="red"/>
          <w:u w:val="single"/>
          <w:lang w:val="uz-Cyrl-UZ"/>
        </w:rPr>
        <w:t>Қурилиш-материаллари саноати</w:t>
      </w:r>
    </w:p>
    <w:p w:rsidR="00E10F93" w:rsidRPr="006D3297" w:rsidRDefault="00E10F93" w:rsidP="00346418">
      <w:pPr>
        <w:spacing w:before="240" w:after="0" w:line="240" w:lineRule="auto"/>
        <w:ind w:firstLine="567"/>
        <w:jc w:val="both"/>
        <w:rPr>
          <w:rFonts w:ascii="Times New Roman" w:hAnsi="Times New Roman" w:cs="Times New Roman"/>
          <w:sz w:val="28"/>
          <w:szCs w:val="28"/>
          <w:highlight w:val="red"/>
          <w:lang w:val="uz-Cyrl-UZ"/>
        </w:rPr>
      </w:pPr>
      <w:r w:rsidRPr="006D3297">
        <w:rPr>
          <w:rFonts w:ascii="Times New Roman" w:hAnsi="Times New Roman" w:cs="Times New Roman"/>
          <w:sz w:val="28"/>
          <w:szCs w:val="28"/>
          <w:highlight w:val="red"/>
          <w:lang w:val="uz-Cyrl-UZ"/>
        </w:rPr>
        <w:t>Зарафшон дарёсининг ўнг томонида мавжуд 3 та саноат корхоналар негизида қазиб олинаётган қум-шағалдан ишлаб чиқарилаётган чақиқ тош ва юқори сифатли ювилган қум асосида 2020-2021 йилларда темир-бетон маҳсулотлари ишлаб чиқариш истиқболлари мавжуд.</w:t>
      </w:r>
    </w:p>
    <w:p w:rsidR="00E10F93" w:rsidRPr="006D3297" w:rsidRDefault="00E10F93" w:rsidP="00346418">
      <w:pPr>
        <w:spacing w:before="240" w:after="0" w:line="240" w:lineRule="auto"/>
        <w:ind w:firstLine="567"/>
        <w:jc w:val="both"/>
        <w:rPr>
          <w:rFonts w:ascii="Times New Roman" w:hAnsi="Times New Roman" w:cs="Times New Roman"/>
          <w:b/>
          <w:sz w:val="28"/>
          <w:szCs w:val="28"/>
          <w:highlight w:val="red"/>
          <w:u w:val="single"/>
          <w:lang w:val="uz-Cyrl-UZ"/>
        </w:rPr>
      </w:pPr>
      <w:r w:rsidRPr="006D3297">
        <w:rPr>
          <w:rFonts w:ascii="Times New Roman" w:hAnsi="Times New Roman" w:cs="Times New Roman"/>
          <w:b/>
          <w:sz w:val="28"/>
          <w:szCs w:val="28"/>
          <w:highlight w:val="red"/>
          <w:u w:val="single"/>
          <w:lang w:val="uz-Cyrl-UZ"/>
        </w:rPr>
        <w:t>Кичик саноат зоналари ташкил этиш имкониятлари</w:t>
      </w:r>
      <w:r w:rsidR="005B0BE2" w:rsidRPr="006D3297">
        <w:rPr>
          <w:rFonts w:ascii="Times New Roman" w:hAnsi="Times New Roman" w:cs="Times New Roman"/>
          <w:b/>
          <w:sz w:val="28"/>
          <w:szCs w:val="28"/>
          <w:highlight w:val="red"/>
          <w:u w:val="single"/>
          <w:lang w:val="uz-Cyrl-UZ"/>
        </w:rPr>
        <w:t>.</w:t>
      </w:r>
    </w:p>
    <w:p w:rsidR="00E10F93" w:rsidRPr="006D3297" w:rsidRDefault="00E10F93" w:rsidP="00E10F93">
      <w:pPr>
        <w:spacing w:before="240" w:after="0" w:line="240" w:lineRule="auto"/>
        <w:ind w:firstLine="567"/>
        <w:jc w:val="both"/>
        <w:rPr>
          <w:rFonts w:ascii="Times New Roman" w:hAnsi="Times New Roman" w:cs="Times New Roman"/>
          <w:sz w:val="28"/>
          <w:szCs w:val="28"/>
          <w:highlight w:val="red"/>
          <w:lang w:val="uz-Cyrl-UZ"/>
        </w:rPr>
      </w:pPr>
      <w:r w:rsidRPr="006D3297">
        <w:rPr>
          <w:rFonts w:ascii="Times New Roman" w:hAnsi="Times New Roman" w:cs="Times New Roman"/>
          <w:sz w:val="28"/>
          <w:szCs w:val="28"/>
          <w:highlight w:val="red"/>
          <w:lang w:val="uz-Cyrl-UZ"/>
        </w:rPr>
        <w:t>2019 йилнинг бугунги ҳолатида туманда мавжуд барча ер майдонларинг балл банитети юқори бўлганлиги ва суғориладиган ер майдонлари ҳисобланганлиги туфайли кичик саноат зоналари ташкил этилмаган.</w:t>
      </w:r>
    </w:p>
    <w:p w:rsidR="00E10F93" w:rsidRPr="008D28E9" w:rsidRDefault="00E10F93" w:rsidP="008D28E9">
      <w:pPr>
        <w:spacing w:after="0" w:line="240" w:lineRule="auto"/>
        <w:ind w:firstLine="567"/>
        <w:jc w:val="both"/>
        <w:rPr>
          <w:rFonts w:ascii="Times New Roman" w:hAnsi="Times New Roman" w:cs="Times New Roman"/>
          <w:sz w:val="28"/>
          <w:szCs w:val="28"/>
          <w:lang w:val="uz-Cyrl-UZ"/>
        </w:rPr>
      </w:pPr>
      <w:r w:rsidRPr="006D3297">
        <w:rPr>
          <w:rFonts w:ascii="Times New Roman" w:hAnsi="Times New Roman" w:cs="Times New Roman"/>
          <w:sz w:val="28"/>
          <w:szCs w:val="28"/>
          <w:highlight w:val="red"/>
          <w:lang w:val="uz-Cyrl-UZ"/>
        </w:rPr>
        <w:t xml:space="preserve">Бу мақсадда 2019-2020 йилларда Боғизағон маҳалласи ҳудудидан ўтувчи </w:t>
      </w:r>
      <w:r w:rsidRPr="006D3297">
        <w:rPr>
          <w:rFonts w:ascii="Times New Roman" w:hAnsi="Times New Roman" w:cs="Times New Roman"/>
          <w:sz w:val="28"/>
          <w:szCs w:val="28"/>
          <w:highlight w:val="red"/>
          <w:lang w:val="uz-Cyrl-UZ"/>
        </w:rPr>
        <w:br/>
        <w:t>М-39 халқаро трасса ёнида жойлашган собиқ иссиқхона ҳудудида 6,1 гектар майдонда юқори технологияларга асосланган, импорт ўрнини босувчи саноат маҳсулотларини экспорт қилиш салоҳиятига эга кичик бизнес субъектларини ташкил этиш режалаштирилган.</w:t>
      </w:r>
    </w:p>
    <w:p w:rsidR="000B1765" w:rsidRPr="00C23B11" w:rsidRDefault="000B1765" w:rsidP="000B1765">
      <w:pPr>
        <w:spacing w:before="240" w:line="240" w:lineRule="auto"/>
        <w:ind w:firstLine="567"/>
        <w:rPr>
          <w:rFonts w:ascii="Times New Roman" w:hAnsi="Times New Roman" w:cs="Times New Roman"/>
          <w:b/>
          <w:bCs/>
          <w:sz w:val="28"/>
          <w:szCs w:val="28"/>
          <w:highlight w:val="yellow"/>
          <w:u w:val="single"/>
          <w:lang w:val="uz-Cyrl-UZ"/>
        </w:rPr>
      </w:pPr>
      <w:r w:rsidRPr="00C23B11">
        <w:rPr>
          <w:rFonts w:ascii="Times New Roman" w:hAnsi="Times New Roman" w:cs="Times New Roman"/>
          <w:b/>
          <w:bCs/>
          <w:sz w:val="28"/>
          <w:szCs w:val="28"/>
          <w:highlight w:val="yellow"/>
          <w:u w:val="single"/>
          <w:lang w:val="uz-Cyrl-UZ"/>
        </w:rPr>
        <w:t>Қишлоқ хўжалигида.</w:t>
      </w:r>
    </w:p>
    <w:p w:rsidR="000B1765" w:rsidRPr="00C23B11" w:rsidRDefault="000B1765" w:rsidP="000B1765">
      <w:pPr>
        <w:spacing w:after="0"/>
        <w:ind w:firstLine="708"/>
        <w:jc w:val="both"/>
        <w:rPr>
          <w:rFonts w:ascii="Times New Roman" w:hAnsi="Times New Roman" w:cs="Times New Roman"/>
          <w:sz w:val="28"/>
          <w:szCs w:val="28"/>
          <w:highlight w:val="yellow"/>
          <w:lang w:val="uz-Cyrl-UZ"/>
        </w:rPr>
      </w:pPr>
      <w:r w:rsidRPr="00C23B11">
        <w:rPr>
          <w:rFonts w:ascii="Times New Roman" w:hAnsi="Times New Roman" w:cs="Times New Roman"/>
          <w:sz w:val="28"/>
          <w:szCs w:val="28"/>
          <w:highlight w:val="yellow"/>
          <w:lang w:val="uz-Cyrl-UZ"/>
        </w:rPr>
        <w:t xml:space="preserve">2020 йилда 1 та лойиҳа асосида 100 гектар ер майдонида интенсив боғ жумладан: "Греен гарден Булунғур" МЧЖда 100 гектар ер майдонида интенсив боғ ташкил этилади. </w:t>
      </w:r>
    </w:p>
    <w:p w:rsidR="000B1765" w:rsidRPr="00C23B11" w:rsidRDefault="000B1765" w:rsidP="000B1765">
      <w:pPr>
        <w:spacing w:after="0"/>
        <w:ind w:firstLine="708"/>
        <w:jc w:val="both"/>
        <w:rPr>
          <w:rFonts w:ascii="Times New Roman" w:hAnsi="Times New Roman" w:cs="Times New Roman"/>
          <w:sz w:val="28"/>
          <w:szCs w:val="28"/>
          <w:highlight w:val="yellow"/>
          <w:lang w:val="uz-Cyrl-UZ"/>
        </w:rPr>
      </w:pPr>
      <w:r w:rsidRPr="00C23B11">
        <w:rPr>
          <w:rFonts w:ascii="Times New Roman" w:hAnsi="Times New Roman" w:cs="Times New Roman"/>
          <w:sz w:val="28"/>
          <w:szCs w:val="28"/>
          <w:highlight w:val="yellow"/>
          <w:lang w:val="uz-Cyrl-UZ"/>
        </w:rPr>
        <w:t>1 та лойиҳа асосида 2 гектар ер майдонларда замонавий иссиқхоналар барпо этилади. Жумладан "Мароканд хунарманд Савдо сервис" МЧЖ томонидан 2 гектар замонавий иссиқхоналар барпо этилади.</w:t>
      </w:r>
    </w:p>
    <w:p w:rsidR="000B1765" w:rsidRPr="00C23B11" w:rsidRDefault="000B1765" w:rsidP="000B1765">
      <w:pPr>
        <w:ind w:firstLine="708"/>
        <w:jc w:val="both"/>
        <w:rPr>
          <w:rFonts w:ascii="Times New Roman" w:hAnsi="Times New Roman" w:cs="Times New Roman"/>
          <w:sz w:val="28"/>
          <w:szCs w:val="28"/>
          <w:highlight w:val="yellow"/>
          <w:lang w:val="uz-Cyrl-UZ"/>
        </w:rPr>
      </w:pPr>
      <w:r w:rsidRPr="00C23B11">
        <w:rPr>
          <w:rFonts w:ascii="Times New Roman" w:hAnsi="Times New Roman" w:cs="Times New Roman"/>
          <w:sz w:val="28"/>
          <w:szCs w:val="28"/>
          <w:highlight w:val="yellow"/>
          <w:lang w:val="uz-Cyrl-UZ"/>
        </w:rPr>
        <w:t>Шунингдек, “Акмал Тошпўлатов” фермер хўжалиги томонидан 1000 тонна буғдойни қайта ишлайдиган тегирмони, 10 минг тонна сутни қайта ишлаш линияси ишга туширилади.</w:t>
      </w:r>
    </w:p>
    <w:p w:rsidR="000B1765" w:rsidRPr="00C23B11" w:rsidRDefault="000B1765" w:rsidP="000B1765">
      <w:pPr>
        <w:ind w:firstLine="708"/>
        <w:jc w:val="both"/>
        <w:rPr>
          <w:rFonts w:ascii="Times New Roman" w:hAnsi="Times New Roman" w:cs="Times New Roman"/>
          <w:b/>
          <w:i/>
          <w:sz w:val="28"/>
          <w:szCs w:val="28"/>
          <w:highlight w:val="yellow"/>
          <w:u w:val="single"/>
          <w:lang w:val="uz-Cyrl-UZ"/>
        </w:rPr>
      </w:pPr>
      <w:r w:rsidRPr="00C23B11">
        <w:rPr>
          <w:rFonts w:ascii="Times New Roman" w:hAnsi="Times New Roman" w:cs="Times New Roman"/>
          <w:b/>
          <w:i/>
          <w:sz w:val="28"/>
          <w:szCs w:val="28"/>
          <w:highlight w:val="yellow"/>
          <w:u w:val="single"/>
          <w:lang w:val="uz-Cyrl-UZ"/>
        </w:rPr>
        <w:t>Чорвачиликда.</w:t>
      </w:r>
    </w:p>
    <w:p w:rsidR="000B1765" w:rsidRPr="00C23B11" w:rsidRDefault="000B1765" w:rsidP="000B1765">
      <w:pPr>
        <w:ind w:firstLine="567"/>
        <w:jc w:val="both"/>
        <w:rPr>
          <w:rFonts w:ascii="Times New Roman" w:eastAsia="Arial" w:hAnsi="Times New Roman" w:cs="Times New Roman"/>
          <w:sz w:val="28"/>
          <w:szCs w:val="28"/>
          <w:highlight w:val="yellow"/>
          <w:lang w:val="uz-Cyrl-UZ"/>
        </w:rPr>
      </w:pPr>
      <w:r w:rsidRPr="00C23B11">
        <w:rPr>
          <w:rFonts w:ascii="Times New Roman" w:eastAsia="Arial" w:hAnsi="Times New Roman" w:cs="Times New Roman"/>
          <w:sz w:val="28"/>
          <w:szCs w:val="28"/>
          <w:highlight w:val="yellow"/>
          <w:lang w:val="uz-Cyrl-UZ"/>
        </w:rPr>
        <w:t>Дастур доирасида 2019-2021 йилларда зотли қорамоллар сонини 1 минг бошга, 2029 йилда 4 минг бошга ёки жами қорамол бош сонига нисбатан 10,0 фоизга кўпайтириш бўйича лойиҳа қиймати 2019-2021 йилларда 85 млрд.сўм бўлган 1 та лойиҳа амалга оширилади.</w:t>
      </w:r>
    </w:p>
    <w:p w:rsidR="000B1765" w:rsidRPr="00C23B11" w:rsidRDefault="000B1765" w:rsidP="000B1765">
      <w:pPr>
        <w:ind w:firstLine="708"/>
        <w:jc w:val="both"/>
        <w:rPr>
          <w:rFonts w:ascii="Times New Roman" w:hAnsi="Times New Roman" w:cs="Times New Roman"/>
          <w:b/>
          <w:i/>
          <w:sz w:val="28"/>
          <w:szCs w:val="28"/>
          <w:highlight w:val="yellow"/>
          <w:u w:val="single"/>
          <w:lang w:val="uz-Cyrl-UZ"/>
        </w:rPr>
      </w:pPr>
      <w:r w:rsidRPr="00C23B11">
        <w:rPr>
          <w:rFonts w:ascii="Times New Roman" w:hAnsi="Times New Roman" w:cs="Times New Roman"/>
          <w:b/>
          <w:i/>
          <w:sz w:val="28"/>
          <w:szCs w:val="28"/>
          <w:highlight w:val="yellow"/>
          <w:u w:val="single"/>
          <w:lang w:val="uz-Cyrl-UZ"/>
        </w:rPr>
        <w:t>Паррандачиликда.</w:t>
      </w:r>
    </w:p>
    <w:p w:rsidR="000B1765" w:rsidRPr="00C23B11" w:rsidRDefault="000B1765" w:rsidP="000B1765">
      <w:pPr>
        <w:spacing w:after="0"/>
        <w:ind w:firstLine="567"/>
        <w:jc w:val="both"/>
        <w:rPr>
          <w:rFonts w:ascii="Times New Roman" w:hAnsi="Times New Roman" w:cs="Times New Roman"/>
          <w:sz w:val="28"/>
          <w:szCs w:val="28"/>
          <w:highlight w:val="yellow"/>
          <w:lang w:val="uz-Cyrl-UZ"/>
        </w:rPr>
      </w:pPr>
      <w:r w:rsidRPr="00C23B11">
        <w:rPr>
          <w:rFonts w:ascii="Times New Roman" w:hAnsi="Times New Roman" w:cs="Times New Roman"/>
          <w:sz w:val="28"/>
          <w:szCs w:val="28"/>
          <w:highlight w:val="yellow"/>
          <w:lang w:val="uz-Cyrl-UZ"/>
        </w:rPr>
        <w:lastRenderedPageBreak/>
        <w:t xml:space="preserve">Дастур доирасида тухум йўналишидаги ва бройлер гўшти ишлаб чиқариш бўйича 2020 йилда тухум ва бройлер гўшти етиштириш йўналишида 2 та </w:t>
      </w:r>
      <w:r w:rsidRPr="00C23B11">
        <w:rPr>
          <w:rFonts w:ascii="Times New Roman" w:hAnsi="Times New Roman" w:cs="Times New Roman"/>
          <w:sz w:val="28"/>
          <w:szCs w:val="28"/>
          <w:highlight w:val="yellow"/>
          <w:lang w:val="uz-Cyrl-UZ"/>
        </w:rPr>
        <w:br/>
        <w:t>30 минг бош, умумий қиймати 3,6 млрд сўм бўлган паррандачилик хўжаликлари ташкил этилади.</w:t>
      </w:r>
    </w:p>
    <w:p w:rsidR="000B1765" w:rsidRPr="008B1988" w:rsidRDefault="000B1765" w:rsidP="000B1765">
      <w:pPr>
        <w:spacing w:after="0"/>
        <w:ind w:firstLine="567"/>
        <w:jc w:val="both"/>
        <w:rPr>
          <w:rFonts w:ascii="Times New Roman" w:hAnsi="Times New Roman" w:cs="Times New Roman"/>
          <w:sz w:val="28"/>
          <w:szCs w:val="28"/>
          <w:lang w:val="uz-Cyrl-UZ"/>
        </w:rPr>
      </w:pPr>
      <w:r w:rsidRPr="00C23B11">
        <w:rPr>
          <w:rFonts w:ascii="Times New Roman" w:hAnsi="Times New Roman" w:cs="Times New Roman"/>
          <w:sz w:val="28"/>
          <w:szCs w:val="28"/>
          <w:highlight w:val="yellow"/>
          <w:lang w:val="uz-Cyrl-UZ"/>
        </w:rPr>
        <w:t>Жумладан, 2020 йилда 20 минг бош товуқ боқишга мўлжалланган паррандачилик комплекси "Булунғур насилли  паррандаси" МЧЖ томонидан фойдаланишга топширилади.</w:t>
      </w:r>
    </w:p>
    <w:p w:rsidR="001E38EA" w:rsidRPr="006D3297" w:rsidRDefault="001E38EA" w:rsidP="001E38EA">
      <w:pPr>
        <w:spacing w:before="240" w:line="240" w:lineRule="auto"/>
        <w:ind w:firstLine="567"/>
        <w:jc w:val="both"/>
        <w:rPr>
          <w:rFonts w:ascii="Times New Roman" w:hAnsi="Times New Roman" w:cs="Times New Roman"/>
          <w:b/>
          <w:sz w:val="28"/>
          <w:szCs w:val="28"/>
          <w:highlight w:val="red"/>
          <w:u w:val="single"/>
          <w:lang w:val="uz-Cyrl-UZ"/>
        </w:rPr>
      </w:pPr>
      <w:r w:rsidRPr="006D3297">
        <w:rPr>
          <w:rFonts w:ascii="Times New Roman" w:hAnsi="Times New Roman" w:cs="Times New Roman"/>
          <w:b/>
          <w:sz w:val="28"/>
          <w:szCs w:val="28"/>
          <w:highlight w:val="red"/>
          <w:u w:val="single"/>
          <w:lang w:val="uz-Cyrl-UZ"/>
        </w:rPr>
        <w:t>Хизмат кўрсатиш ва сервисда.</w:t>
      </w:r>
    </w:p>
    <w:p w:rsidR="001E38EA" w:rsidRPr="006D3297" w:rsidRDefault="001E38EA" w:rsidP="001E38EA">
      <w:pPr>
        <w:spacing w:after="120"/>
        <w:ind w:firstLine="567"/>
        <w:contextualSpacing/>
        <w:jc w:val="both"/>
        <w:rPr>
          <w:rFonts w:ascii="Times New Roman" w:hAnsi="Times New Roman" w:cs="Times New Roman"/>
          <w:sz w:val="28"/>
          <w:szCs w:val="28"/>
          <w:highlight w:val="red"/>
          <w:lang w:val="uz-Cyrl-UZ"/>
        </w:rPr>
      </w:pPr>
      <w:r w:rsidRPr="006D3297">
        <w:rPr>
          <w:rFonts w:ascii="Times New Roman" w:hAnsi="Times New Roman" w:cs="Times New Roman"/>
          <w:sz w:val="28"/>
          <w:szCs w:val="28"/>
          <w:highlight w:val="red"/>
          <w:lang w:val="uz-Cyrl-UZ"/>
        </w:rPr>
        <w:t xml:space="preserve">Туманда 2019 йил январь-август ойларида жами хизматларнинг умумий ҳажми 190,4 млрд.сўмни (107,1 %) ташкил этиб, йил якунига 438,8 млрд.сўмни (107,7 %) ташкил этиши кутилмоқда. </w:t>
      </w:r>
    </w:p>
    <w:p w:rsidR="001E38EA" w:rsidRPr="006D3297" w:rsidRDefault="001E38EA" w:rsidP="001E38EA">
      <w:pPr>
        <w:spacing w:after="60"/>
        <w:ind w:firstLine="567"/>
        <w:jc w:val="both"/>
        <w:rPr>
          <w:rFonts w:ascii="Times New Roman" w:eastAsia="Times New Roman" w:hAnsi="Times New Roman" w:cs="Times New Roman"/>
          <w:sz w:val="28"/>
          <w:szCs w:val="28"/>
          <w:highlight w:val="red"/>
          <w:lang w:val="uz-Cyrl-UZ"/>
        </w:rPr>
      </w:pPr>
      <w:r w:rsidRPr="006D3297">
        <w:rPr>
          <w:rFonts w:ascii="Times New Roman" w:eastAsia="Times New Roman" w:hAnsi="Times New Roman" w:cs="Times New Roman"/>
          <w:sz w:val="28"/>
          <w:szCs w:val="28"/>
          <w:highlight w:val="red"/>
          <w:lang w:val="uz-Cyrl-UZ"/>
        </w:rPr>
        <w:t xml:space="preserve">Туманда 40 дан ортиқ хизмат турлари бўйича 1651 та хизмат кўрсатиш ва сервис шаҳобчалари талаб этилиб, бугунги кунда 873 та хизмат кўрсатиш шаҳобчалари, шундан энг асосий хизмат турларидан, 52 та дорихона, 60 та тикувчилик ательеси, 54 та сартарошхоналар, 11 та суғурта ва банк хизматлари, 27 та спорт соғломлаштириш марказлари, 6 таконсалтинг (аудиторлик ва бизнес маслаҳат марказлари) ва бошқа замонавий хизмат турларини ташкил этиш талаб этилади. </w:t>
      </w:r>
    </w:p>
    <w:p w:rsidR="001E38EA" w:rsidRPr="006D3297" w:rsidRDefault="001E38EA" w:rsidP="001E38EA">
      <w:pPr>
        <w:spacing w:after="60"/>
        <w:ind w:firstLine="567"/>
        <w:jc w:val="both"/>
        <w:rPr>
          <w:rFonts w:ascii="Times New Roman" w:eastAsia="Times New Roman" w:hAnsi="Times New Roman" w:cs="Times New Roman"/>
          <w:sz w:val="28"/>
          <w:szCs w:val="28"/>
          <w:highlight w:val="red"/>
          <w:lang w:val="uz-Cyrl-UZ"/>
        </w:rPr>
      </w:pPr>
      <w:r w:rsidRPr="006D3297">
        <w:rPr>
          <w:rFonts w:ascii="Times New Roman" w:eastAsia="Times New Roman" w:hAnsi="Times New Roman" w:cs="Times New Roman"/>
          <w:sz w:val="28"/>
          <w:szCs w:val="28"/>
          <w:highlight w:val="red"/>
          <w:lang w:val="uz-Cyrl-UZ"/>
        </w:rPr>
        <w:t>Миграция даражаси юқорилиги, саноат, қишлоқ хўжалиги соҳаларида ишлаб чиқариш корхоналари кўпайиши молия, банк, суғурта хизматларига талаб ортишига олиб келади. Шу муносабат билан аҳолининг банк-молия хизматларига бўлган эҳтиёжини қондириш мақсадида 11 та суғурта ва банк хизмати, 6 та консалтинг (аудиторлик ва бизнес маслаҳат марказлари) ташкил этилиши кўзда тутилган.</w:t>
      </w:r>
    </w:p>
    <w:p w:rsidR="001E38EA" w:rsidRPr="006D3297" w:rsidRDefault="001E38EA" w:rsidP="001E38EA">
      <w:pPr>
        <w:spacing w:after="60"/>
        <w:ind w:firstLine="567"/>
        <w:jc w:val="both"/>
        <w:rPr>
          <w:rFonts w:ascii="Times New Roman" w:eastAsia="Times New Roman" w:hAnsi="Times New Roman" w:cs="Times New Roman"/>
          <w:sz w:val="28"/>
          <w:szCs w:val="28"/>
          <w:highlight w:val="red"/>
          <w:lang w:val="uz-Cyrl-UZ"/>
        </w:rPr>
      </w:pPr>
      <w:r w:rsidRPr="006D3297">
        <w:rPr>
          <w:rFonts w:ascii="Times New Roman" w:eastAsia="Times New Roman" w:hAnsi="Times New Roman" w:cs="Times New Roman"/>
          <w:sz w:val="28"/>
          <w:szCs w:val="28"/>
          <w:highlight w:val="red"/>
          <w:lang w:val="uz-Cyrl-UZ"/>
        </w:rPr>
        <w:t>Халқаро пул ўтказмалари, сайёр касса, банкомат, тиббий суғурта, бизнес ва бухгалтерия маслаҳати, риэлторлик каби янги хизмат турларини ташкил этиш керак.</w:t>
      </w:r>
    </w:p>
    <w:p w:rsidR="001E38EA" w:rsidRPr="006D3297" w:rsidRDefault="001E38EA" w:rsidP="001E38EA">
      <w:pPr>
        <w:spacing w:after="0"/>
        <w:ind w:firstLine="567"/>
        <w:jc w:val="both"/>
        <w:rPr>
          <w:rFonts w:ascii="Times New Roman" w:hAnsi="Times New Roman" w:cs="Times New Roman"/>
          <w:sz w:val="28"/>
          <w:szCs w:val="28"/>
          <w:highlight w:val="red"/>
          <w:lang w:val="uz-Cyrl-UZ"/>
        </w:rPr>
      </w:pPr>
      <w:r w:rsidRPr="006D3297">
        <w:rPr>
          <w:rFonts w:ascii="Times New Roman" w:hAnsi="Times New Roman" w:cs="Times New Roman"/>
          <w:b/>
          <w:sz w:val="28"/>
          <w:szCs w:val="28"/>
          <w:highlight w:val="red"/>
          <w:lang w:val="uz-Cyrl-UZ"/>
        </w:rPr>
        <w:t xml:space="preserve">Туризм. </w:t>
      </w:r>
      <w:r w:rsidRPr="006D3297">
        <w:rPr>
          <w:rFonts w:ascii="Times New Roman" w:hAnsi="Times New Roman" w:cs="Times New Roman"/>
          <w:sz w:val="28"/>
          <w:szCs w:val="28"/>
          <w:highlight w:val="red"/>
          <w:lang w:val="uz-Cyrl-UZ"/>
        </w:rPr>
        <w:t>Тайлоқ тумани Самарқанд шаҳри ҳамда Ургут туманига яқин жойлашганлиги, ҳудудда туризмни ривожлантиришга ўз таъсирини кўрсатади. “Чароғбон”, “Бирлик”, “Боғичинор” МФЙ ҳудудларида замонавий уй меҳмонхоналари, савдо дўконлари, дам олиш масканлари, истироҳат боғларини ташкил этиш, рекреацион хизматлар, соғломлаштириш масканлари қуриш имкониятлари мавжуд</w:t>
      </w:r>
      <w:r w:rsidR="00346418" w:rsidRPr="006D3297">
        <w:rPr>
          <w:rFonts w:ascii="Times New Roman" w:hAnsi="Times New Roman" w:cs="Times New Roman"/>
          <w:sz w:val="28"/>
          <w:szCs w:val="28"/>
          <w:highlight w:val="red"/>
          <w:lang w:val="uz-Cyrl-UZ"/>
        </w:rPr>
        <w:t>.</w:t>
      </w:r>
    </w:p>
    <w:p w:rsidR="001E38EA" w:rsidRPr="006D3297" w:rsidRDefault="001E38EA" w:rsidP="001E38EA">
      <w:pPr>
        <w:spacing w:after="0"/>
        <w:ind w:firstLine="567"/>
        <w:jc w:val="both"/>
        <w:rPr>
          <w:rFonts w:ascii="Times New Roman" w:hAnsi="Times New Roman" w:cs="Times New Roman"/>
          <w:sz w:val="28"/>
          <w:szCs w:val="28"/>
          <w:highlight w:val="red"/>
          <w:lang w:val="uz-Cyrl-UZ"/>
        </w:rPr>
      </w:pPr>
      <w:r w:rsidRPr="006D3297">
        <w:rPr>
          <w:rFonts w:ascii="Times New Roman" w:hAnsi="Times New Roman" w:cs="Times New Roman"/>
          <w:sz w:val="28"/>
          <w:szCs w:val="28"/>
          <w:highlight w:val="red"/>
          <w:lang w:val="uz-Cyrl-UZ"/>
        </w:rPr>
        <w:t>Сўнгги вақтларда ривожланиб бораётган агротуризмни “Қўрғонча” МФЙ да жойлашган “Сиёб Шавкат Орзу” фермер хўжалиги базасида хорижий ва маҳаллий сайёҳлар учун ташкил этилиши, бундан ташқари, туманда фаолият кўрсатаёт “Боғизағон” вино заводида сайёҳлар учун вино туризмини йўлга қўйиш мумкин.</w:t>
      </w:r>
    </w:p>
    <w:p w:rsidR="001E38EA" w:rsidRPr="008D28E9" w:rsidRDefault="001E38EA" w:rsidP="00A91279">
      <w:pPr>
        <w:spacing w:after="0"/>
        <w:ind w:firstLine="567"/>
        <w:jc w:val="both"/>
        <w:rPr>
          <w:rFonts w:ascii="Times New Roman" w:hAnsi="Times New Roman" w:cs="Times New Roman"/>
          <w:sz w:val="28"/>
          <w:szCs w:val="28"/>
          <w:lang w:val="uz-Cyrl-UZ"/>
        </w:rPr>
      </w:pPr>
      <w:r w:rsidRPr="006D3297">
        <w:rPr>
          <w:rFonts w:ascii="Times New Roman" w:hAnsi="Times New Roman" w:cs="Times New Roman"/>
          <w:sz w:val="28"/>
          <w:szCs w:val="28"/>
          <w:highlight w:val="red"/>
          <w:lang w:val="uz-Cyrl-UZ"/>
        </w:rPr>
        <w:lastRenderedPageBreak/>
        <w:t>Шунингдек, 71 та маданий мерос объектлари ҳамда ушбу ҳудудда Ат-Дорамий зиёратгоҳи мавжуд бўлиб, зиёрат туризмини ривожлантириш имкониятлари мавжуд.</w:t>
      </w:r>
      <w:bookmarkStart w:id="1" w:name="_GoBack"/>
      <w:bookmarkEnd w:id="1"/>
    </w:p>
    <w:sectPr w:rsidR="001E38EA" w:rsidRPr="008D28E9" w:rsidSect="00062A2C">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902C8"/>
    <w:multiLevelType w:val="hybridMultilevel"/>
    <w:tmpl w:val="99E8F1E8"/>
    <w:lvl w:ilvl="0" w:tplc="93584132">
      <w:numFmt w:val="bullet"/>
      <w:lvlText w:val="-"/>
      <w:lvlJc w:val="left"/>
      <w:pPr>
        <w:ind w:left="1069" w:hanging="360"/>
      </w:pPr>
      <w:rPr>
        <w:rFonts w:ascii="Times New Roman" w:eastAsiaTheme="minorEastAsia"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
    <w:nsid w:val="3F09011B"/>
    <w:multiLevelType w:val="hybridMultilevel"/>
    <w:tmpl w:val="E51C0BA0"/>
    <w:lvl w:ilvl="0" w:tplc="0419000F">
      <w:start w:val="1"/>
      <w:numFmt w:val="decimal"/>
      <w:lvlText w:val="%1."/>
      <w:lvlJc w:val="left"/>
      <w:pPr>
        <w:ind w:left="1416" w:hanging="360"/>
      </w:pPr>
    </w:lvl>
    <w:lvl w:ilvl="1" w:tplc="04190019">
      <w:start w:val="1"/>
      <w:numFmt w:val="lowerLetter"/>
      <w:lvlText w:val="%2."/>
      <w:lvlJc w:val="left"/>
      <w:pPr>
        <w:ind w:left="2136" w:hanging="360"/>
      </w:pPr>
    </w:lvl>
    <w:lvl w:ilvl="2" w:tplc="0419001B">
      <w:start w:val="1"/>
      <w:numFmt w:val="lowerRoman"/>
      <w:lvlText w:val="%3."/>
      <w:lvlJc w:val="right"/>
      <w:pPr>
        <w:ind w:left="2856" w:hanging="180"/>
      </w:pPr>
    </w:lvl>
    <w:lvl w:ilvl="3" w:tplc="0419000F">
      <w:start w:val="1"/>
      <w:numFmt w:val="decimal"/>
      <w:lvlText w:val="%4."/>
      <w:lvlJc w:val="left"/>
      <w:pPr>
        <w:ind w:left="3576" w:hanging="360"/>
      </w:pPr>
    </w:lvl>
    <w:lvl w:ilvl="4" w:tplc="04190019">
      <w:start w:val="1"/>
      <w:numFmt w:val="lowerLetter"/>
      <w:lvlText w:val="%5."/>
      <w:lvlJc w:val="left"/>
      <w:pPr>
        <w:ind w:left="4296" w:hanging="360"/>
      </w:pPr>
    </w:lvl>
    <w:lvl w:ilvl="5" w:tplc="0419001B">
      <w:start w:val="1"/>
      <w:numFmt w:val="lowerRoman"/>
      <w:lvlText w:val="%6."/>
      <w:lvlJc w:val="right"/>
      <w:pPr>
        <w:ind w:left="5016" w:hanging="180"/>
      </w:pPr>
    </w:lvl>
    <w:lvl w:ilvl="6" w:tplc="0419000F">
      <w:start w:val="1"/>
      <w:numFmt w:val="decimal"/>
      <w:lvlText w:val="%7."/>
      <w:lvlJc w:val="left"/>
      <w:pPr>
        <w:ind w:left="5736" w:hanging="360"/>
      </w:pPr>
    </w:lvl>
    <w:lvl w:ilvl="7" w:tplc="04190019">
      <w:start w:val="1"/>
      <w:numFmt w:val="lowerLetter"/>
      <w:lvlText w:val="%8."/>
      <w:lvlJc w:val="left"/>
      <w:pPr>
        <w:ind w:left="6456" w:hanging="360"/>
      </w:pPr>
    </w:lvl>
    <w:lvl w:ilvl="8" w:tplc="0419001B">
      <w:start w:val="1"/>
      <w:numFmt w:val="lowerRoman"/>
      <w:lvlText w:val="%9."/>
      <w:lvlJc w:val="right"/>
      <w:pPr>
        <w:ind w:left="7176" w:hanging="180"/>
      </w:pPr>
    </w:lvl>
  </w:abstractNum>
  <w:abstractNum w:abstractNumId="2">
    <w:nsid w:val="4CFA69F4"/>
    <w:multiLevelType w:val="hybridMultilevel"/>
    <w:tmpl w:val="4A309F5C"/>
    <w:lvl w:ilvl="0" w:tplc="8B2EFE96">
      <w:start w:val="1"/>
      <w:numFmt w:val="decimal"/>
      <w:lvlText w:val="%1."/>
      <w:lvlJc w:val="left"/>
      <w:pPr>
        <w:ind w:left="786" w:hanging="360"/>
      </w:pPr>
      <w:rPr>
        <w:b/>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6560"/>
    <w:rsid w:val="000162FA"/>
    <w:rsid w:val="00024A8B"/>
    <w:rsid w:val="00036CE3"/>
    <w:rsid w:val="000466C1"/>
    <w:rsid w:val="00047FF3"/>
    <w:rsid w:val="00050EC2"/>
    <w:rsid w:val="00057A5E"/>
    <w:rsid w:val="00062A2C"/>
    <w:rsid w:val="000B1765"/>
    <w:rsid w:val="000B5D3D"/>
    <w:rsid w:val="000C7217"/>
    <w:rsid w:val="000D052F"/>
    <w:rsid w:val="000D2B59"/>
    <w:rsid w:val="000E4351"/>
    <w:rsid w:val="001015F9"/>
    <w:rsid w:val="001076EC"/>
    <w:rsid w:val="00117F87"/>
    <w:rsid w:val="0012366B"/>
    <w:rsid w:val="00152159"/>
    <w:rsid w:val="00155FDA"/>
    <w:rsid w:val="001721A5"/>
    <w:rsid w:val="00175881"/>
    <w:rsid w:val="00183AE4"/>
    <w:rsid w:val="001A0C44"/>
    <w:rsid w:val="001A3C89"/>
    <w:rsid w:val="001A58F8"/>
    <w:rsid w:val="001B1454"/>
    <w:rsid w:val="001B2ADA"/>
    <w:rsid w:val="001B66FD"/>
    <w:rsid w:val="001C2AB5"/>
    <w:rsid w:val="001D05E8"/>
    <w:rsid w:val="001E38EA"/>
    <w:rsid w:val="001F27D9"/>
    <w:rsid w:val="00200476"/>
    <w:rsid w:val="00201CDC"/>
    <w:rsid w:val="00213E67"/>
    <w:rsid w:val="0023052E"/>
    <w:rsid w:val="00237FE8"/>
    <w:rsid w:val="00242399"/>
    <w:rsid w:val="00247DF4"/>
    <w:rsid w:val="00250683"/>
    <w:rsid w:val="00252715"/>
    <w:rsid w:val="00252952"/>
    <w:rsid w:val="00257F6D"/>
    <w:rsid w:val="002643BD"/>
    <w:rsid w:val="00265BC8"/>
    <w:rsid w:val="00266F38"/>
    <w:rsid w:val="00274B19"/>
    <w:rsid w:val="002751CB"/>
    <w:rsid w:val="0029064B"/>
    <w:rsid w:val="00293497"/>
    <w:rsid w:val="002A3847"/>
    <w:rsid w:val="002C3B25"/>
    <w:rsid w:val="002C5B29"/>
    <w:rsid w:val="002D46B0"/>
    <w:rsid w:val="002F5E28"/>
    <w:rsid w:val="00306AD9"/>
    <w:rsid w:val="00310D16"/>
    <w:rsid w:val="003114E5"/>
    <w:rsid w:val="003354A1"/>
    <w:rsid w:val="00346418"/>
    <w:rsid w:val="00351267"/>
    <w:rsid w:val="00363F3A"/>
    <w:rsid w:val="00365D5D"/>
    <w:rsid w:val="00381D9F"/>
    <w:rsid w:val="00386560"/>
    <w:rsid w:val="003951DC"/>
    <w:rsid w:val="003A24D1"/>
    <w:rsid w:val="003A6D36"/>
    <w:rsid w:val="003A7FAB"/>
    <w:rsid w:val="003B1D76"/>
    <w:rsid w:val="003E5A6E"/>
    <w:rsid w:val="003F1113"/>
    <w:rsid w:val="003F575A"/>
    <w:rsid w:val="00427077"/>
    <w:rsid w:val="00450087"/>
    <w:rsid w:val="0045165E"/>
    <w:rsid w:val="004521A2"/>
    <w:rsid w:val="00454308"/>
    <w:rsid w:val="00463EE0"/>
    <w:rsid w:val="004738CE"/>
    <w:rsid w:val="004946C1"/>
    <w:rsid w:val="004A04E5"/>
    <w:rsid w:val="004A5B58"/>
    <w:rsid w:val="004B600E"/>
    <w:rsid w:val="004D1FC7"/>
    <w:rsid w:val="004D737D"/>
    <w:rsid w:val="00530880"/>
    <w:rsid w:val="0055687E"/>
    <w:rsid w:val="00566A3F"/>
    <w:rsid w:val="00566AB0"/>
    <w:rsid w:val="00567319"/>
    <w:rsid w:val="005702B6"/>
    <w:rsid w:val="00576206"/>
    <w:rsid w:val="00580640"/>
    <w:rsid w:val="005837B6"/>
    <w:rsid w:val="005B0BE2"/>
    <w:rsid w:val="005B6860"/>
    <w:rsid w:val="005C3EF6"/>
    <w:rsid w:val="005F63C7"/>
    <w:rsid w:val="00603A5F"/>
    <w:rsid w:val="0061615A"/>
    <w:rsid w:val="006373D7"/>
    <w:rsid w:val="00645FF9"/>
    <w:rsid w:val="0065741D"/>
    <w:rsid w:val="00661423"/>
    <w:rsid w:val="00661FCC"/>
    <w:rsid w:val="006736FE"/>
    <w:rsid w:val="00683675"/>
    <w:rsid w:val="006B7826"/>
    <w:rsid w:val="006D3297"/>
    <w:rsid w:val="006D3636"/>
    <w:rsid w:val="006E0445"/>
    <w:rsid w:val="006F4A16"/>
    <w:rsid w:val="00714829"/>
    <w:rsid w:val="0072048C"/>
    <w:rsid w:val="007353DF"/>
    <w:rsid w:val="00737FCB"/>
    <w:rsid w:val="0075475C"/>
    <w:rsid w:val="00755AF5"/>
    <w:rsid w:val="00756698"/>
    <w:rsid w:val="00760BBD"/>
    <w:rsid w:val="00765153"/>
    <w:rsid w:val="00797D12"/>
    <w:rsid w:val="007C37F2"/>
    <w:rsid w:val="007C4544"/>
    <w:rsid w:val="007E41F7"/>
    <w:rsid w:val="007F5061"/>
    <w:rsid w:val="007F5242"/>
    <w:rsid w:val="008005A4"/>
    <w:rsid w:val="0081415B"/>
    <w:rsid w:val="00824F55"/>
    <w:rsid w:val="00836501"/>
    <w:rsid w:val="0084408F"/>
    <w:rsid w:val="008448C0"/>
    <w:rsid w:val="008573AD"/>
    <w:rsid w:val="00861D6C"/>
    <w:rsid w:val="00873D14"/>
    <w:rsid w:val="008919B3"/>
    <w:rsid w:val="008A0766"/>
    <w:rsid w:val="008D002B"/>
    <w:rsid w:val="008D28E9"/>
    <w:rsid w:val="008D60DF"/>
    <w:rsid w:val="008F2E6B"/>
    <w:rsid w:val="00943B5C"/>
    <w:rsid w:val="00947B05"/>
    <w:rsid w:val="009563C2"/>
    <w:rsid w:val="00961BF0"/>
    <w:rsid w:val="00961F42"/>
    <w:rsid w:val="009B0A99"/>
    <w:rsid w:val="009B32F5"/>
    <w:rsid w:val="009C7EB5"/>
    <w:rsid w:val="009D6824"/>
    <w:rsid w:val="009D7D9A"/>
    <w:rsid w:val="00A04189"/>
    <w:rsid w:val="00A111B1"/>
    <w:rsid w:val="00A1214A"/>
    <w:rsid w:val="00A133E7"/>
    <w:rsid w:val="00A30C9D"/>
    <w:rsid w:val="00A41950"/>
    <w:rsid w:val="00A61E76"/>
    <w:rsid w:val="00A80CD0"/>
    <w:rsid w:val="00A83ABE"/>
    <w:rsid w:val="00A8686C"/>
    <w:rsid w:val="00A904B1"/>
    <w:rsid w:val="00A91279"/>
    <w:rsid w:val="00A97E13"/>
    <w:rsid w:val="00AB2D42"/>
    <w:rsid w:val="00AB6780"/>
    <w:rsid w:val="00AC19CF"/>
    <w:rsid w:val="00B129A0"/>
    <w:rsid w:val="00B348AF"/>
    <w:rsid w:val="00B42EFD"/>
    <w:rsid w:val="00B46012"/>
    <w:rsid w:val="00B61ACA"/>
    <w:rsid w:val="00B61E21"/>
    <w:rsid w:val="00B70B3E"/>
    <w:rsid w:val="00B95C60"/>
    <w:rsid w:val="00BC2889"/>
    <w:rsid w:val="00BC33B5"/>
    <w:rsid w:val="00BE0CC8"/>
    <w:rsid w:val="00BF332F"/>
    <w:rsid w:val="00C02575"/>
    <w:rsid w:val="00C17ED8"/>
    <w:rsid w:val="00C23B11"/>
    <w:rsid w:val="00C44E35"/>
    <w:rsid w:val="00C53065"/>
    <w:rsid w:val="00C53237"/>
    <w:rsid w:val="00C73A2D"/>
    <w:rsid w:val="00C82BC7"/>
    <w:rsid w:val="00C925C2"/>
    <w:rsid w:val="00CB55ED"/>
    <w:rsid w:val="00D00EB3"/>
    <w:rsid w:val="00D015E2"/>
    <w:rsid w:val="00D03057"/>
    <w:rsid w:val="00D24DD3"/>
    <w:rsid w:val="00D26FFE"/>
    <w:rsid w:val="00D418DF"/>
    <w:rsid w:val="00D559B1"/>
    <w:rsid w:val="00D93923"/>
    <w:rsid w:val="00DB165B"/>
    <w:rsid w:val="00DC083F"/>
    <w:rsid w:val="00DC7186"/>
    <w:rsid w:val="00DF1D42"/>
    <w:rsid w:val="00E00CF8"/>
    <w:rsid w:val="00E01796"/>
    <w:rsid w:val="00E10F93"/>
    <w:rsid w:val="00E22911"/>
    <w:rsid w:val="00E45EF6"/>
    <w:rsid w:val="00E52FBD"/>
    <w:rsid w:val="00E91C47"/>
    <w:rsid w:val="00E941C5"/>
    <w:rsid w:val="00EA532D"/>
    <w:rsid w:val="00EA6253"/>
    <w:rsid w:val="00EC5220"/>
    <w:rsid w:val="00EE399D"/>
    <w:rsid w:val="00EF4CEF"/>
    <w:rsid w:val="00F018A5"/>
    <w:rsid w:val="00F04793"/>
    <w:rsid w:val="00F0585D"/>
    <w:rsid w:val="00F11F8B"/>
    <w:rsid w:val="00F17C72"/>
    <w:rsid w:val="00F35B1D"/>
    <w:rsid w:val="00F529F8"/>
    <w:rsid w:val="00F540A9"/>
    <w:rsid w:val="00F64305"/>
    <w:rsid w:val="00F750D4"/>
    <w:rsid w:val="00F807A9"/>
    <w:rsid w:val="00F83C25"/>
    <w:rsid w:val="00F85F62"/>
    <w:rsid w:val="00FB1501"/>
    <w:rsid w:val="00FB392A"/>
    <w:rsid w:val="00FE1588"/>
    <w:rsid w:val="00FE398E"/>
    <w:rsid w:val="00FF4A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087"/>
  </w:style>
  <w:style w:type="paragraph" w:styleId="1">
    <w:name w:val="heading 1"/>
    <w:basedOn w:val="a"/>
    <w:next w:val="a"/>
    <w:link w:val="10"/>
    <w:uiPriority w:val="9"/>
    <w:qFormat/>
    <w:rsid w:val="008A0766"/>
    <w:pPr>
      <w:keepNext/>
      <w:keepLines/>
      <w:spacing w:before="480" w:after="0"/>
      <w:outlineLvl w:val="0"/>
    </w:pPr>
    <w:rPr>
      <w:rFonts w:asciiTheme="majorHAnsi" w:eastAsia="Times New Roman" w:hAnsiTheme="majorHAnsi" w:cstheme="majorBidi"/>
      <w:b/>
      <w:bCs/>
      <w:color w:val="365F91" w:themeColor="accent1" w:themeShade="BF"/>
      <w:sz w:val="28"/>
      <w:szCs w:val="28"/>
      <w:lang w:val="uz-Cyrl-UZ"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057A5E"/>
    <w:rPr>
      <w:rFonts w:ascii="Arial" w:eastAsia="Arial" w:hAnsi="Arial" w:cs="Arial"/>
      <w:b/>
      <w:bCs/>
      <w:i w:val="0"/>
      <w:iCs w:val="0"/>
      <w:smallCaps w:val="0"/>
      <w:strike w:val="0"/>
      <w:color w:val="000000"/>
      <w:spacing w:val="10"/>
      <w:w w:val="100"/>
      <w:position w:val="0"/>
      <w:sz w:val="24"/>
      <w:szCs w:val="24"/>
      <w:u w:val="none"/>
      <w:lang w:val="ru-RU"/>
    </w:rPr>
  </w:style>
  <w:style w:type="character" w:customStyle="1" w:styleId="a3">
    <w:name w:val="Основной текст_"/>
    <w:basedOn w:val="a0"/>
    <w:link w:val="3"/>
    <w:rsid w:val="00057A5E"/>
    <w:rPr>
      <w:rFonts w:ascii="Arial" w:eastAsia="Arial" w:hAnsi="Arial" w:cs="Arial"/>
      <w:spacing w:val="9"/>
      <w:shd w:val="clear" w:color="auto" w:fill="FFFFFF"/>
    </w:rPr>
  </w:style>
  <w:style w:type="character" w:customStyle="1" w:styleId="20">
    <w:name w:val="Основной текст2"/>
    <w:basedOn w:val="a3"/>
    <w:rsid w:val="00057A5E"/>
    <w:rPr>
      <w:rFonts w:ascii="Arial" w:eastAsia="Arial" w:hAnsi="Arial" w:cs="Arial"/>
      <w:color w:val="000000"/>
      <w:spacing w:val="9"/>
      <w:w w:val="100"/>
      <w:position w:val="0"/>
      <w:sz w:val="24"/>
      <w:szCs w:val="24"/>
      <w:shd w:val="clear" w:color="auto" w:fill="FFFFFF"/>
      <w:lang w:val="ru-RU"/>
    </w:rPr>
  </w:style>
  <w:style w:type="paragraph" w:customStyle="1" w:styleId="3">
    <w:name w:val="Основной текст3"/>
    <w:basedOn w:val="a"/>
    <w:link w:val="a3"/>
    <w:rsid w:val="00057A5E"/>
    <w:pPr>
      <w:widowControl w:val="0"/>
      <w:shd w:val="clear" w:color="auto" w:fill="FFFFFF"/>
      <w:spacing w:after="0" w:line="490" w:lineRule="exact"/>
    </w:pPr>
    <w:rPr>
      <w:rFonts w:ascii="Arial" w:eastAsia="Arial" w:hAnsi="Arial" w:cs="Arial"/>
      <w:spacing w:val="9"/>
    </w:rPr>
  </w:style>
  <w:style w:type="paragraph" w:styleId="a4">
    <w:name w:val="List Paragraph"/>
    <w:basedOn w:val="a"/>
    <w:link w:val="a5"/>
    <w:uiPriority w:val="99"/>
    <w:qFormat/>
    <w:rsid w:val="001721A5"/>
    <w:pPr>
      <w:ind w:left="720"/>
      <w:contextualSpacing/>
    </w:pPr>
    <w:rPr>
      <w:rFonts w:eastAsiaTheme="minorEastAsia"/>
      <w:lang w:eastAsia="ru-RU"/>
    </w:rPr>
  </w:style>
  <w:style w:type="character" w:customStyle="1" w:styleId="a5">
    <w:name w:val="Абзац списка Знак"/>
    <w:link w:val="a4"/>
    <w:uiPriority w:val="99"/>
    <w:locked/>
    <w:rsid w:val="00DC7186"/>
    <w:rPr>
      <w:rFonts w:eastAsiaTheme="minorEastAsia"/>
      <w:lang w:eastAsia="ru-RU"/>
    </w:rPr>
  </w:style>
  <w:style w:type="paragraph" w:styleId="a6">
    <w:name w:val="Balloon Text"/>
    <w:basedOn w:val="a"/>
    <w:link w:val="a7"/>
    <w:uiPriority w:val="99"/>
    <w:semiHidden/>
    <w:unhideWhenUsed/>
    <w:rsid w:val="00B61AC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61ACA"/>
    <w:rPr>
      <w:rFonts w:ascii="Segoe UI" w:hAnsi="Segoe UI" w:cs="Segoe UI"/>
      <w:sz w:val="18"/>
      <w:szCs w:val="18"/>
    </w:rPr>
  </w:style>
  <w:style w:type="paragraph" w:styleId="a8">
    <w:name w:val="footer"/>
    <w:basedOn w:val="a"/>
    <w:link w:val="a9"/>
    <w:uiPriority w:val="99"/>
    <w:semiHidden/>
    <w:unhideWhenUsed/>
    <w:rsid w:val="0081415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semiHidden/>
    <w:rsid w:val="0081415B"/>
    <w:rPr>
      <w:rFonts w:eastAsiaTheme="minorEastAsia"/>
      <w:lang w:eastAsia="ru-RU"/>
    </w:rPr>
  </w:style>
  <w:style w:type="character" w:customStyle="1" w:styleId="10">
    <w:name w:val="Заголовок 1 Знак"/>
    <w:basedOn w:val="a0"/>
    <w:link w:val="1"/>
    <w:uiPriority w:val="9"/>
    <w:rsid w:val="008A0766"/>
    <w:rPr>
      <w:rFonts w:asciiTheme="majorHAnsi" w:eastAsia="Times New Roman" w:hAnsiTheme="majorHAnsi" w:cstheme="majorBidi"/>
      <w:b/>
      <w:bCs/>
      <w:color w:val="365F91" w:themeColor="accent1" w:themeShade="BF"/>
      <w:sz w:val="28"/>
      <w:szCs w:val="28"/>
      <w:lang w:val="uz-Cyrl-UZ" w:eastAsia="ru-RU"/>
    </w:rPr>
  </w:style>
</w:styles>
</file>

<file path=word/webSettings.xml><?xml version="1.0" encoding="utf-8"?>
<w:webSettings xmlns:r="http://schemas.openxmlformats.org/officeDocument/2006/relationships" xmlns:w="http://schemas.openxmlformats.org/wordprocessingml/2006/main">
  <w:divs>
    <w:div w:id="150026776">
      <w:bodyDiv w:val="1"/>
      <w:marLeft w:val="0"/>
      <w:marRight w:val="0"/>
      <w:marTop w:val="0"/>
      <w:marBottom w:val="0"/>
      <w:divBdr>
        <w:top w:val="none" w:sz="0" w:space="0" w:color="auto"/>
        <w:left w:val="none" w:sz="0" w:space="0" w:color="auto"/>
        <w:bottom w:val="none" w:sz="0" w:space="0" w:color="auto"/>
        <w:right w:val="none" w:sz="0" w:space="0" w:color="auto"/>
      </w:divBdr>
    </w:div>
    <w:div w:id="350231784">
      <w:bodyDiv w:val="1"/>
      <w:marLeft w:val="0"/>
      <w:marRight w:val="0"/>
      <w:marTop w:val="0"/>
      <w:marBottom w:val="0"/>
      <w:divBdr>
        <w:top w:val="none" w:sz="0" w:space="0" w:color="auto"/>
        <w:left w:val="none" w:sz="0" w:space="0" w:color="auto"/>
        <w:bottom w:val="none" w:sz="0" w:space="0" w:color="auto"/>
        <w:right w:val="none" w:sz="0" w:space="0" w:color="auto"/>
      </w:divBdr>
    </w:div>
    <w:div w:id="457842840">
      <w:bodyDiv w:val="1"/>
      <w:marLeft w:val="0"/>
      <w:marRight w:val="0"/>
      <w:marTop w:val="0"/>
      <w:marBottom w:val="0"/>
      <w:divBdr>
        <w:top w:val="none" w:sz="0" w:space="0" w:color="auto"/>
        <w:left w:val="none" w:sz="0" w:space="0" w:color="auto"/>
        <w:bottom w:val="none" w:sz="0" w:space="0" w:color="auto"/>
        <w:right w:val="none" w:sz="0" w:space="0" w:color="auto"/>
      </w:divBdr>
    </w:div>
    <w:div w:id="547182546">
      <w:bodyDiv w:val="1"/>
      <w:marLeft w:val="0"/>
      <w:marRight w:val="0"/>
      <w:marTop w:val="0"/>
      <w:marBottom w:val="0"/>
      <w:divBdr>
        <w:top w:val="none" w:sz="0" w:space="0" w:color="auto"/>
        <w:left w:val="none" w:sz="0" w:space="0" w:color="auto"/>
        <w:bottom w:val="none" w:sz="0" w:space="0" w:color="auto"/>
        <w:right w:val="none" w:sz="0" w:space="0" w:color="auto"/>
      </w:divBdr>
    </w:div>
    <w:div w:id="598684112">
      <w:bodyDiv w:val="1"/>
      <w:marLeft w:val="0"/>
      <w:marRight w:val="0"/>
      <w:marTop w:val="0"/>
      <w:marBottom w:val="0"/>
      <w:divBdr>
        <w:top w:val="none" w:sz="0" w:space="0" w:color="auto"/>
        <w:left w:val="none" w:sz="0" w:space="0" w:color="auto"/>
        <w:bottom w:val="none" w:sz="0" w:space="0" w:color="auto"/>
        <w:right w:val="none" w:sz="0" w:space="0" w:color="auto"/>
      </w:divBdr>
    </w:div>
    <w:div w:id="651374321">
      <w:bodyDiv w:val="1"/>
      <w:marLeft w:val="0"/>
      <w:marRight w:val="0"/>
      <w:marTop w:val="0"/>
      <w:marBottom w:val="0"/>
      <w:divBdr>
        <w:top w:val="none" w:sz="0" w:space="0" w:color="auto"/>
        <w:left w:val="none" w:sz="0" w:space="0" w:color="auto"/>
        <w:bottom w:val="none" w:sz="0" w:space="0" w:color="auto"/>
        <w:right w:val="none" w:sz="0" w:space="0" w:color="auto"/>
      </w:divBdr>
    </w:div>
    <w:div w:id="728267341">
      <w:bodyDiv w:val="1"/>
      <w:marLeft w:val="0"/>
      <w:marRight w:val="0"/>
      <w:marTop w:val="0"/>
      <w:marBottom w:val="0"/>
      <w:divBdr>
        <w:top w:val="none" w:sz="0" w:space="0" w:color="auto"/>
        <w:left w:val="none" w:sz="0" w:space="0" w:color="auto"/>
        <w:bottom w:val="none" w:sz="0" w:space="0" w:color="auto"/>
        <w:right w:val="none" w:sz="0" w:space="0" w:color="auto"/>
      </w:divBdr>
    </w:div>
    <w:div w:id="829294230">
      <w:bodyDiv w:val="1"/>
      <w:marLeft w:val="0"/>
      <w:marRight w:val="0"/>
      <w:marTop w:val="0"/>
      <w:marBottom w:val="0"/>
      <w:divBdr>
        <w:top w:val="none" w:sz="0" w:space="0" w:color="auto"/>
        <w:left w:val="none" w:sz="0" w:space="0" w:color="auto"/>
        <w:bottom w:val="none" w:sz="0" w:space="0" w:color="auto"/>
        <w:right w:val="none" w:sz="0" w:space="0" w:color="auto"/>
      </w:divBdr>
    </w:div>
    <w:div w:id="836381345">
      <w:bodyDiv w:val="1"/>
      <w:marLeft w:val="0"/>
      <w:marRight w:val="0"/>
      <w:marTop w:val="0"/>
      <w:marBottom w:val="0"/>
      <w:divBdr>
        <w:top w:val="none" w:sz="0" w:space="0" w:color="auto"/>
        <w:left w:val="none" w:sz="0" w:space="0" w:color="auto"/>
        <w:bottom w:val="none" w:sz="0" w:space="0" w:color="auto"/>
        <w:right w:val="none" w:sz="0" w:space="0" w:color="auto"/>
      </w:divBdr>
    </w:div>
    <w:div w:id="1966350268">
      <w:bodyDiv w:val="1"/>
      <w:marLeft w:val="0"/>
      <w:marRight w:val="0"/>
      <w:marTop w:val="0"/>
      <w:marBottom w:val="0"/>
      <w:divBdr>
        <w:top w:val="none" w:sz="0" w:space="0" w:color="auto"/>
        <w:left w:val="none" w:sz="0" w:space="0" w:color="auto"/>
        <w:bottom w:val="none" w:sz="0" w:space="0" w:color="auto"/>
        <w:right w:val="none" w:sz="0" w:space="0" w:color="auto"/>
      </w:divBdr>
    </w:div>
    <w:div w:id="197613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69F61-48BD-43DF-9AAF-3BA630C2E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8</Pages>
  <Words>2338</Words>
  <Characters>13330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Ucer</cp:lastModifiedBy>
  <cp:revision>21</cp:revision>
  <cp:lastPrinted>2019-05-06T09:35:00Z</cp:lastPrinted>
  <dcterms:created xsi:type="dcterms:W3CDTF">2019-10-08T04:24:00Z</dcterms:created>
  <dcterms:modified xsi:type="dcterms:W3CDTF">2019-10-25T05:31:00Z</dcterms:modified>
</cp:coreProperties>
</file>