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diagrams/colors1.xml" ContentType="application/vnd.openxmlformats-officedocument.drawingml.diagramColor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Default Extension="gif" ContentType="image/gif"/>
  <Override PartName="/word/theme/theme1.xml" ContentType="application/vnd.openxmlformats-officedocument.theme+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702E" w:rsidRPr="00E013C8" w:rsidRDefault="00CE702E" w:rsidP="00144BE7">
      <w:pPr>
        <w:jc w:val="center"/>
        <w:rPr>
          <w:rFonts w:ascii="Arial" w:hAnsi="Arial" w:cs="Arial"/>
          <w:b/>
          <w:sz w:val="48"/>
          <w:szCs w:val="48"/>
        </w:rPr>
      </w:pPr>
      <w:bookmarkStart w:id="0" w:name="_GoBack"/>
      <w:bookmarkEnd w:id="0"/>
    </w:p>
    <w:p w:rsidR="002E08E3" w:rsidRPr="00E013C8" w:rsidRDefault="000F319A" w:rsidP="00144BE7">
      <w:pPr>
        <w:jc w:val="center"/>
        <w:rPr>
          <w:rFonts w:ascii="Arial" w:hAnsi="Arial" w:cs="Arial"/>
          <w:b/>
          <w:sz w:val="48"/>
          <w:szCs w:val="48"/>
        </w:rPr>
      </w:pPr>
      <w:r w:rsidRPr="00E013C8">
        <w:rPr>
          <w:rFonts w:ascii="Arial" w:hAnsi="Arial" w:cs="Arial"/>
          <w:b/>
          <w:sz w:val="48"/>
          <w:szCs w:val="48"/>
        </w:rPr>
        <w:t>Государственный налоговый комитет</w:t>
      </w:r>
      <w:r w:rsidR="001A4C17" w:rsidRPr="00E013C8">
        <w:rPr>
          <w:rFonts w:ascii="Arial" w:hAnsi="Arial" w:cs="Arial"/>
          <w:b/>
          <w:sz w:val="48"/>
          <w:szCs w:val="48"/>
        </w:rPr>
        <w:br/>
      </w:r>
      <w:r w:rsidRPr="00E013C8">
        <w:rPr>
          <w:rFonts w:ascii="Arial" w:hAnsi="Arial" w:cs="Arial"/>
          <w:b/>
          <w:sz w:val="48"/>
          <w:szCs w:val="48"/>
        </w:rPr>
        <w:t>Республики Узбекистан</w:t>
      </w:r>
    </w:p>
    <w:p w:rsidR="002E08E3" w:rsidRPr="00E013C8" w:rsidRDefault="002E08E3" w:rsidP="00144BE7">
      <w:pPr>
        <w:jc w:val="center"/>
        <w:rPr>
          <w:rFonts w:ascii="Arial" w:hAnsi="Arial" w:cs="Arial"/>
          <w:sz w:val="10"/>
          <w:szCs w:val="10"/>
        </w:rPr>
      </w:pPr>
    </w:p>
    <w:p w:rsidR="001A4C17" w:rsidRPr="00E013C8" w:rsidRDefault="001A4C17" w:rsidP="00144BE7">
      <w:pPr>
        <w:jc w:val="center"/>
        <w:rPr>
          <w:rFonts w:ascii="Arial" w:hAnsi="Arial" w:cs="Arial"/>
          <w:sz w:val="36"/>
          <w:szCs w:val="36"/>
          <w:lang w:eastAsia="ru-RU"/>
        </w:rPr>
      </w:pPr>
    </w:p>
    <w:p w:rsidR="000F319A" w:rsidRPr="00E013C8" w:rsidRDefault="000F319A" w:rsidP="00144BE7">
      <w:pPr>
        <w:jc w:val="center"/>
        <w:rPr>
          <w:rFonts w:ascii="Arial" w:hAnsi="Arial" w:cs="Arial"/>
          <w:sz w:val="36"/>
          <w:szCs w:val="36"/>
          <w:lang w:eastAsia="ru-RU"/>
        </w:rPr>
      </w:pPr>
    </w:p>
    <w:p w:rsidR="00CE702E" w:rsidRPr="00E013C8" w:rsidRDefault="00CE702E" w:rsidP="00144BE7">
      <w:pPr>
        <w:jc w:val="center"/>
        <w:rPr>
          <w:rFonts w:ascii="Arial" w:hAnsi="Arial" w:cs="Arial"/>
          <w:sz w:val="36"/>
          <w:szCs w:val="36"/>
          <w:lang w:eastAsia="ru-RU"/>
        </w:rPr>
      </w:pPr>
    </w:p>
    <w:p w:rsidR="00CE702E" w:rsidRPr="00E013C8" w:rsidRDefault="00CE702E" w:rsidP="00144BE7">
      <w:pPr>
        <w:jc w:val="center"/>
        <w:rPr>
          <w:rFonts w:ascii="Arial" w:hAnsi="Arial" w:cs="Arial"/>
          <w:sz w:val="36"/>
          <w:szCs w:val="36"/>
          <w:lang w:eastAsia="ru-RU"/>
        </w:rPr>
      </w:pPr>
    </w:p>
    <w:p w:rsidR="00CE702E" w:rsidRPr="00E013C8" w:rsidRDefault="00CE702E" w:rsidP="00144BE7">
      <w:pPr>
        <w:jc w:val="center"/>
        <w:rPr>
          <w:rFonts w:ascii="Arial" w:hAnsi="Arial" w:cs="Arial"/>
          <w:sz w:val="36"/>
          <w:szCs w:val="36"/>
        </w:rPr>
      </w:pPr>
    </w:p>
    <w:p w:rsidR="000F319A" w:rsidRPr="00E013C8" w:rsidRDefault="000F319A" w:rsidP="00144BE7">
      <w:pPr>
        <w:jc w:val="center"/>
        <w:rPr>
          <w:rFonts w:ascii="Arial" w:hAnsi="Arial" w:cs="Arial"/>
          <w:b/>
          <w:sz w:val="64"/>
          <w:szCs w:val="64"/>
        </w:rPr>
      </w:pPr>
      <w:r w:rsidRPr="00E013C8">
        <w:rPr>
          <w:rFonts w:ascii="Arial" w:hAnsi="Arial" w:cs="Arial"/>
          <w:b/>
          <w:sz w:val="64"/>
          <w:szCs w:val="64"/>
        </w:rPr>
        <w:t>У Ч Е Б Н О Е   П О С О Б И Е</w:t>
      </w:r>
    </w:p>
    <w:p w:rsidR="000F319A" w:rsidRPr="00E013C8" w:rsidRDefault="000F319A" w:rsidP="00144BE7">
      <w:pPr>
        <w:jc w:val="center"/>
        <w:rPr>
          <w:rFonts w:ascii="Arial" w:hAnsi="Arial" w:cs="Arial"/>
          <w:b/>
          <w:sz w:val="36"/>
          <w:szCs w:val="36"/>
        </w:rPr>
      </w:pPr>
    </w:p>
    <w:p w:rsidR="00CE702E" w:rsidRPr="00E013C8" w:rsidRDefault="000F319A" w:rsidP="000F319A">
      <w:pPr>
        <w:jc w:val="center"/>
        <w:rPr>
          <w:rFonts w:ascii="Arial" w:hAnsi="Arial" w:cs="Arial"/>
          <w:b/>
          <w:sz w:val="48"/>
          <w:szCs w:val="48"/>
        </w:rPr>
      </w:pPr>
      <w:r w:rsidRPr="00E013C8">
        <w:rPr>
          <w:rFonts w:ascii="Arial" w:hAnsi="Arial" w:cs="Arial"/>
          <w:b/>
          <w:sz w:val="52"/>
          <w:szCs w:val="52"/>
        </w:rPr>
        <w:t xml:space="preserve">по изменениям вносимым </w:t>
      </w:r>
      <w:r w:rsidRPr="00E013C8">
        <w:rPr>
          <w:rFonts w:ascii="Arial" w:hAnsi="Arial" w:cs="Arial"/>
          <w:b/>
          <w:sz w:val="52"/>
          <w:szCs w:val="52"/>
        </w:rPr>
        <w:br/>
        <w:t xml:space="preserve">в налоговое законодательство </w:t>
      </w:r>
      <w:r w:rsidRPr="00E013C8">
        <w:rPr>
          <w:rFonts w:ascii="Arial" w:hAnsi="Arial" w:cs="Arial"/>
          <w:b/>
          <w:sz w:val="52"/>
          <w:szCs w:val="52"/>
        </w:rPr>
        <w:br/>
        <w:t>в 2019 году</w:t>
      </w:r>
    </w:p>
    <w:p w:rsidR="008B10B1" w:rsidRPr="00E013C8" w:rsidRDefault="008B10B1" w:rsidP="00144BE7">
      <w:pPr>
        <w:jc w:val="center"/>
        <w:rPr>
          <w:rFonts w:ascii="Arial" w:hAnsi="Arial" w:cs="Arial"/>
          <w:sz w:val="36"/>
          <w:szCs w:val="36"/>
        </w:rPr>
      </w:pPr>
    </w:p>
    <w:p w:rsidR="002E08E3" w:rsidRPr="00E013C8" w:rsidRDefault="002E08E3" w:rsidP="00144BE7">
      <w:pPr>
        <w:jc w:val="center"/>
        <w:rPr>
          <w:rFonts w:ascii="Arial" w:hAnsi="Arial" w:cs="Arial"/>
          <w:sz w:val="36"/>
          <w:szCs w:val="36"/>
        </w:rPr>
      </w:pPr>
    </w:p>
    <w:p w:rsidR="002E08E3" w:rsidRPr="00E013C8" w:rsidRDefault="002E08E3" w:rsidP="00144BE7">
      <w:pPr>
        <w:jc w:val="center"/>
        <w:rPr>
          <w:rFonts w:ascii="Arial" w:hAnsi="Arial" w:cs="Arial"/>
          <w:sz w:val="36"/>
          <w:szCs w:val="36"/>
        </w:rPr>
      </w:pPr>
    </w:p>
    <w:p w:rsidR="002E08E3" w:rsidRPr="00E013C8" w:rsidRDefault="002E08E3" w:rsidP="00144BE7">
      <w:pPr>
        <w:jc w:val="center"/>
        <w:rPr>
          <w:rFonts w:ascii="Arial" w:hAnsi="Arial" w:cs="Arial"/>
          <w:sz w:val="36"/>
          <w:szCs w:val="36"/>
        </w:rPr>
      </w:pPr>
    </w:p>
    <w:p w:rsidR="002E08E3" w:rsidRPr="00E013C8" w:rsidRDefault="002E08E3" w:rsidP="00144BE7">
      <w:pPr>
        <w:jc w:val="center"/>
        <w:rPr>
          <w:rFonts w:ascii="Arial" w:hAnsi="Arial" w:cs="Arial"/>
          <w:sz w:val="36"/>
          <w:szCs w:val="36"/>
        </w:rPr>
      </w:pPr>
    </w:p>
    <w:p w:rsidR="002E08E3" w:rsidRPr="00E013C8" w:rsidRDefault="002E08E3" w:rsidP="00144BE7">
      <w:pPr>
        <w:jc w:val="center"/>
        <w:rPr>
          <w:rFonts w:ascii="Arial" w:hAnsi="Arial" w:cs="Arial"/>
          <w:sz w:val="36"/>
          <w:szCs w:val="36"/>
        </w:rPr>
      </w:pPr>
    </w:p>
    <w:p w:rsidR="002E08E3" w:rsidRPr="00E013C8" w:rsidRDefault="002E08E3" w:rsidP="00144BE7">
      <w:pPr>
        <w:jc w:val="center"/>
        <w:rPr>
          <w:rFonts w:ascii="Arial" w:hAnsi="Arial" w:cs="Arial"/>
          <w:sz w:val="36"/>
          <w:szCs w:val="36"/>
        </w:rPr>
      </w:pPr>
    </w:p>
    <w:p w:rsidR="001A4C17" w:rsidRPr="00E013C8" w:rsidRDefault="000F319A" w:rsidP="00144BE7">
      <w:pPr>
        <w:jc w:val="center"/>
        <w:rPr>
          <w:rFonts w:ascii="Arial" w:hAnsi="Arial" w:cs="Arial"/>
          <w:b/>
          <w:sz w:val="36"/>
          <w:szCs w:val="36"/>
        </w:rPr>
      </w:pPr>
      <w:r w:rsidRPr="00E013C8">
        <w:rPr>
          <w:rFonts w:ascii="Arial" w:hAnsi="Arial" w:cs="Arial"/>
          <w:b/>
          <w:sz w:val="36"/>
          <w:szCs w:val="36"/>
        </w:rPr>
        <w:t>г.Ташкент</w:t>
      </w:r>
      <w:r w:rsidR="00CE702E" w:rsidRPr="00E013C8">
        <w:rPr>
          <w:rFonts w:ascii="Arial" w:hAnsi="Arial" w:cs="Arial"/>
          <w:b/>
          <w:sz w:val="36"/>
          <w:szCs w:val="36"/>
        </w:rPr>
        <w:t xml:space="preserve"> – 2018 </w:t>
      </w:r>
      <w:r w:rsidRPr="00E013C8">
        <w:rPr>
          <w:rFonts w:ascii="Arial" w:hAnsi="Arial" w:cs="Arial"/>
          <w:b/>
          <w:sz w:val="36"/>
          <w:szCs w:val="36"/>
        </w:rPr>
        <w:t>год</w:t>
      </w:r>
    </w:p>
    <w:p w:rsidR="00CE702E" w:rsidRPr="00E013C8" w:rsidRDefault="00CE702E" w:rsidP="00144BE7">
      <w:pPr>
        <w:jc w:val="center"/>
        <w:rPr>
          <w:rFonts w:ascii="Arial" w:hAnsi="Arial" w:cs="Arial"/>
          <w:b/>
          <w:sz w:val="36"/>
          <w:szCs w:val="36"/>
        </w:rPr>
      </w:pPr>
    </w:p>
    <w:p w:rsidR="002D255F" w:rsidRPr="00E013C8" w:rsidRDefault="002D255F" w:rsidP="00144BE7">
      <w:pPr>
        <w:jc w:val="center"/>
        <w:rPr>
          <w:rFonts w:ascii="Arial" w:hAnsi="Arial" w:cs="Arial"/>
          <w:b/>
          <w:sz w:val="36"/>
          <w:szCs w:val="36"/>
        </w:rPr>
      </w:pPr>
    </w:p>
    <w:p w:rsidR="00754320" w:rsidRPr="00E013C8" w:rsidRDefault="000F319A" w:rsidP="00144BE7">
      <w:pPr>
        <w:jc w:val="center"/>
        <w:rPr>
          <w:rFonts w:ascii="Arial" w:hAnsi="Arial" w:cs="Arial"/>
          <w:b/>
          <w:sz w:val="36"/>
          <w:szCs w:val="36"/>
        </w:rPr>
      </w:pPr>
      <w:r w:rsidRPr="00E013C8">
        <w:rPr>
          <w:rFonts w:ascii="Arial" w:hAnsi="Arial" w:cs="Arial"/>
          <w:b/>
          <w:sz w:val="36"/>
          <w:szCs w:val="36"/>
        </w:rPr>
        <w:t>С</w:t>
      </w:r>
      <w:r w:rsidR="001A4C17" w:rsidRPr="00E013C8">
        <w:rPr>
          <w:rFonts w:ascii="Arial" w:hAnsi="Arial" w:cs="Arial"/>
          <w:b/>
          <w:sz w:val="36"/>
          <w:szCs w:val="36"/>
        </w:rPr>
        <w:t xml:space="preserve"> </w:t>
      </w:r>
      <w:r w:rsidRPr="00E013C8">
        <w:rPr>
          <w:rFonts w:ascii="Arial" w:hAnsi="Arial" w:cs="Arial"/>
          <w:b/>
          <w:sz w:val="36"/>
          <w:szCs w:val="36"/>
        </w:rPr>
        <w:t>О</w:t>
      </w:r>
      <w:r w:rsidR="001A4C17" w:rsidRPr="00E013C8">
        <w:rPr>
          <w:rFonts w:ascii="Arial" w:hAnsi="Arial" w:cs="Arial"/>
          <w:b/>
          <w:sz w:val="36"/>
          <w:szCs w:val="36"/>
        </w:rPr>
        <w:t xml:space="preserve"> </w:t>
      </w:r>
      <w:r w:rsidRPr="00E013C8">
        <w:rPr>
          <w:rFonts w:ascii="Arial" w:hAnsi="Arial" w:cs="Arial"/>
          <w:b/>
          <w:sz w:val="36"/>
          <w:szCs w:val="36"/>
        </w:rPr>
        <w:t>Д</w:t>
      </w:r>
      <w:r w:rsidR="001A4C17" w:rsidRPr="00E013C8">
        <w:rPr>
          <w:rFonts w:ascii="Arial" w:hAnsi="Arial" w:cs="Arial"/>
          <w:b/>
          <w:sz w:val="36"/>
          <w:szCs w:val="36"/>
        </w:rPr>
        <w:t xml:space="preserve"> </w:t>
      </w:r>
      <w:r w:rsidRPr="00E013C8">
        <w:rPr>
          <w:rFonts w:ascii="Arial" w:hAnsi="Arial" w:cs="Arial"/>
          <w:b/>
          <w:sz w:val="36"/>
          <w:szCs w:val="36"/>
        </w:rPr>
        <w:t>Е</w:t>
      </w:r>
      <w:r w:rsidR="001A4C17" w:rsidRPr="00E013C8">
        <w:rPr>
          <w:rFonts w:ascii="Arial" w:hAnsi="Arial" w:cs="Arial"/>
          <w:b/>
          <w:sz w:val="36"/>
          <w:szCs w:val="36"/>
        </w:rPr>
        <w:t xml:space="preserve"> </w:t>
      </w:r>
      <w:r w:rsidRPr="00E013C8">
        <w:rPr>
          <w:rFonts w:ascii="Arial" w:hAnsi="Arial" w:cs="Arial"/>
          <w:b/>
          <w:sz w:val="36"/>
          <w:szCs w:val="36"/>
        </w:rPr>
        <w:t>Р</w:t>
      </w:r>
      <w:r w:rsidR="001A4C17" w:rsidRPr="00E013C8">
        <w:rPr>
          <w:rFonts w:ascii="Arial" w:hAnsi="Arial" w:cs="Arial"/>
          <w:b/>
          <w:sz w:val="36"/>
          <w:szCs w:val="36"/>
        </w:rPr>
        <w:t xml:space="preserve"> </w:t>
      </w:r>
      <w:r w:rsidRPr="00E013C8">
        <w:rPr>
          <w:rFonts w:ascii="Arial" w:hAnsi="Arial" w:cs="Arial"/>
          <w:b/>
          <w:sz w:val="36"/>
          <w:szCs w:val="36"/>
        </w:rPr>
        <w:t>Ж</w:t>
      </w:r>
      <w:r w:rsidR="001A4C17" w:rsidRPr="00E013C8">
        <w:rPr>
          <w:rFonts w:ascii="Arial" w:hAnsi="Arial" w:cs="Arial"/>
          <w:b/>
          <w:sz w:val="36"/>
          <w:szCs w:val="36"/>
        </w:rPr>
        <w:t xml:space="preserve"> </w:t>
      </w:r>
      <w:r w:rsidRPr="00E013C8">
        <w:rPr>
          <w:rFonts w:ascii="Arial" w:hAnsi="Arial" w:cs="Arial"/>
          <w:b/>
          <w:sz w:val="36"/>
          <w:szCs w:val="36"/>
        </w:rPr>
        <w:t>А</w:t>
      </w:r>
      <w:r w:rsidR="001A4C17" w:rsidRPr="00E013C8">
        <w:rPr>
          <w:rFonts w:ascii="Arial" w:hAnsi="Arial" w:cs="Arial"/>
          <w:b/>
          <w:sz w:val="36"/>
          <w:szCs w:val="36"/>
        </w:rPr>
        <w:t xml:space="preserve"> </w:t>
      </w:r>
      <w:r w:rsidRPr="00E013C8">
        <w:rPr>
          <w:rFonts w:ascii="Arial" w:hAnsi="Arial" w:cs="Arial"/>
          <w:b/>
          <w:sz w:val="36"/>
          <w:szCs w:val="36"/>
        </w:rPr>
        <w:t>Н</w:t>
      </w:r>
      <w:r w:rsidR="001A4C17" w:rsidRPr="00E013C8">
        <w:rPr>
          <w:rFonts w:ascii="Arial" w:hAnsi="Arial" w:cs="Arial"/>
          <w:b/>
          <w:sz w:val="36"/>
          <w:szCs w:val="36"/>
        </w:rPr>
        <w:t xml:space="preserve"> </w:t>
      </w:r>
      <w:r w:rsidRPr="00E013C8">
        <w:rPr>
          <w:rFonts w:ascii="Arial" w:hAnsi="Arial" w:cs="Arial"/>
          <w:b/>
          <w:sz w:val="36"/>
          <w:szCs w:val="36"/>
        </w:rPr>
        <w:t>И Е</w:t>
      </w:r>
    </w:p>
    <w:p w:rsidR="002E08E3" w:rsidRPr="00E013C8" w:rsidRDefault="002E08E3" w:rsidP="00144BE7">
      <w:pPr>
        <w:jc w:val="center"/>
        <w:rPr>
          <w:rFonts w:ascii="Arial" w:hAnsi="Arial" w:cs="Arial"/>
          <w:sz w:val="10"/>
          <w:szCs w:val="10"/>
        </w:rPr>
      </w:pPr>
    </w:p>
    <w:tbl>
      <w:tblPr>
        <w:tblStyle w:val="a3"/>
        <w:tblW w:w="9640"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230"/>
        <w:gridCol w:w="567"/>
        <w:gridCol w:w="1843"/>
      </w:tblGrid>
      <w:tr w:rsidR="00201250" w:rsidRPr="00265635" w:rsidTr="00201250">
        <w:tc>
          <w:tcPr>
            <w:tcW w:w="7230" w:type="dxa"/>
          </w:tcPr>
          <w:p w:rsidR="00201250" w:rsidRPr="00265635" w:rsidRDefault="002F4308" w:rsidP="006F21E1">
            <w:pPr>
              <w:spacing w:line="295" w:lineRule="auto"/>
              <w:ind w:firstLine="459"/>
              <w:jc w:val="both"/>
              <w:rPr>
                <w:rFonts w:ascii="Arial" w:hAnsi="Arial" w:cs="Arial"/>
                <w:sz w:val="32"/>
                <w:szCs w:val="32"/>
              </w:rPr>
            </w:pPr>
            <w:r w:rsidRPr="00265635">
              <w:rPr>
                <w:rFonts w:ascii="Arial" w:hAnsi="Arial" w:cs="Arial"/>
                <w:b/>
                <w:sz w:val="32"/>
                <w:szCs w:val="32"/>
              </w:rPr>
              <w:t>1.</w:t>
            </w:r>
            <w:r w:rsidRPr="00265635">
              <w:rPr>
                <w:rFonts w:ascii="Arial" w:hAnsi="Arial" w:cs="Arial"/>
                <w:sz w:val="32"/>
                <w:szCs w:val="32"/>
              </w:rPr>
              <w:t> </w:t>
            </w:r>
            <w:r w:rsidR="000F319A" w:rsidRPr="00265635">
              <w:rPr>
                <w:rFonts w:ascii="Arial" w:hAnsi="Arial" w:cs="Arial"/>
                <w:sz w:val="32"/>
                <w:szCs w:val="32"/>
              </w:rPr>
              <w:t>Порядок исчисления</w:t>
            </w:r>
            <w:r w:rsidR="008342C0" w:rsidRPr="00265635">
              <w:rPr>
                <w:rFonts w:ascii="Arial" w:hAnsi="Arial" w:cs="Arial"/>
                <w:sz w:val="32"/>
                <w:szCs w:val="32"/>
              </w:rPr>
              <w:t xml:space="preserve"> налога на добавленную стоимость</w:t>
            </w:r>
            <w:r w:rsidR="000F319A" w:rsidRPr="00265635">
              <w:rPr>
                <w:rFonts w:ascii="Arial" w:hAnsi="Arial" w:cs="Arial"/>
                <w:sz w:val="32"/>
                <w:szCs w:val="32"/>
              </w:rPr>
              <w:t>, пред</w:t>
            </w:r>
            <w:r w:rsidR="00A3385E" w:rsidRPr="00265635">
              <w:rPr>
                <w:rFonts w:ascii="Arial" w:hAnsi="Arial" w:cs="Arial"/>
                <w:sz w:val="32"/>
                <w:szCs w:val="32"/>
              </w:rPr>
              <w:t>о</w:t>
            </w:r>
            <w:r w:rsidR="000F319A" w:rsidRPr="00265635">
              <w:rPr>
                <w:rFonts w:ascii="Arial" w:hAnsi="Arial" w:cs="Arial"/>
                <w:sz w:val="32"/>
                <w:szCs w:val="32"/>
              </w:rPr>
              <w:t>ставления отчетности и взаимоотношений с бюджетом</w:t>
            </w:r>
          </w:p>
          <w:p w:rsidR="00201250" w:rsidRPr="00265635" w:rsidRDefault="00201250" w:rsidP="001E4C1C">
            <w:pPr>
              <w:spacing w:line="288" w:lineRule="auto"/>
              <w:ind w:firstLine="459"/>
              <w:jc w:val="both"/>
              <w:rPr>
                <w:rFonts w:ascii="Arial" w:hAnsi="Arial" w:cs="Arial"/>
                <w:sz w:val="14"/>
                <w:szCs w:val="14"/>
              </w:rPr>
            </w:pPr>
          </w:p>
        </w:tc>
        <w:tc>
          <w:tcPr>
            <w:tcW w:w="567" w:type="dxa"/>
          </w:tcPr>
          <w:p w:rsidR="00201250" w:rsidRPr="00265635" w:rsidRDefault="00201250" w:rsidP="00201250">
            <w:pPr>
              <w:spacing w:line="300" w:lineRule="auto"/>
              <w:jc w:val="center"/>
              <w:rPr>
                <w:rFonts w:ascii="Arial" w:hAnsi="Arial" w:cs="Arial"/>
                <w:sz w:val="32"/>
                <w:szCs w:val="32"/>
              </w:rPr>
            </w:pPr>
            <w:r w:rsidRPr="00265635">
              <w:rPr>
                <w:rFonts w:ascii="Arial" w:hAnsi="Arial" w:cs="Arial"/>
                <w:sz w:val="32"/>
                <w:szCs w:val="32"/>
              </w:rPr>
              <w:t>-</w:t>
            </w:r>
          </w:p>
        </w:tc>
        <w:tc>
          <w:tcPr>
            <w:tcW w:w="1843" w:type="dxa"/>
          </w:tcPr>
          <w:p w:rsidR="00201250" w:rsidRPr="00265635" w:rsidRDefault="00201250" w:rsidP="00E74617">
            <w:pPr>
              <w:spacing w:line="300" w:lineRule="auto"/>
              <w:jc w:val="right"/>
              <w:rPr>
                <w:rFonts w:ascii="Arial" w:hAnsi="Arial" w:cs="Arial"/>
                <w:i/>
                <w:sz w:val="32"/>
                <w:szCs w:val="32"/>
              </w:rPr>
            </w:pPr>
            <w:r w:rsidRPr="00265635">
              <w:rPr>
                <w:rFonts w:ascii="Arial" w:hAnsi="Arial" w:cs="Arial"/>
                <w:i/>
                <w:sz w:val="32"/>
                <w:szCs w:val="32"/>
              </w:rPr>
              <w:t>3-</w:t>
            </w:r>
            <w:r w:rsidR="00E74617">
              <w:rPr>
                <w:rFonts w:ascii="Arial" w:hAnsi="Arial" w:cs="Arial"/>
                <w:i/>
                <w:sz w:val="32"/>
                <w:szCs w:val="32"/>
              </w:rPr>
              <w:t>30</w:t>
            </w:r>
            <w:r w:rsidRPr="00265635">
              <w:rPr>
                <w:rFonts w:ascii="Arial" w:hAnsi="Arial" w:cs="Arial"/>
                <w:i/>
                <w:sz w:val="32"/>
                <w:szCs w:val="32"/>
              </w:rPr>
              <w:t> </w:t>
            </w:r>
            <w:r w:rsidR="000F319A" w:rsidRPr="00265635">
              <w:rPr>
                <w:rFonts w:ascii="Arial" w:hAnsi="Arial" w:cs="Arial"/>
                <w:i/>
                <w:sz w:val="32"/>
                <w:szCs w:val="32"/>
              </w:rPr>
              <w:t>ст.</w:t>
            </w:r>
          </w:p>
        </w:tc>
      </w:tr>
      <w:tr w:rsidR="00201250" w:rsidRPr="00265635" w:rsidTr="00201250">
        <w:tc>
          <w:tcPr>
            <w:tcW w:w="7230" w:type="dxa"/>
          </w:tcPr>
          <w:p w:rsidR="00201250" w:rsidRPr="00265635" w:rsidRDefault="002F4308" w:rsidP="006F21E1">
            <w:pPr>
              <w:spacing w:line="295" w:lineRule="auto"/>
              <w:ind w:firstLine="459"/>
              <w:jc w:val="both"/>
              <w:rPr>
                <w:rFonts w:ascii="Arial" w:hAnsi="Arial" w:cs="Arial"/>
                <w:sz w:val="32"/>
                <w:szCs w:val="32"/>
              </w:rPr>
            </w:pPr>
            <w:r w:rsidRPr="00265635">
              <w:rPr>
                <w:rFonts w:ascii="Arial" w:hAnsi="Arial" w:cs="Arial"/>
                <w:b/>
                <w:sz w:val="32"/>
                <w:szCs w:val="32"/>
              </w:rPr>
              <w:t>2.</w:t>
            </w:r>
            <w:r w:rsidRPr="00265635">
              <w:rPr>
                <w:rFonts w:ascii="Arial" w:hAnsi="Arial" w:cs="Arial"/>
                <w:sz w:val="32"/>
                <w:szCs w:val="32"/>
              </w:rPr>
              <w:t> </w:t>
            </w:r>
            <w:r w:rsidR="00227111" w:rsidRPr="00265635">
              <w:rPr>
                <w:rFonts w:ascii="Arial" w:hAnsi="Arial" w:cs="Arial"/>
                <w:sz w:val="32"/>
                <w:szCs w:val="32"/>
              </w:rPr>
              <w:t>Порядок по исчислению и уплате налога на прибыль юридических лиц</w:t>
            </w:r>
          </w:p>
          <w:p w:rsidR="007835F2" w:rsidRPr="00265635" w:rsidRDefault="007835F2" w:rsidP="001E4C1C">
            <w:pPr>
              <w:spacing w:line="288" w:lineRule="auto"/>
              <w:ind w:firstLine="459"/>
              <w:jc w:val="both"/>
              <w:rPr>
                <w:rFonts w:ascii="Arial" w:hAnsi="Arial" w:cs="Arial"/>
                <w:sz w:val="6"/>
                <w:szCs w:val="6"/>
              </w:rPr>
            </w:pPr>
          </w:p>
        </w:tc>
        <w:tc>
          <w:tcPr>
            <w:tcW w:w="567" w:type="dxa"/>
          </w:tcPr>
          <w:p w:rsidR="00201250" w:rsidRPr="00265635" w:rsidRDefault="00201250" w:rsidP="00201250">
            <w:pPr>
              <w:spacing w:line="300" w:lineRule="auto"/>
              <w:jc w:val="center"/>
              <w:rPr>
                <w:rFonts w:ascii="Arial" w:hAnsi="Arial" w:cs="Arial"/>
                <w:sz w:val="32"/>
                <w:szCs w:val="32"/>
              </w:rPr>
            </w:pPr>
            <w:r w:rsidRPr="00265635">
              <w:rPr>
                <w:rFonts w:ascii="Arial" w:hAnsi="Arial" w:cs="Arial"/>
                <w:sz w:val="32"/>
                <w:szCs w:val="32"/>
              </w:rPr>
              <w:t>-</w:t>
            </w:r>
          </w:p>
        </w:tc>
        <w:tc>
          <w:tcPr>
            <w:tcW w:w="1843" w:type="dxa"/>
          </w:tcPr>
          <w:p w:rsidR="00201250" w:rsidRPr="00265635" w:rsidRDefault="00350B85" w:rsidP="00E74617">
            <w:pPr>
              <w:spacing w:line="300" w:lineRule="auto"/>
              <w:jc w:val="right"/>
              <w:rPr>
                <w:rFonts w:ascii="Arial" w:hAnsi="Arial" w:cs="Arial"/>
                <w:i/>
                <w:sz w:val="32"/>
                <w:szCs w:val="32"/>
              </w:rPr>
            </w:pPr>
            <w:r>
              <w:rPr>
                <w:rFonts w:ascii="Arial" w:hAnsi="Arial" w:cs="Arial"/>
                <w:i/>
                <w:sz w:val="32"/>
                <w:szCs w:val="32"/>
              </w:rPr>
              <w:t>3</w:t>
            </w:r>
            <w:r w:rsidR="00E74617">
              <w:rPr>
                <w:rFonts w:ascii="Arial" w:hAnsi="Arial" w:cs="Arial"/>
                <w:i/>
                <w:sz w:val="32"/>
                <w:szCs w:val="32"/>
              </w:rPr>
              <w:t>1</w:t>
            </w:r>
            <w:r w:rsidR="00201250" w:rsidRPr="00265635">
              <w:rPr>
                <w:rFonts w:ascii="Arial" w:hAnsi="Arial" w:cs="Arial"/>
                <w:i/>
                <w:sz w:val="32"/>
                <w:szCs w:val="32"/>
              </w:rPr>
              <w:t>-3</w:t>
            </w:r>
            <w:r w:rsidR="00E74617">
              <w:rPr>
                <w:rFonts w:ascii="Arial" w:hAnsi="Arial" w:cs="Arial"/>
                <w:i/>
                <w:sz w:val="32"/>
                <w:szCs w:val="32"/>
              </w:rPr>
              <w:t>7</w:t>
            </w:r>
            <w:r w:rsidR="00201250" w:rsidRPr="00265635">
              <w:rPr>
                <w:rFonts w:ascii="Arial" w:hAnsi="Arial" w:cs="Arial"/>
                <w:i/>
                <w:sz w:val="32"/>
                <w:szCs w:val="32"/>
              </w:rPr>
              <w:t xml:space="preserve"> </w:t>
            </w:r>
            <w:r w:rsidR="000F319A" w:rsidRPr="00265635">
              <w:rPr>
                <w:rFonts w:ascii="Arial" w:hAnsi="Arial" w:cs="Arial"/>
                <w:i/>
                <w:sz w:val="32"/>
                <w:szCs w:val="32"/>
              </w:rPr>
              <w:t>ст.</w:t>
            </w:r>
          </w:p>
        </w:tc>
      </w:tr>
      <w:tr w:rsidR="00227111" w:rsidRPr="00265635" w:rsidTr="00201250">
        <w:tc>
          <w:tcPr>
            <w:tcW w:w="7230" w:type="dxa"/>
          </w:tcPr>
          <w:p w:rsidR="00227111" w:rsidRPr="00265635" w:rsidRDefault="00227111" w:rsidP="00227111">
            <w:pPr>
              <w:spacing w:line="295" w:lineRule="auto"/>
              <w:ind w:firstLine="459"/>
              <w:jc w:val="both"/>
              <w:rPr>
                <w:rFonts w:ascii="Arial" w:hAnsi="Arial" w:cs="Arial"/>
                <w:sz w:val="32"/>
                <w:szCs w:val="32"/>
              </w:rPr>
            </w:pPr>
            <w:r w:rsidRPr="00265635">
              <w:rPr>
                <w:rFonts w:ascii="Arial" w:hAnsi="Arial" w:cs="Arial"/>
                <w:b/>
                <w:sz w:val="32"/>
                <w:szCs w:val="32"/>
              </w:rPr>
              <w:t>3.</w:t>
            </w:r>
            <w:r w:rsidRPr="00265635">
              <w:rPr>
                <w:rFonts w:ascii="Arial" w:hAnsi="Arial" w:cs="Arial"/>
                <w:sz w:val="32"/>
                <w:szCs w:val="32"/>
              </w:rPr>
              <w:t> Изменения, вносимые с 1 января 2019 года по налогу на прибыль юридических лиц</w:t>
            </w:r>
          </w:p>
          <w:p w:rsidR="00020A4A" w:rsidRPr="00265635" w:rsidRDefault="00020A4A" w:rsidP="00227111">
            <w:pPr>
              <w:spacing w:line="295" w:lineRule="auto"/>
              <w:ind w:firstLine="459"/>
              <w:jc w:val="both"/>
              <w:rPr>
                <w:rFonts w:ascii="Arial" w:hAnsi="Arial" w:cs="Arial"/>
                <w:sz w:val="6"/>
                <w:szCs w:val="6"/>
              </w:rPr>
            </w:pPr>
          </w:p>
        </w:tc>
        <w:tc>
          <w:tcPr>
            <w:tcW w:w="567" w:type="dxa"/>
          </w:tcPr>
          <w:p w:rsidR="00227111" w:rsidRPr="00265635" w:rsidRDefault="00227111" w:rsidP="00201250">
            <w:pPr>
              <w:spacing w:line="300" w:lineRule="auto"/>
              <w:jc w:val="center"/>
              <w:rPr>
                <w:rFonts w:ascii="Arial" w:hAnsi="Arial" w:cs="Arial"/>
                <w:sz w:val="32"/>
                <w:szCs w:val="32"/>
              </w:rPr>
            </w:pPr>
            <w:r w:rsidRPr="00265635">
              <w:rPr>
                <w:rFonts w:ascii="Arial" w:hAnsi="Arial" w:cs="Arial"/>
                <w:sz w:val="32"/>
                <w:szCs w:val="32"/>
              </w:rPr>
              <w:t>-</w:t>
            </w:r>
          </w:p>
        </w:tc>
        <w:tc>
          <w:tcPr>
            <w:tcW w:w="1843" w:type="dxa"/>
          </w:tcPr>
          <w:p w:rsidR="00227111" w:rsidRPr="00265635" w:rsidRDefault="00227111" w:rsidP="00E74617">
            <w:pPr>
              <w:spacing w:line="300" w:lineRule="auto"/>
              <w:jc w:val="right"/>
              <w:rPr>
                <w:rFonts w:ascii="Arial" w:hAnsi="Arial" w:cs="Arial"/>
                <w:i/>
                <w:sz w:val="32"/>
                <w:szCs w:val="32"/>
              </w:rPr>
            </w:pPr>
            <w:r w:rsidRPr="00265635">
              <w:rPr>
                <w:rFonts w:ascii="Arial" w:hAnsi="Arial" w:cs="Arial"/>
                <w:i/>
                <w:sz w:val="32"/>
                <w:szCs w:val="32"/>
              </w:rPr>
              <w:t>3</w:t>
            </w:r>
            <w:r w:rsidR="00E74617">
              <w:rPr>
                <w:rFonts w:ascii="Arial" w:hAnsi="Arial" w:cs="Arial"/>
                <w:i/>
                <w:sz w:val="32"/>
                <w:szCs w:val="32"/>
              </w:rPr>
              <w:t>8</w:t>
            </w:r>
            <w:r w:rsidRPr="00265635">
              <w:rPr>
                <w:rFonts w:ascii="Arial" w:hAnsi="Arial" w:cs="Arial"/>
                <w:i/>
                <w:sz w:val="32"/>
                <w:szCs w:val="32"/>
              </w:rPr>
              <w:t>-</w:t>
            </w:r>
            <w:r w:rsidR="00E74617">
              <w:rPr>
                <w:rFonts w:ascii="Arial" w:hAnsi="Arial" w:cs="Arial"/>
                <w:i/>
                <w:sz w:val="32"/>
                <w:szCs w:val="32"/>
              </w:rPr>
              <w:t>40</w:t>
            </w:r>
            <w:r w:rsidRPr="00265635">
              <w:rPr>
                <w:rFonts w:ascii="Arial" w:hAnsi="Arial" w:cs="Arial"/>
                <w:i/>
                <w:sz w:val="32"/>
                <w:szCs w:val="32"/>
              </w:rPr>
              <w:t xml:space="preserve"> ст.</w:t>
            </w:r>
          </w:p>
        </w:tc>
      </w:tr>
      <w:tr w:rsidR="007835F2" w:rsidRPr="00265635" w:rsidTr="00201250">
        <w:tc>
          <w:tcPr>
            <w:tcW w:w="7230" w:type="dxa"/>
          </w:tcPr>
          <w:p w:rsidR="007835F2" w:rsidRPr="00265635" w:rsidRDefault="00020A4A" w:rsidP="006F21E1">
            <w:pPr>
              <w:spacing w:line="295" w:lineRule="auto"/>
              <w:ind w:firstLine="459"/>
              <w:jc w:val="both"/>
              <w:rPr>
                <w:rFonts w:ascii="Arial" w:hAnsi="Arial" w:cs="Arial"/>
                <w:sz w:val="32"/>
                <w:szCs w:val="32"/>
              </w:rPr>
            </w:pPr>
            <w:r w:rsidRPr="00265635">
              <w:rPr>
                <w:rFonts w:ascii="Arial" w:hAnsi="Arial" w:cs="Arial"/>
                <w:b/>
                <w:sz w:val="32"/>
                <w:szCs w:val="32"/>
              </w:rPr>
              <w:t>4</w:t>
            </w:r>
            <w:r w:rsidR="002F4308" w:rsidRPr="00265635">
              <w:rPr>
                <w:rFonts w:ascii="Arial" w:hAnsi="Arial" w:cs="Arial"/>
                <w:b/>
                <w:sz w:val="32"/>
                <w:szCs w:val="32"/>
              </w:rPr>
              <w:t>.</w:t>
            </w:r>
            <w:r w:rsidR="002F4308" w:rsidRPr="00265635">
              <w:rPr>
                <w:rFonts w:ascii="Arial" w:hAnsi="Arial" w:cs="Arial"/>
                <w:sz w:val="32"/>
                <w:szCs w:val="32"/>
              </w:rPr>
              <w:t> </w:t>
            </w:r>
            <w:r w:rsidR="00DE05E5" w:rsidRPr="00265635">
              <w:rPr>
                <w:rFonts w:ascii="Arial" w:hAnsi="Arial" w:cs="Arial"/>
                <w:sz w:val="32"/>
                <w:szCs w:val="32"/>
              </w:rPr>
              <w:t>Исчисление земельного налога, налога на имущество и налога за пользование водными ресурсами, вз</w:t>
            </w:r>
            <w:r w:rsidR="00212309" w:rsidRPr="00265635">
              <w:rPr>
                <w:rFonts w:ascii="Arial" w:hAnsi="Arial" w:cs="Arial"/>
                <w:sz w:val="32"/>
                <w:szCs w:val="32"/>
              </w:rPr>
              <w:t>ы</w:t>
            </w:r>
            <w:r w:rsidR="00DE05E5" w:rsidRPr="00265635">
              <w:rPr>
                <w:rFonts w:ascii="Arial" w:hAnsi="Arial" w:cs="Arial"/>
                <w:sz w:val="32"/>
                <w:szCs w:val="32"/>
              </w:rPr>
              <w:t>маемых с юридических лиц</w:t>
            </w:r>
          </w:p>
          <w:p w:rsidR="007835F2" w:rsidRPr="00265635" w:rsidRDefault="007835F2" w:rsidP="007835F2">
            <w:pPr>
              <w:spacing w:line="288" w:lineRule="auto"/>
              <w:ind w:firstLine="459"/>
              <w:jc w:val="both"/>
              <w:rPr>
                <w:rFonts w:ascii="Arial" w:hAnsi="Arial" w:cs="Arial"/>
                <w:sz w:val="14"/>
                <w:szCs w:val="14"/>
              </w:rPr>
            </w:pPr>
          </w:p>
        </w:tc>
        <w:tc>
          <w:tcPr>
            <w:tcW w:w="567" w:type="dxa"/>
          </w:tcPr>
          <w:p w:rsidR="007835F2" w:rsidRPr="00265635" w:rsidRDefault="007835F2" w:rsidP="007835F2">
            <w:pPr>
              <w:spacing w:line="300" w:lineRule="auto"/>
              <w:jc w:val="center"/>
              <w:rPr>
                <w:rFonts w:ascii="Arial" w:hAnsi="Arial" w:cs="Arial"/>
                <w:sz w:val="32"/>
                <w:szCs w:val="32"/>
              </w:rPr>
            </w:pPr>
            <w:r w:rsidRPr="00265635">
              <w:rPr>
                <w:rFonts w:ascii="Arial" w:hAnsi="Arial" w:cs="Arial"/>
                <w:sz w:val="32"/>
                <w:szCs w:val="32"/>
              </w:rPr>
              <w:t>-</w:t>
            </w:r>
          </w:p>
        </w:tc>
        <w:tc>
          <w:tcPr>
            <w:tcW w:w="1843" w:type="dxa"/>
          </w:tcPr>
          <w:p w:rsidR="007835F2" w:rsidRPr="00265635" w:rsidRDefault="00E74617" w:rsidP="00E74617">
            <w:pPr>
              <w:spacing w:line="300" w:lineRule="auto"/>
              <w:jc w:val="right"/>
              <w:rPr>
                <w:rFonts w:ascii="Arial" w:hAnsi="Arial" w:cs="Arial"/>
                <w:i/>
                <w:sz w:val="32"/>
                <w:szCs w:val="32"/>
              </w:rPr>
            </w:pPr>
            <w:r>
              <w:rPr>
                <w:rFonts w:ascii="Arial" w:hAnsi="Arial" w:cs="Arial"/>
                <w:i/>
                <w:sz w:val="32"/>
                <w:szCs w:val="32"/>
              </w:rPr>
              <w:t>41</w:t>
            </w:r>
            <w:r w:rsidR="007835F2" w:rsidRPr="00265635">
              <w:rPr>
                <w:rFonts w:ascii="Arial" w:hAnsi="Arial" w:cs="Arial"/>
                <w:i/>
                <w:sz w:val="32"/>
                <w:szCs w:val="32"/>
              </w:rPr>
              <w:t>-</w:t>
            </w:r>
            <w:r w:rsidR="00350B85">
              <w:rPr>
                <w:rFonts w:ascii="Arial" w:hAnsi="Arial" w:cs="Arial"/>
                <w:i/>
                <w:sz w:val="32"/>
                <w:szCs w:val="32"/>
              </w:rPr>
              <w:t>5</w:t>
            </w:r>
            <w:r>
              <w:rPr>
                <w:rFonts w:ascii="Arial" w:hAnsi="Arial" w:cs="Arial"/>
                <w:i/>
                <w:sz w:val="32"/>
                <w:szCs w:val="32"/>
              </w:rPr>
              <w:t>2</w:t>
            </w:r>
            <w:r w:rsidR="007835F2" w:rsidRPr="00265635">
              <w:rPr>
                <w:rFonts w:ascii="Arial" w:hAnsi="Arial" w:cs="Arial"/>
                <w:i/>
                <w:sz w:val="32"/>
                <w:szCs w:val="32"/>
              </w:rPr>
              <w:t xml:space="preserve"> </w:t>
            </w:r>
            <w:r w:rsidR="000F319A" w:rsidRPr="00265635">
              <w:rPr>
                <w:rFonts w:ascii="Arial" w:hAnsi="Arial" w:cs="Arial"/>
                <w:i/>
                <w:sz w:val="32"/>
                <w:szCs w:val="32"/>
              </w:rPr>
              <w:t>ст.</w:t>
            </w:r>
          </w:p>
        </w:tc>
      </w:tr>
      <w:tr w:rsidR="006F21E1" w:rsidRPr="00265635" w:rsidTr="00201250">
        <w:tc>
          <w:tcPr>
            <w:tcW w:w="7230" w:type="dxa"/>
          </w:tcPr>
          <w:p w:rsidR="006F21E1" w:rsidRPr="00265635" w:rsidRDefault="00020A4A" w:rsidP="006F21E1">
            <w:pPr>
              <w:spacing w:line="295" w:lineRule="auto"/>
              <w:ind w:firstLine="459"/>
              <w:jc w:val="both"/>
              <w:rPr>
                <w:rFonts w:ascii="Arial" w:hAnsi="Arial" w:cs="Arial"/>
                <w:sz w:val="32"/>
                <w:szCs w:val="32"/>
              </w:rPr>
            </w:pPr>
            <w:r w:rsidRPr="00265635">
              <w:rPr>
                <w:rFonts w:ascii="Arial" w:hAnsi="Arial" w:cs="Arial"/>
                <w:b/>
                <w:sz w:val="32"/>
                <w:szCs w:val="32"/>
              </w:rPr>
              <w:t>5</w:t>
            </w:r>
            <w:r w:rsidR="006F21E1" w:rsidRPr="00265635">
              <w:rPr>
                <w:rFonts w:ascii="Arial" w:hAnsi="Arial" w:cs="Arial"/>
                <w:b/>
                <w:sz w:val="32"/>
                <w:szCs w:val="32"/>
              </w:rPr>
              <w:t>.</w:t>
            </w:r>
            <w:r w:rsidR="006F21E1" w:rsidRPr="00265635">
              <w:rPr>
                <w:rFonts w:ascii="Arial" w:hAnsi="Arial" w:cs="Arial"/>
                <w:sz w:val="32"/>
                <w:szCs w:val="32"/>
              </w:rPr>
              <w:t> </w:t>
            </w:r>
            <w:r w:rsidR="00C90BEA" w:rsidRPr="00265635">
              <w:rPr>
                <w:rFonts w:ascii="Arial" w:hAnsi="Arial" w:cs="Arial"/>
                <w:sz w:val="32"/>
                <w:szCs w:val="32"/>
              </w:rPr>
              <w:t>Порядок и</w:t>
            </w:r>
            <w:r w:rsidR="003D177D" w:rsidRPr="00265635">
              <w:rPr>
                <w:rFonts w:ascii="Arial" w:hAnsi="Arial" w:cs="Arial"/>
                <w:sz w:val="32"/>
                <w:szCs w:val="32"/>
              </w:rPr>
              <w:t>счислени</w:t>
            </w:r>
            <w:r w:rsidR="00C90BEA" w:rsidRPr="00265635">
              <w:rPr>
                <w:rFonts w:ascii="Arial" w:hAnsi="Arial" w:cs="Arial"/>
                <w:sz w:val="32"/>
                <w:szCs w:val="32"/>
              </w:rPr>
              <w:t>я</w:t>
            </w:r>
            <w:r w:rsidR="00781457" w:rsidRPr="00265635">
              <w:rPr>
                <w:rFonts w:ascii="Arial" w:hAnsi="Arial" w:cs="Arial"/>
                <w:sz w:val="32"/>
                <w:szCs w:val="32"/>
              </w:rPr>
              <w:t xml:space="preserve"> и уплаты</w:t>
            </w:r>
            <w:r w:rsidR="003D177D" w:rsidRPr="00265635">
              <w:rPr>
                <w:rFonts w:ascii="Arial" w:hAnsi="Arial" w:cs="Arial"/>
                <w:sz w:val="32"/>
                <w:szCs w:val="32"/>
              </w:rPr>
              <w:t xml:space="preserve"> единого социального платежа</w:t>
            </w:r>
          </w:p>
          <w:p w:rsidR="006F21E1" w:rsidRPr="00265635" w:rsidRDefault="006F21E1" w:rsidP="006F21E1">
            <w:pPr>
              <w:spacing w:line="288" w:lineRule="auto"/>
              <w:ind w:firstLine="459"/>
              <w:jc w:val="both"/>
              <w:rPr>
                <w:rFonts w:ascii="Arial" w:hAnsi="Arial" w:cs="Arial"/>
                <w:sz w:val="14"/>
                <w:szCs w:val="14"/>
              </w:rPr>
            </w:pPr>
          </w:p>
        </w:tc>
        <w:tc>
          <w:tcPr>
            <w:tcW w:w="567" w:type="dxa"/>
          </w:tcPr>
          <w:p w:rsidR="006F21E1" w:rsidRPr="00265635" w:rsidRDefault="006F21E1" w:rsidP="006F21E1">
            <w:pPr>
              <w:spacing w:line="300" w:lineRule="auto"/>
              <w:jc w:val="center"/>
              <w:rPr>
                <w:rFonts w:ascii="Arial" w:hAnsi="Arial" w:cs="Arial"/>
                <w:sz w:val="32"/>
                <w:szCs w:val="32"/>
              </w:rPr>
            </w:pPr>
            <w:r w:rsidRPr="00265635">
              <w:rPr>
                <w:rFonts w:ascii="Arial" w:hAnsi="Arial" w:cs="Arial"/>
                <w:sz w:val="32"/>
                <w:szCs w:val="32"/>
              </w:rPr>
              <w:t>-</w:t>
            </w:r>
          </w:p>
        </w:tc>
        <w:tc>
          <w:tcPr>
            <w:tcW w:w="1843" w:type="dxa"/>
          </w:tcPr>
          <w:p w:rsidR="006F21E1" w:rsidRPr="00265635" w:rsidRDefault="00020A4A" w:rsidP="00E74617">
            <w:pPr>
              <w:spacing w:line="300" w:lineRule="auto"/>
              <w:jc w:val="right"/>
              <w:rPr>
                <w:rFonts w:ascii="Arial" w:hAnsi="Arial" w:cs="Arial"/>
                <w:i/>
                <w:sz w:val="32"/>
                <w:szCs w:val="32"/>
              </w:rPr>
            </w:pPr>
            <w:r w:rsidRPr="00265635">
              <w:rPr>
                <w:rFonts w:ascii="Arial" w:hAnsi="Arial" w:cs="Arial"/>
                <w:i/>
                <w:sz w:val="32"/>
                <w:szCs w:val="32"/>
              </w:rPr>
              <w:t>5</w:t>
            </w:r>
            <w:r w:rsidR="00E74617">
              <w:rPr>
                <w:rFonts w:ascii="Arial" w:hAnsi="Arial" w:cs="Arial"/>
                <w:i/>
                <w:sz w:val="32"/>
                <w:szCs w:val="32"/>
              </w:rPr>
              <w:t>3</w:t>
            </w:r>
            <w:r w:rsidR="006F21E1" w:rsidRPr="00265635">
              <w:rPr>
                <w:rFonts w:ascii="Arial" w:hAnsi="Arial" w:cs="Arial"/>
                <w:i/>
                <w:sz w:val="32"/>
                <w:szCs w:val="32"/>
              </w:rPr>
              <w:t>-</w:t>
            </w:r>
            <w:r w:rsidRPr="00265635">
              <w:rPr>
                <w:rFonts w:ascii="Arial" w:hAnsi="Arial" w:cs="Arial"/>
                <w:i/>
                <w:sz w:val="32"/>
                <w:szCs w:val="32"/>
              </w:rPr>
              <w:t>5</w:t>
            </w:r>
            <w:r w:rsidR="00E74617">
              <w:rPr>
                <w:rFonts w:ascii="Arial" w:hAnsi="Arial" w:cs="Arial"/>
                <w:i/>
                <w:sz w:val="32"/>
                <w:szCs w:val="32"/>
              </w:rPr>
              <w:t>7</w:t>
            </w:r>
            <w:r w:rsidR="006F21E1" w:rsidRPr="00265635">
              <w:rPr>
                <w:rFonts w:ascii="Arial" w:hAnsi="Arial" w:cs="Arial"/>
                <w:i/>
                <w:sz w:val="32"/>
                <w:szCs w:val="32"/>
              </w:rPr>
              <w:t> </w:t>
            </w:r>
            <w:r w:rsidR="000F319A" w:rsidRPr="00265635">
              <w:rPr>
                <w:rFonts w:ascii="Arial" w:hAnsi="Arial" w:cs="Arial"/>
                <w:i/>
                <w:sz w:val="32"/>
                <w:szCs w:val="32"/>
              </w:rPr>
              <w:t>ст.</w:t>
            </w:r>
          </w:p>
        </w:tc>
      </w:tr>
      <w:tr w:rsidR="006F21E1" w:rsidRPr="00265635" w:rsidTr="00201250">
        <w:tc>
          <w:tcPr>
            <w:tcW w:w="7230" w:type="dxa"/>
          </w:tcPr>
          <w:p w:rsidR="006F21E1" w:rsidRPr="00265635" w:rsidRDefault="00020A4A" w:rsidP="006F21E1">
            <w:pPr>
              <w:spacing w:line="295" w:lineRule="auto"/>
              <w:ind w:firstLine="459"/>
              <w:jc w:val="both"/>
              <w:rPr>
                <w:rFonts w:ascii="Arial" w:hAnsi="Arial" w:cs="Arial"/>
                <w:sz w:val="32"/>
                <w:szCs w:val="32"/>
              </w:rPr>
            </w:pPr>
            <w:r w:rsidRPr="00265635">
              <w:rPr>
                <w:rFonts w:ascii="Arial" w:hAnsi="Arial" w:cs="Arial"/>
                <w:b/>
                <w:sz w:val="32"/>
                <w:szCs w:val="32"/>
              </w:rPr>
              <w:t>6</w:t>
            </w:r>
            <w:r w:rsidR="006F21E1" w:rsidRPr="00265635">
              <w:rPr>
                <w:rFonts w:ascii="Arial" w:hAnsi="Arial" w:cs="Arial"/>
                <w:b/>
                <w:sz w:val="32"/>
                <w:szCs w:val="32"/>
              </w:rPr>
              <w:t>.</w:t>
            </w:r>
            <w:r w:rsidR="006F21E1" w:rsidRPr="00265635">
              <w:rPr>
                <w:rFonts w:ascii="Arial" w:hAnsi="Arial" w:cs="Arial"/>
                <w:sz w:val="32"/>
                <w:szCs w:val="32"/>
              </w:rPr>
              <w:t> </w:t>
            </w:r>
            <w:r w:rsidR="00C90BEA" w:rsidRPr="00265635">
              <w:rPr>
                <w:rFonts w:ascii="Arial" w:hAnsi="Arial" w:cs="Arial"/>
                <w:sz w:val="32"/>
                <w:szCs w:val="32"/>
              </w:rPr>
              <w:t>Порядок исчисления и уплаты налога на доходы физических лиц</w:t>
            </w:r>
          </w:p>
          <w:p w:rsidR="006F21E1" w:rsidRPr="00265635" w:rsidRDefault="006F21E1" w:rsidP="006F21E1">
            <w:pPr>
              <w:spacing w:line="288" w:lineRule="auto"/>
              <w:ind w:firstLine="459"/>
              <w:jc w:val="both"/>
              <w:rPr>
                <w:rFonts w:ascii="Arial" w:hAnsi="Arial" w:cs="Arial"/>
                <w:sz w:val="14"/>
                <w:szCs w:val="14"/>
              </w:rPr>
            </w:pPr>
          </w:p>
        </w:tc>
        <w:tc>
          <w:tcPr>
            <w:tcW w:w="567" w:type="dxa"/>
          </w:tcPr>
          <w:p w:rsidR="006F21E1" w:rsidRPr="00265635" w:rsidRDefault="006F21E1" w:rsidP="006F21E1">
            <w:pPr>
              <w:spacing w:line="300" w:lineRule="auto"/>
              <w:jc w:val="center"/>
              <w:rPr>
                <w:rFonts w:ascii="Arial" w:hAnsi="Arial" w:cs="Arial"/>
                <w:sz w:val="32"/>
                <w:szCs w:val="32"/>
              </w:rPr>
            </w:pPr>
            <w:r w:rsidRPr="00265635">
              <w:rPr>
                <w:rFonts w:ascii="Arial" w:hAnsi="Arial" w:cs="Arial"/>
                <w:sz w:val="32"/>
                <w:szCs w:val="32"/>
              </w:rPr>
              <w:t>-</w:t>
            </w:r>
          </w:p>
        </w:tc>
        <w:tc>
          <w:tcPr>
            <w:tcW w:w="1843" w:type="dxa"/>
          </w:tcPr>
          <w:p w:rsidR="006F21E1" w:rsidRPr="00265635" w:rsidRDefault="00265635" w:rsidP="00E74617">
            <w:pPr>
              <w:spacing w:line="300" w:lineRule="auto"/>
              <w:jc w:val="right"/>
              <w:rPr>
                <w:rFonts w:ascii="Arial" w:hAnsi="Arial" w:cs="Arial"/>
                <w:i/>
                <w:sz w:val="32"/>
                <w:szCs w:val="32"/>
              </w:rPr>
            </w:pPr>
            <w:r w:rsidRPr="00265635">
              <w:rPr>
                <w:rFonts w:ascii="Arial" w:hAnsi="Arial" w:cs="Arial"/>
                <w:i/>
                <w:sz w:val="32"/>
                <w:szCs w:val="32"/>
              </w:rPr>
              <w:t>5</w:t>
            </w:r>
            <w:r w:rsidR="00E74617">
              <w:rPr>
                <w:rFonts w:ascii="Arial" w:hAnsi="Arial" w:cs="Arial"/>
                <w:i/>
                <w:sz w:val="32"/>
                <w:szCs w:val="32"/>
              </w:rPr>
              <w:t>8</w:t>
            </w:r>
            <w:r w:rsidR="00D4006F" w:rsidRPr="00265635">
              <w:rPr>
                <w:rFonts w:ascii="Arial" w:hAnsi="Arial" w:cs="Arial"/>
                <w:i/>
                <w:sz w:val="32"/>
                <w:szCs w:val="32"/>
              </w:rPr>
              <w:t>-</w:t>
            </w:r>
            <w:r w:rsidRPr="00265635">
              <w:rPr>
                <w:rFonts w:ascii="Arial" w:hAnsi="Arial" w:cs="Arial"/>
                <w:i/>
                <w:sz w:val="32"/>
                <w:szCs w:val="32"/>
              </w:rPr>
              <w:t>6</w:t>
            </w:r>
            <w:r w:rsidR="00E74617">
              <w:rPr>
                <w:rFonts w:ascii="Arial" w:hAnsi="Arial" w:cs="Arial"/>
                <w:i/>
                <w:sz w:val="32"/>
                <w:szCs w:val="32"/>
              </w:rPr>
              <w:t>5</w:t>
            </w:r>
            <w:r w:rsidR="006F21E1" w:rsidRPr="00265635">
              <w:rPr>
                <w:rFonts w:ascii="Arial" w:hAnsi="Arial" w:cs="Arial"/>
                <w:i/>
                <w:sz w:val="32"/>
                <w:szCs w:val="32"/>
              </w:rPr>
              <w:t xml:space="preserve"> </w:t>
            </w:r>
            <w:r w:rsidR="000F319A" w:rsidRPr="00265635">
              <w:rPr>
                <w:rFonts w:ascii="Arial" w:hAnsi="Arial" w:cs="Arial"/>
                <w:i/>
                <w:sz w:val="32"/>
                <w:szCs w:val="32"/>
              </w:rPr>
              <w:t>ст.</w:t>
            </w:r>
          </w:p>
        </w:tc>
      </w:tr>
      <w:tr w:rsidR="006F21E1" w:rsidRPr="00E013C8" w:rsidTr="00201250">
        <w:tc>
          <w:tcPr>
            <w:tcW w:w="7230" w:type="dxa"/>
          </w:tcPr>
          <w:p w:rsidR="006F21E1" w:rsidRPr="00265635" w:rsidRDefault="00020A4A" w:rsidP="006F21E1">
            <w:pPr>
              <w:spacing w:line="295" w:lineRule="auto"/>
              <w:ind w:firstLine="459"/>
              <w:jc w:val="both"/>
              <w:rPr>
                <w:rFonts w:ascii="Arial" w:hAnsi="Arial" w:cs="Arial"/>
                <w:sz w:val="32"/>
                <w:szCs w:val="32"/>
              </w:rPr>
            </w:pPr>
            <w:r w:rsidRPr="00265635">
              <w:rPr>
                <w:rFonts w:ascii="Arial" w:hAnsi="Arial" w:cs="Arial"/>
                <w:b/>
                <w:sz w:val="32"/>
                <w:szCs w:val="32"/>
              </w:rPr>
              <w:t>7</w:t>
            </w:r>
            <w:r w:rsidR="006F21E1" w:rsidRPr="00265635">
              <w:rPr>
                <w:rFonts w:ascii="Arial" w:hAnsi="Arial" w:cs="Arial"/>
                <w:b/>
                <w:sz w:val="32"/>
                <w:szCs w:val="32"/>
              </w:rPr>
              <w:t>.</w:t>
            </w:r>
            <w:r w:rsidR="006F21E1" w:rsidRPr="00265635">
              <w:rPr>
                <w:rFonts w:ascii="Arial" w:hAnsi="Arial" w:cs="Arial"/>
                <w:sz w:val="32"/>
                <w:szCs w:val="32"/>
              </w:rPr>
              <w:t> </w:t>
            </w:r>
            <w:r w:rsidR="00C90BEA" w:rsidRPr="00265635">
              <w:rPr>
                <w:rFonts w:ascii="Arial" w:hAnsi="Arial" w:cs="Arial"/>
                <w:sz w:val="32"/>
                <w:szCs w:val="32"/>
              </w:rPr>
              <w:t xml:space="preserve">Налогообложение индивидуальных </w:t>
            </w:r>
            <w:r w:rsidR="00781457" w:rsidRPr="00265635">
              <w:rPr>
                <w:rFonts w:ascii="Arial" w:hAnsi="Arial" w:cs="Arial"/>
                <w:sz w:val="32"/>
                <w:szCs w:val="32"/>
              </w:rPr>
              <w:t>и</w:t>
            </w:r>
            <w:r w:rsidR="00C90BEA" w:rsidRPr="00265635">
              <w:rPr>
                <w:rFonts w:ascii="Arial" w:hAnsi="Arial" w:cs="Arial"/>
                <w:sz w:val="32"/>
                <w:szCs w:val="32"/>
              </w:rPr>
              <w:t xml:space="preserve"> семейных предпринимателей</w:t>
            </w:r>
            <w:r w:rsidR="00781457" w:rsidRPr="00265635">
              <w:rPr>
                <w:rFonts w:ascii="Arial" w:hAnsi="Arial" w:cs="Arial"/>
                <w:sz w:val="32"/>
                <w:szCs w:val="32"/>
              </w:rPr>
              <w:t>,</w:t>
            </w:r>
            <w:r w:rsidR="00C90BEA" w:rsidRPr="00265635">
              <w:rPr>
                <w:rFonts w:ascii="Arial" w:hAnsi="Arial" w:cs="Arial"/>
                <w:sz w:val="32"/>
                <w:szCs w:val="32"/>
              </w:rPr>
              <w:t xml:space="preserve"> осуществ</w:t>
            </w:r>
            <w:r w:rsidR="00781457" w:rsidRPr="00265635">
              <w:rPr>
                <w:rFonts w:ascii="Arial" w:hAnsi="Arial" w:cs="Arial"/>
                <w:sz w:val="32"/>
                <w:szCs w:val="32"/>
              </w:rPr>
              <w:t>-</w:t>
            </w:r>
            <w:r w:rsidR="00C90BEA" w:rsidRPr="00265635">
              <w:rPr>
                <w:rFonts w:ascii="Arial" w:hAnsi="Arial" w:cs="Arial"/>
                <w:sz w:val="32"/>
                <w:szCs w:val="32"/>
              </w:rPr>
              <w:t xml:space="preserve">ляющих </w:t>
            </w:r>
            <w:r w:rsidR="00781457" w:rsidRPr="00265635">
              <w:rPr>
                <w:rFonts w:ascii="Arial" w:hAnsi="Arial" w:cs="Arial"/>
                <w:sz w:val="32"/>
                <w:szCs w:val="32"/>
              </w:rPr>
              <w:t xml:space="preserve">деятельность </w:t>
            </w:r>
            <w:r w:rsidR="00C90BEA" w:rsidRPr="00265635">
              <w:rPr>
                <w:rFonts w:ascii="Arial" w:hAnsi="Arial" w:cs="Arial"/>
                <w:sz w:val="32"/>
                <w:szCs w:val="32"/>
              </w:rPr>
              <w:t>без образования юридического лица</w:t>
            </w:r>
            <w:r w:rsidR="00781457" w:rsidRPr="00265635">
              <w:rPr>
                <w:rFonts w:ascii="Arial" w:hAnsi="Arial" w:cs="Arial"/>
                <w:sz w:val="32"/>
                <w:szCs w:val="32"/>
              </w:rPr>
              <w:t xml:space="preserve">, а также лиц занимаю-щихся </w:t>
            </w:r>
            <w:r w:rsidR="00C90BEA" w:rsidRPr="00265635">
              <w:rPr>
                <w:rFonts w:ascii="Arial" w:hAnsi="Arial" w:cs="Arial"/>
                <w:sz w:val="32"/>
                <w:szCs w:val="32"/>
              </w:rPr>
              <w:t>ремесленнической деятельност</w:t>
            </w:r>
            <w:r w:rsidR="00781457" w:rsidRPr="00265635">
              <w:rPr>
                <w:rFonts w:ascii="Arial" w:hAnsi="Arial" w:cs="Arial"/>
                <w:sz w:val="32"/>
                <w:szCs w:val="32"/>
              </w:rPr>
              <w:t>ью</w:t>
            </w:r>
          </w:p>
          <w:p w:rsidR="006F21E1" w:rsidRPr="00265635" w:rsidRDefault="006F21E1" w:rsidP="006F21E1">
            <w:pPr>
              <w:spacing w:line="288" w:lineRule="auto"/>
              <w:ind w:firstLine="459"/>
              <w:jc w:val="both"/>
              <w:rPr>
                <w:rFonts w:ascii="Arial" w:hAnsi="Arial" w:cs="Arial"/>
                <w:sz w:val="14"/>
                <w:szCs w:val="14"/>
              </w:rPr>
            </w:pPr>
          </w:p>
        </w:tc>
        <w:tc>
          <w:tcPr>
            <w:tcW w:w="567" w:type="dxa"/>
          </w:tcPr>
          <w:p w:rsidR="006F21E1" w:rsidRPr="00265635" w:rsidRDefault="006F21E1" w:rsidP="006F21E1">
            <w:pPr>
              <w:spacing w:line="300" w:lineRule="auto"/>
              <w:jc w:val="center"/>
              <w:rPr>
                <w:rFonts w:ascii="Arial" w:hAnsi="Arial" w:cs="Arial"/>
                <w:sz w:val="32"/>
                <w:szCs w:val="32"/>
              </w:rPr>
            </w:pPr>
            <w:r w:rsidRPr="00265635">
              <w:rPr>
                <w:rFonts w:ascii="Arial" w:hAnsi="Arial" w:cs="Arial"/>
                <w:sz w:val="32"/>
                <w:szCs w:val="32"/>
              </w:rPr>
              <w:t>-</w:t>
            </w:r>
          </w:p>
        </w:tc>
        <w:tc>
          <w:tcPr>
            <w:tcW w:w="1843" w:type="dxa"/>
          </w:tcPr>
          <w:p w:rsidR="006F21E1" w:rsidRPr="00265635" w:rsidRDefault="00265635" w:rsidP="00E74617">
            <w:pPr>
              <w:spacing w:line="300" w:lineRule="auto"/>
              <w:jc w:val="right"/>
              <w:rPr>
                <w:rFonts w:ascii="Arial" w:hAnsi="Arial" w:cs="Arial"/>
                <w:i/>
                <w:sz w:val="32"/>
                <w:szCs w:val="32"/>
              </w:rPr>
            </w:pPr>
            <w:r w:rsidRPr="00265635">
              <w:rPr>
                <w:rFonts w:ascii="Arial" w:hAnsi="Arial" w:cs="Arial"/>
                <w:i/>
                <w:sz w:val="32"/>
                <w:szCs w:val="32"/>
              </w:rPr>
              <w:t>6</w:t>
            </w:r>
            <w:r w:rsidR="00E74617">
              <w:rPr>
                <w:rFonts w:ascii="Arial" w:hAnsi="Arial" w:cs="Arial"/>
                <w:i/>
                <w:sz w:val="32"/>
                <w:szCs w:val="32"/>
              </w:rPr>
              <w:t>6</w:t>
            </w:r>
            <w:r w:rsidR="006F21E1" w:rsidRPr="00265635">
              <w:rPr>
                <w:rFonts w:ascii="Arial" w:hAnsi="Arial" w:cs="Arial"/>
                <w:i/>
                <w:sz w:val="32"/>
                <w:szCs w:val="32"/>
              </w:rPr>
              <w:t>-</w:t>
            </w:r>
            <w:r w:rsidRPr="00265635">
              <w:rPr>
                <w:rFonts w:ascii="Arial" w:hAnsi="Arial" w:cs="Arial"/>
                <w:i/>
                <w:sz w:val="32"/>
                <w:szCs w:val="32"/>
              </w:rPr>
              <w:t>8</w:t>
            </w:r>
            <w:r w:rsidR="00E74617">
              <w:rPr>
                <w:rFonts w:ascii="Arial" w:hAnsi="Arial" w:cs="Arial"/>
                <w:i/>
                <w:sz w:val="32"/>
                <w:szCs w:val="32"/>
              </w:rPr>
              <w:t>3</w:t>
            </w:r>
            <w:r w:rsidR="006F21E1" w:rsidRPr="00265635">
              <w:rPr>
                <w:rFonts w:ascii="Arial" w:hAnsi="Arial" w:cs="Arial"/>
                <w:i/>
                <w:sz w:val="32"/>
                <w:szCs w:val="32"/>
              </w:rPr>
              <w:t> </w:t>
            </w:r>
            <w:r w:rsidR="000F319A" w:rsidRPr="00265635">
              <w:rPr>
                <w:rFonts w:ascii="Arial" w:hAnsi="Arial" w:cs="Arial"/>
                <w:i/>
                <w:sz w:val="32"/>
                <w:szCs w:val="32"/>
              </w:rPr>
              <w:t>ст.</w:t>
            </w:r>
          </w:p>
        </w:tc>
      </w:tr>
      <w:tr w:rsidR="006F21E1" w:rsidRPr="00E013C8" w:rsidTr="00201250">
        <w:tc>
          <w:tcPr>
            <w:tcW w:w="7230" w:type="dxa"/>
          </w:tcPr>
          <w:p w:rsidR="006F21E1" w:rsidRPr="00E013C8" w:rsidRDefault="00020A4A" w:rsidP="00B435E8">
            <w:pPr>
              <w:spacing w:line="295" w:lineRule="auto"/>
              <w:ind w:firstLine="459"/>
              <w:jc w:val="both"/>
              <w:rPr>
                <w:rFonts w:ascii="Arial" w:hAnsi="Arial" w:cs="Arial"/>
                <w:sz w:val="32"/>
                <w:szCs w:val="32"/>
              </w:rPr>
            </w:pPr>
            <w:r>
              <w:rPr>
                <w:rFonts w:ascii="Arial" w:hAnsi="Arial" w:cs="Arial"/>
                <w:b/>
                <w:sz w:val="32"/>
                <w:szCs w:val="32"/>
              </w:rPr>
              <w:t>8</w:t>
            </w:r>
            <w:r w:rsidR="006F21E1" w:rsidRPr="00E013C8">
              <w:rPr>
                <w:rFonts w:ascii="Arial" w:hAnsi="Arial" w:cs="Arial"/>
                <w:b/>
                <w:sz w:val="32"/>
                <w:szCs w:val="32"/>
              </w:rPr>
              <w:t>.</w:t>
            </w:r>
            <w:r w:rsidR="006F21E1" w:rsidRPr="00E013C8">
              <w:rPr>
                <w:rFonts w:ascii="Arial" w:hAnsi="Arial" w:cs="Arial"/>
                <w:sz w:val="32"/>
                <w:szCs w:val="32"/>
              </w:rPr>
              <w:t> </w:t>
            </w:r>
            <w:r w:rsidR="00B435E8" w:rsidRPr="00E013C8">
              <w:rPr>
                <w:rFonts w:ascii="Arial" w:hAnsi="Arial" w:cs="Arial"/>
                <w:sz w:val="32"/>
                <w:szCs w:val="32"/>
              </w:rPr>
              <w:t xml:space="preserve">Порядок </w:t>
            </w:r>
            <w:r w:rsidR="002D255F" w:rsidRPr="00E013C8">
              <w:rPr>
                <w:rFonts w:ascii="Arial" w:hAnsi="Arial" w:cs="Arial"/>
                <w:sz w:val="32"/>
                <w:szCs w:val="32"/>
              </w:rPr>
              <w:t>постанок</w:t>
            </w:r>
            <w:r w:rsidR="008044E6" w:rsidRPr="00E013C8">
              <w:rPr>
                <w:rFonts w:ascii="Arial" w:hAnsi="Arial" w:cs="Arial"/>
                <w:sz w:val="32"/>
                <w:szCs w:val="32"/>
              </w:rPr>
              <w:t>и</w:t>
            </w:r>
            <w:r w:rsidR="002D255F" w:rsidRPr="00E013C8">
              <w:rPr>
                <w:rFonts w:ascii="Arial" w:hAnsi="Arial" w:cs="Arial"/>
                <w:sz w:val="32"/>
                <w:szCs w:val="32"/>
              </w:rPr>
              <w:t xml:space="preserve"> на учет в органах государственной налоговой службы </w:t>
            </w:r>
            <w:r w:rsidR="00B435E8" w:rsidRPr="00E013C8">
              <w:rPr>
                <w:rFonts w:ascii="Arial" w:hAnsi="Arial" w:cs="Arial"/>
                <w:sz w:val="32"/>
                <w:szCs w:val="32"/>
              </w:rPr>
              <w:t>договоров аренды недвижимого имущества и уплаты налога на доходы физических лиц</w:t>
            </w:r>
          </w:p>
          <w:p w:rsidR="006F21E1" w:rsidRPr="00E013C8" w:rsidRDefault="006F21E1" w:rsidP="006F21E1">
            <w:pPr>
              <w:spacing w:line="295" w:lineRule="auto"/>
              <w:ind w:firstLine="459"/>
              <w:jc w:val="both"/>
              <w:rPr>
                <w:rFonts w:ascii="Arial" w:hAnsi="Arial" w:cs="Arial"/>
                <w:sz w:val="32"/>
                <w:szCs w:val="32"/>
              </w:rPr>
            </w:pPr>
          </w:p>
        </w:tc>
        <w:tc>
          <w:tcPr>
            <w:tcW w:w="567" w:type="dxa"/>
          </w:tcPr>
          <w:p w:rsidR="006F21E1" w:rsidRPr="00E013C8" w:rsidRDefault="006F21E1" w:rsidP="006F21E1">
            <w:pPr>
              <w:spacing w:line="300" w:lineRule="auto"/>
              <w:jc w:val="center"/>
              <w:rPr>
                <w:rFonts w:ascii="Arial" w:hAnsi="Arial" w:cs="Arial"/>
                <w:sz w:val="32"/>
                <w:szCs w:val="32"/>
              </w:rPr>
            </w:pPr>
          </w:p>
        </w:tc>
        <w:tc>
          <w:tcPr>
            <w:tcW w:w="1843" w:type="dxa"/>
          </w:tcPr>
          <w:p w:rsidR="006F21E1" w:rsidRPr="00E013C8" w:rsidRDefault="00265635" w:rsidP="00E74617">
            <w:pPr>
              <w:spacing w:line="300" w:lineRule="auto"/>
              <w:jc w:val="right"/>
              <w:rPr>
                <w:rFonts w:ascii="Arial" w:hAnsi="Arial" w:cs="Arial"/>
                <w:i/>
                <w:sz w:val="32"/>
                <w:szCs w:val="32"/>
              </w:rPr>
            </w:pPr>
            <w:r>
              <w:rPr>
                <w:rFonts w:ascii="Arial" w:hAnsi="Arial" w:cs="Arial"/>
                <w:i/>
                <w:sz w:val="32"/>
                <w:szCs w:val="32"/>
              </w:rPr>
              <w:t>8</w:t>
            </w:r>
            <w:r w:rsidR="00E74617">
              <w:rPr>
                <w:rFonts w:ascii="Arial" w:hAnsi="Arial" w:cs="Arial"/>
                <w:i/>
                <w:sz w:val="32"/>
                <w:szCs w:val="32"/>
              </w:rPr>
              <w:t>4</w:t>
            </w:r>
            <w:r w:rsidR="006F21E1" w:rsidRPr="00E013C8">
              <w:rPr>
                <w:rFonts w:ascii="Arial" w:hAnsi="Arial" w:cs="Arial"/>
                <w:i/>
                <w:sz w:val="32"/>
                <w:szCs w:val="32"/>
              </w:rPr>
              <w:t>-</w:t>
            </w:r>
            <w:r>
              <w:rPr>
                <w:rFonts w:ascii="Arial" w:hAnsi="Arial" w:cs="Arial"/>
                <w:i/>
                <w:sz w:val="32"/>
                <w:szCs w:val="32"/>
              </w:rPr>
              <w:t>8</w:t>
            </w:r>
            <w:r w:rsidR="00E74617">
              <w:rPr>
                <w:rFonts w:ascii="Arial" w:hAnsi="Arial" w:cs="Arial"/>
                <w:i/>
                <w:sz w:val="32"/>
                <w:szCs w:val="32"/>
              </w:rPr>
              <w:t>6</w:t>
            </w:r>
            <w:r w:rsidR="006F21E1" w:rsidRPr="00E013C8">
              <w:rPr>
                <w:rFonts w:ascii="Arial" w:hAnsi="Arial" w:cs="Arial"/>
                <w:i/>
                <w:sz w:val="32"/>
                <w:szCs w:val="32"/>
              </w:rPr>
              <w:t> </w:t>
            </w:r>
            <w:r w:rsidR="000F319A" w:rsidRPr="00E013C8">
              <w:rPr>
                <w:rFonts w:ascii="Arial" w:hAnsi="Arial" w:cs="Arial"/>
                <w:i/>
                <w:sz w:val="32"/>
                <w:szCs w:val="32"/>
              </w:rPr>
              <w:t>ст.</w:t>
            </w:r>
          </w:p>
        </w:tc>
      </w:tr>
    </w:tbl>
    <w:p w:rsidR="00C90BEA" w:rsidRPr="00E013C8" w:rsidRDefault="00C90BEA" w:rsidP="001E4C1C">
      <w:pPr>
        <w:ind w:firstLine="709"/>
        <w:jc w:val="both"/>
        <w:rPr>
          <w:rFonts w:ascii="Arial" w:hAnsi="Arial" w:cs="Arial"/>
        </w:rPr>
      </w:pPr>
    </w:p>
    <w:p w:rsidR="00CC59BF" w:rsidRPr="00E013C8" w:rsidRDefault="00CC59BF" w:rsidP="00CC59BF">
      <w:pPr>
        <w:spacing w:after="0" w:line="288" w:lineRule="auto"/>
        <w:ind w:firstLine="709"/>
        <w:jc w:val="both"/>
        <w:rPr>
          <w:rFonts w:ascii="Arial" w:hAnsi="Arial" w:cs="Arial"/>
        </w:rPr>
      </w:pPr>
      <w:r w:rsidRPr="00E013C8">
        <w:rPr>
          <w:rFonts w:ascii="Arial" w:hAnsi="Arial" w:cs="Arial"/>
        </w:rPr>
        <w:lastRenderedPageBreak/>
        <w:t>Настоящий лекционный материал подготовлен в соответствии с Законом Республики Узбекистан “О государственной налоговой службе”, Налоговым кодексом Республики Узбекистан и Указом Президента Республики Узбекистан от 29 июня 2018 года №УП-5468 “О Концепции совершенствования налоговой политики Республики Узбекистан”, а также c другими законодательными актами в сфере налогообложения.</w:t>
      </w:r>
    </w:p>
    <w:p w:rsidR="00CC59BF" w:rsidRPr="00E013C8" w:rsidRDefault="00CC59BF" w:rsidP="00CC59BF">
      <w:pPr>
        <w:jc w:val="center"/>
        <w:rPr>
          <w:rFonts w:ascii="Arial" w:hAnsi="Arial" w:cs="Arial"/>
          <w:sz w:val="16"/>
          <w:szCs w:val="16"/>
        </w:rPr>
      </w:pPr>
    </w:p>
    <w:p w:rsidR="00CC59BF" w:rsidRPr="00E013C8" w:rsidRDefault="00CC59BF" w:rsidP="00CC59BF">
      <w:pPr>
        <w:spacing w:after="0"/>
        <w:jc w:val="center"/>
        <w:rPr>
          <w:rFonts w:ascii="Arial" w:hAnsi="Arial" w:cs="Arial"/>
          <w:b/>
        </w:rPr>
      </w:pPr>
      <w:r w:rsidRPr="00E013C8">
        <w:rPr>
          <w:rFonts w:ascii="Arial" w:hAnsi="Arial" w:cs="Arial"/>
          <w:b/>
        </w:rPr>
        <w:t xml:space="preserve">УЧЕБНОЕ ПОСОБИЕ </w:t>
      </w:r>
    </w:p>
    <w:p w:rsidR="00CC59BF" w:rsidRPr="00E013C8" w:rsidRDefault="00CC59BF" w:rsidP="00CC59BF">
      <w:pPr>
        <w:spacing w:after="0"/>
        <w:jc w:val="center"/>
        <w:rPr>
          <w:rFonts w:ascii="Arial" w:hAnsi="Arial" w:cs="Arial"/>
          <w:b/>
          <w:sz w:val="16"/>
          <w:szCs w:val="16"/>
        </w:rPr>
      </w:pPr>
    </w:p>
    <w:p w:rsidR="00CC59BF" w:rsidRPr="00E013C8" w:rsidRDefault="00CC59BF" w:rsidP="00CC59BF">
      <w:pPr>
        <w:spacing w:after="0"/>
        <w:jc w:val="center"/>
        <w:rPr>
          <w:rFonts w:ascii="Arial" w:hAnsi="Arial" w:cs="Arial"/>
          <w:b/>
        </w:rPr>
      </w:pPr>
      <w:r w:rsidRPr="00E013C8">
        <w:rPr>
          <w:rFonts w:ascii="Arial" w:hAnsi="Arial" w:cs="Arial"/>
          <w:b/>
        </w:rPr>
        <w:t xml:space="preserve">ПО ПОРЯДКУ ИСЧИСЛЕНИЯ НАЛОГА НА ДОБАВЛЕННУЮ СТОИМОСТЬ, ПРЕДОСТАВЛЕНИЯ ОТЧЕТНОСТИ </w:t>
      </w:r>
      <w:r w:rsidRPr="00E013C8">
        <w:rPr>
          <w:rFonts w:ascii="Arial" w:hAnsi="Arial" w:cs="Arial"/>
          <w:b/>
        </w:rPr>
        <w:br/>
        <w:t>И ВЗАИМООТНОШЕНИЙ С БЮДЖЕТОМ</w:t>
      </w:r>
    </w:p>
    <w:p w:rsidR="00CC59BF" w:rsidRPr="00E013C8" w:rsidRDefault="00CC59BF" w:rsidP="00CC59BF">
      <w:pPr>
        <w:autoSpaceDE w:val="0"/>
        <w:autoSpaceDN w:val="0"/>
        <w:adjustRightInd w:val="0"/>
        <w:spacing w:after="0" w:line="264" w:lineRule="auto"/>
        <w:jc w:val="center"/>
        <w:rPr>
          <w:rFonts w:ascii="Arial" w:hAnsi="Arial" w:cs="Arial"/>
          <w:sz w:val="16"/>
          <w:szCs w:val="16"/>
        </w:rPr>
      </w:pPr>
    </w:p>
    <w:p w:rsidR="00CC59BF" w:rsidRPr="00E013C8" w:rsidRDefault="00CC59BF" w:rsidP="00CC59BF">
      <w:pPr>
        <w:spacing w:after="0" w:line="264" w:lineRule="auto"/>
        <w:ind w:firstLine="567"/>
        <w:jc w:val="both"/>
        <w:rPr>
          <w:rFonts w:ascii="Arial" w:hAnsi="Arial" w:cs="Arial"/>
          <w:kern w:val="16"/>
          <w:lang w:eastAsia="ja-JP"/>
        </w:rPr>
      </w:pPr>
      <w:r w:rsidRPr="00E013C8">
        <w:rPr>
          <w:rFonts w:ascii="Arial" w:hAnsi="Arial" w:cs="Arial"/>
          <w:kern w:val="16"/>
          <w:lang w:eastAsia="ja-JP"/>
        </w:rPr>
        <w:t>Лекция – считается основной формой организации обучения и дает возможность выполнить следующие функции:</w:t>
      </w:r>
    </w:p>
    <w:p w:rsidR="00CC59BF" w:rsidRPr="00E013C8" w:rsidRDefault="00CC59BF" w:rsidP="00CC59BF">
      <w:pPr>
        <w:spacing w:after="0" w:line="264" w:lineRule="auto"/>
        <w:ind w:firstLine="567"/>
        <w:jc w:val="both"/>
        <w:rPr>
          <w:rFonts w:ascii="Arial" w:hAnsi="Arial" w:cs="Arial"/>
        </w:rPr>
      </w:pPr>
      <w:r w:rsidRPr="00E013C8">
        <w:rPr>
          <w:rFonts w:ascii="Arial" w:hAnsi="Arial" w:cs="Arial"/>
          <w:b/>
          <w:kern w:val="16"/>
          <w:lang w:eastAsia="ja-JP"/>
        </w:rPr>
        <w:t>•</w:t>
      </w:r>
      <w:r w:rsidRPr="00E013C8">
        <w:rPr>
          <w:rFonts w:ascii="Arial" w:hAnsi="Arial" w:cs="Arial"/>
          <w:b/>
          <w:kern w:val="16"/>
          <w:lang w:eastAsia="ja-JP"/>
        </w:rPr>
        <w:tab/>
        <w:t xml:space="preserve">направляющая </w:t>
      </w:r>
      <w:r w:rsidRPr="00E013C8">
        <w:rPr>
          <w:rFonts w:ascii="Arial" w:hAnsi="Arial" w:cs="Arial"/>
        </w:rPr>
        <w:t>– дает возможность слушателям обращать внимание на основные положения учебного материала, на их важность и использование в их будущей рабочей деятельности;</w:t>
      </w:r>
    </w:p>
    <w:p w:rsidR="00CC59BF" w:rsidRPr="00E013C8" w:rsidRDefault="00CC59BF" w:rsidP="00CC59BF">
      <w:pPr>
        <w:spacing w:after="0" w:line="264" w:lineRule="auto"/>
        <w:ind w:firstLine="567"/>
        <w:jc w:val="both"/>
        <w:rPr>
          <w:rFonts w:ascii="Arial" w:hAnsi="Arial" w:cs="Arial"/>
        </w:rPr>
      </w:pPr>
      <w:r w:rsidRPr="00E013C8">
        <w:rPr>
          <w:rFonts w:ascii="Arial" w:hAnsi="Arial" w:cs="Arial"/>
          <w:b/>
          <w:kern w:val="16"/>
          <w:lang w:eastAsia="ja-JP"/>
        </w:rPr>
        <w:t>•</w:t>
      </w:r>
      <w:r w:rsidRPr="00E013C8">
        <w:rPr>
          <w:rFonts w:ascii="Arial" w:hAnsi="Arial" w:cs="Arial"/>
          <w:b/>
          <w:kern w:val="16"/>
          <w:lang w:eastAsia="ja-JP"/>
        </w:rPr>
        <w:tab/>
        <w:t xml:space="preserve">информативная </w:t>
      </w:r>
      <w:r w:rsidRPr="00E013C8">
        <w:rPr>
          <w:rFonts w:ascii="Arial" w:hAnsi="Arial" w:cs="Arial"/>
        </w:rPr>
        <w:t>– во время лекции преподаватель раскрывает сущность основных научных положений, доказательств и заключений;</w:t>
      </w:r>
    </w:p>
    <w:p w:rsidR="00CC59BF" w:rsidRPr="00E013C8" w:rsidRDefault="00CC59BF" w:rsidP="00CC59BF">
      <w:pPr>
        <w:spacing w:after="0" w:line="264" w:lineRule="auto"/>
        <w:ind w:firstLine="567"/>
        <w:jc w:val="both"/>
        <w:rPr>
          <w:rFonts w:ascii="Arial" w:hAnsi="Arial" w:cs="Arial"/>
        </w:rPr>
      </w:pPr>
      <w:r w:rsidRPr="00E013C8">
        <w:rPr>
          <w:rFonts w:ascii="Arial" w:hAnsi="Arial" w:cs="Arial"/>
        </w:rPr>
        <w:t>•</w:t>
      </w:r>
      <w:r w:rsidRPr="00E013C8">
        <w:rPr>
          <w:rFonts w:ascii="Arial" w:hAnsi="Arial" w:cs="Arial"/>
        </w:rPr>
        <w:tab/>
      </w:r>
      <w:r w:rsidRPr="00E013C8">
        <w:rPr>
          <w:rFonts w:ascii="Arial" w:hAnsi="Arial" w:cs="Arial"/>
          <w:b/>
          <w:kern w:val="16"/>
          <w:lang w:eastAsia="ja-JP"/>
        </w:rPr>
        <w:t>методологическая</w:t>
      </w:r>
      <w:r w:rsidRPr="00E013C8">
        <w:rPr>
          <w:rFonts w:ascii="Arial" w:hAnsi="Arial" w:cs="Arial"/>
        </w:rPr>
        <w:t xml:space="preserve"> – в течении лекции сравниваются методы обучения, раскрываются основы научных исследований;</w:t>
      </w:r>
    </w:p>
    <w:p w:rsidR="00CC59BF" w:rsidRPr="00E013C8" w:rsidRDefault="00CC59BF" w:rsidP="00CC59BF">
      <w:pPr>
        <w:spacing w:after="0" w:line="264" w:lineRule="auto"/>
        <w:ind w:firstLine="567"/>
        <w:jc w:val="both"/>
        <w:rPr>
          <w:rFonts w:ascii="Arial" w:hAnsi="Arial" w:cs="Arial"/>
        </w:rPr>
      </w:pPr>
      <w:r w:rsidRPr="00E013C8">
        <w:rPr>
          <w:rFonts w:ascii="Arial" w:hAnsi="Arial" w:cs="Arial"/>
        </w:rPr>
        <w:t>•</w:t>
      </w:r>
      <w:r w:rsidRPr="00E013C8">
        <w:rPr>
          <w:rFonts w:ascii="Arial" w:hAnsi="Arial" w:cs="Arial"/>
        </w:rPr>
        <w:tab/>
      </w:r>
      <w:r w:rsidRPr="00E013C8">
        <w:rPr>
          <w:rFonts w:ascii="Arial" w:hAnsi="Arial" w:cs="Arial"/>
          <w:b/>
          <w:kern w:val="16"/>
          <w:lang w:eastAsia="ja-JP"/>
        </w:rPr>
        <w:t>воспитательная</w:t>
      </w:r>
      <w:r w:rsidRPr="00E013C8">
        <w:rPr>
          <w:rFonts w:ascii="Arial" w:hAnsi="Arial" w:cs="Arial"/>
        </w:rPr>
        <w:t xml:space="preserve"> – разбудить чувственно-оценочное отношение к учебному материалу</w:t>
      </w:r>
    </w:p>
    <w:p w:rsidR="00CC59BF" w:rsidRPr="00E013C8" w:rsidRDefault="00CC59BF" w:rsidP="00CC59BF">
      <w:pPr>
        <w:spacing w:after="0" w:line="264" w:lineRule="auto"/>
        <w:ind w:firstLine="567"/>
        <w:jc w:val="both"/>
        <w:rPr>
          <w:rFonts w:ascii="Arial" w:hAnsi="Arial" w:cs="Arial"/>
        </w:rPr>
      </w:pPr>
      <w:r w:rsidRPr="00E013C8">
        <w:rPr>
          <w:rFonts w:ascii="Arial" w:hAnsi="Arial" w:cs="Arial"/>
        </w:rPr>
        <w:t>•</w:t>
      </w:r>
      <w:r w:rsidRPr="00E013C8">
        <w:rPr>
          <w:rFonts w:ascii="Arial" w:hAnsi="Arial" w:cs="Arial"/>
        </w:rPr>
        <w:tab/>
      </w:r>
      <w:r w:rsidRPr="00E013C8">
        <w:rPr>
          <w:rFonts w:ascii="Arial" w:hAnsi="Arial" w:cs="Arial"/>
          <w:b/>
          <w:kern w:val="16"/>
          <w:lang w:eastAsia="ja-JP"/>
        </w:rPr>
        <w:t>развивающая</w:t>
      </w:r>
      <w:r w:rsidRPr="00E013C8">
        <w:rPr>
          <w:rFonts w:ascii="Arial" w:hAnsi="Arial" w:cs="Arial"/>
        </w:rPr>
        <w:t xml:space="preserve"> – способствует усвоению понятия налоговой культуры в сознание налогоплательщиков и развитию их сознания.</w:t>
      </w:r>
    </w:p>
    <w:p w:rsidR="00CC59BF" w:rsidRPr="00E013C8" w:rsidRDefault="00CC59BF" w:rsidP="00CC59BF">
      <w:pPr>
        <w:spacing w:after="0" w:line="264" w:lineRule="auto"/>
        <w:ind w:firstLine="567"/>
        <w:jc w:val="both"/>
        <w:rPr>
          <w:rFonts w:ascii="Arial" w:hAnsi="Arial" w:cs="Arial"/>
          <w:sz w:val="16"/>
          <w:szCs w:val="16"/>
        </w:rPr>
      </w:pPr>
    </w:p>
    <w:p w:rsidR="00CC59BF" w:rsidRPr="00E013C8" w:rsidRDefault="00CC59BF" w:rsidP="00CC59BF">
      <w:pPr>
        <w:autoSpaceDE w:val="0"/>
        <w:autoSpaceDN w:val="0"/>
        <w:adjustRightInd w:val="0"/>
        <w:spacing w:after="0" w:line="264" w:lineRule="auto"/>
        <w:jc w:val="center"/>
        <w:rPr>
          <w:rFonts w:ascii="Arial" w:hAnsi="Arial" w:cs="Arial"/>
          <w:b/>
        </w:rPr>
      </w:pPr>
      <w:r w:rsidRPr="00E013C8">
        <w:rPr>
          <w:rFonts w:ascii="Arial" w:hAnsi="Arial" w:cs="Arial"/>
          <w:b/>
        </w:rPr>
        <w:t>ПЛАН:</w:t>
      </w:r>
    </w:p>
    <w:p w:rsidR="00CC59BF" w:rsidRPr="00E013C8" w:rsidRDefault="00CC59BF" w:rsidP="00CC59BF">
      <w:pPr>
        <w:pStyle w:val="a4"/>
        <w:numPr>
          <w:ilvl w:val="0"/>
          <w:numId w:val="16"/>
        </w:numPr>
        <w:tabs>
          <w:tab w:val="left" w:pos="851"/>
        </w:tabs>
        <w:spacing w:line="264" w:lineRule="auto"/>
        <w:ind w:left="0" w:firstLine="851"/>
        <w:contextualSpacing w:val="0"/>
        <w:jc w:val="both"/>
        <w:rPr>
          <w:rFonts w:ascii="Arial" w:hAnsi="Arial" w:cs="Arial"/>
          <w:szCs w:val="28"/>
        </w:rPr>
      </w:pPr>
      <w:r w:rsidRPr="00E013C8">
        <w:rPr>
          <w:rFonts w:ascii="Arial" w:hAnsi="Arial" w:cs="Arial"/>
          <w:szCs w:val="28"/>
        </w:rPr>
        <w:t>Порядок исчисления и уплаты налога на добавленную стоимость.</w:t>
      </w:r>
    </w:p>
    <w:p w:rsidR="00CC59BF" w:rsidRPr="00E013C8" w:rsidRDefault="00CC59BF" w:rsidP="00CC59BF">
      <w:pPr>
        <w:pStyle w:val="a4"/>
        <w:numPr>
          <w:ilvl w:val="0"/>
          <w:numId w:val="16"/>
        </w:numPr>
        <w:tabs>
          <w:tab w:val="left" w:pos="851"/>
        </w:tabs>
        <w:spacing w:line="264" w:lineRule="auto"/>
        <w:ind w:left="0" w:firstLine="851"/>
        <w:contextualSpacing w:val="0"/>
        <w:jc w:val="both"/>
        <w:rPr>
          <w:rFonts w:ascii="Arial" w:hAnsi="Arial" w:cs="Arial"/>
          <w:szCs w:val="28"/>
        </w:rPr>
      </w:pPr>
      <w:r w:rsidRPr="00E013C8">
        <w:rPr>
          <w:rFonts w:ascii="Arial" w:hAnsi="Arial" w:cs="Arial"/>
          <w:szCs w:val="28"/>
        </w:rPr>
        <w:t>Порядок оформления счетов-фактур и заполнения налоговой отчетности.</w:t>
      </w:r>
    </w:p>
    <w:p w:rsidR="00CC59BF" w:rsidRPr="00E013C8" w:rsidRDefault="00CC59BF" w:rsidP="00CC59BF">
      <w:pPr>
        <w:pStyle w:val="a4"/>
        <w:numPr>
          <w:ilvl w:val="0"/>
          <w:numId w:val="16"/>
        </w:numPr>
        <w:tabs>
          <w:tab w:val="left" w:pos="851"/>
        </w:tabs>
        <w:spacing w:line="264" w:lineRule="auto"/>
        <w:ind w:left="0" w:firstLine="851"/>
        <w:contextualSpacing w:val="0"/>
        <w:jc w:val="both"/>
        <w:rPr>
          <w:rFonts w:ascii="Arial" w:hAnsi="Arial" w:cs="Arial"/>
          <w:szCs w:val="28"/>
        </w:rPr>
      </w:pPr>
      <w:r w:rsidRPr="00E013C8">
        <w:rPr>
          <w:rFonts w:ascii="Arial" w:hAnsi="Arial" w:cs="Arial"/>
          <w:szCs w:val="28"/>
        </w:rPr>
        <w:t xml:space="preserve">Порядок возврата суммы превышения налога на добавленную стоимость: особенности применения нулевой ставки. </w:t>
      </w:r>
    </w:p>
    <w:p w:rsidR="00CC59BF" w:rsidRPr="00E013C8" w:rsidRDefault="00CC59BF" w:rsidP="00CC59BF">
      <w:pPr>
        <w:pStyle w:val="a4"/>
        <w:numPr>
          <w:ilvl w:val="0"/>
          <w:numId w:val="16"/>
        </w:numPr>
        <w:tabs>
          <w:tab w:val="left" w:pos="851"/>
        </w:tabs>
        <w:spacing w:line="264" w:lineRule="auto"/>
        <w:ind w:left="0" w:firstLine="851"/>
        <w:contextualSpacing w:val="0"/>
        <w:jc w:val="both"/>
        <w:rPr>
          <w:rFonts w:ascii="Arial" w:hAnsi="Arial" w:cs="Arial"/>
          <w:szCs w:val="28"/>
        </w:rPr>
      </w:pPr>
      <w:r w:rsidRPr="00E013C8">
        <w:rPr>
          <w:rFonts w:ascii="Arial" w:hAnsi="Arial" w:cs="Arial"/>
          <w:szCs w:val="28"/>
        </w:rPr>
        <w:t>Особенности налогообложения объектов, строительство которых осуществляется на конкурсной основе с привлечением централизованных источников финансирования.</w:t>
      </w:r>
    </w:p>
    <w:p w:rsidR="00CC59BF" w:rsidRPr="00CC59BF" w:rsidRDefault="00CC59BF" w:rsidP="00CC59BF">
      <w:pPr>
        <w:pStyle w:val="a4"/>
        <w:numPr>
          <w:ilvl w:val="0"/>
          <w:numId w:val="16"/>
        </w:numPr>
        <w:tabs>
          <w:tab w:val="left" w:pos="851"/>
        </w:tabs>
        <w:spacing w:line="264" w:lineRule="auto"/>
        <w:ind w:left="0" w:firstLine="851"/>
        <w:contextualSpacing w:val="0"/>
        <w:jc w:val="both"/>
        <w:rPr>
          <w:rFonts w:ascii="Arial" w:hAnsi="Arial" w:cs="Arial"/>
          <w:szCs w:val="28"/>
        </w:rPr>
      </w:pPr>
      <w:r w:rsidRPr="00CC59BF">
        <w:rPr>
          <w:rFonts w:ascii="Arial" w:hAnsi="Arial" w:cs="Arial"/>
          <w:szCs w:val="28"/>
        </w:rPr>
        <w:t>Применение налога на добавленную стоимость при осуществлении внешнеэкономической деятельности.</w:t>
      </w:r>
    </w:p>
    <w:p w:rsidR="00CC59BF" w:rsidRPr="00CC59BF" w:rsidRDefault="00CC59BF" w:rsidP="00CC59BF">
      <w:pPr>
        <w:pStyle w:val="a4"/>
        <w:numPr>
          <w:ilvl w:val="0"/>
          <w:numId w:val="16"/>
        </w:numPr>
        <w:tabs>
          <w:tab w:val="left" w:pos="851"/>
        </w:tabs>
        <w:spacing w:line="264" w:lineRule="auto"/>
        <w:ind w:left="0" w:firstLine="851"/>
        <w:contextualSpacing w:val="0"/>
        <w:jc w:val="both"/>
        <w:rPr>
          <w:rFonts w:ascii="Arial" w:hAnsi="Arial" w:cs="Arial"/>
          <w:szCs w:val="28"/>
        </w:rPr>
      </w:pPr>
      <w:r w:rsidRPr="00CC59BF">
        <w:rPr>
          <w:rFonts w:ascii="Arial" w:hAnsi="Arial" w:cs="Arial"/>
          <w:szCs w:val="28"/>
        </w:rPr>
        <w:t>Упрощенный порядок исчисления и уплаты налога на добавленную стоимость.</w:t>
      </w:r>
    </w:p>
    <w:p w:rsidR="00CC59BF" w:rsidRPr="00E013C8" w:rsidRDefault="00CC59BF" w:rsidP="00CC59BF">
      <w:pPr>
        <w:autoSpaceDE w:val="0"/>
        <w:autoSpaceDN w:val="0"/>
        <w:adjustRightInd w:val="0"/>
        <w:spacing w:before="120" w:line="264" w:lineRule="auto"/>
        <w:ind w:firstLine="567"/>
        <w:jc w:val="both"/>
        <w:rPr>
          <w:rFonts w:ascii="Arial" w:hAnsi="Arial" w:cs="Arial"/>
          <w:b/>
        </w:rPr>
      </w:pPr>
      <w:r w:rsidRPr="00E013C8">
        <w:rPr>
          <w:rFonts w:ascii="Arial" w:hAnsi="Arial" w:cs="Arial"/>
          <w:b/>
          <w:sz w:val="26"/>
          <w:szCs w:val="26"/>
        </w:rPr>
        <w:br w:type="column"/>
      </w:r>
      <w:r w:rsidRPr="00E013C8">
        <w:rPr>
          <w:rFonts w:ascii="Arial" w:hAnsi="Arial" w:cs="Arial"/>
          <w:b/>
        </w:rPr>
        <w:lastRenderedPageBreak/>
        <w:t>1.</w:t>
      </w:r>
      <w:r w:rsidRPr="00E013C8">
        <w:rPr>
          <w:rFonts w:ascii="Arial" w:hAnsi="Arial" w:cs="Arial"/>
          <w:b/>
          <w:sz w:val="26"/>
          <w:szCs w:val="26"/>
        </w:rPr>
        <w:t> </w:t>
      </w:r>
      <w:r w:rsidRPr="00E013C8">
        <w:rPr>
          <w:rFonts w:ascii="Arial" w:hAnsi="Arial" w:cs="Arial"/>
          <w:b/>
        </w:rPr>
        <w:t>Порядок исчисления и уплаты налога на добавленную стоимость.</w:t>
      </w:r>
    </w:p>
    <w:p w:rsidR="00CC59BF" w:rsidRPr="00E013C8" w:rsidRDefault="00CC59BF" w:rsidP="00CC59BF">
      <w:pPr>
        <w:autoSpaceDE w:val="0"/>
        <w:autoSpaceDN w:val="0"/>
        <w:adjustRightInd w:val="0"/>
        <w:spacing w:before="120" w:line="264" w:lineRule="auto"/>
        <w:ind w:firstLine="567"/>
        <w:jc w:val="both"/>
        <w:rPr>
          <w:rFonts w:ascii="Arial" w:hAnsi="Arial" w:cs="Arial"/>
          <w:b/>
        </w:rPr>
      </w:pPr>
      <w:r w:rsidRPr="00E013C8">
        <w:rPr>
          <w:rFonts w:ascii="Arial" w:hAnsi="Arial" w:cs="Arial"/>
          <w:b/>
        </w:rPr>
        <w:t>Кто уплачивает налог на добавленную стоимость</w:t>
      </w:r>
    </w:p>
    <w:tbl>
      <w:tblPr>
        <w:tblW w:w="9356" w:type="dxa"/>
        <w:tblLook w:val="04A0"/>
      </w:tblPr>
      <w:tblGrid>
        <w:gridCol w:w="2473"/>
        <w:gridCol w:w="6883"/>
      </w:tblGrid>
      <w:tr w:rsidR="00CC59BF" w:rsidRPr="00E013C8" w:rsidTr="004650CC">
        <w:tc>
          <w:tcPr>
            <w:tcW w:w="2473" w:type="dxa"/>
            <w:vMerge w:val="restart"/>
            <w:tcBorders>
              <w:right w:val="single" w:sz="12" w:space="0" w:color="auto"/>
            </w:tcBorders>
            <w:shd w:val="clear" w:color="auto" w:fill="auto"/>
            <w:vAlign w:val="center"/>
          </w:tcPr>
          <w:p w:rsidR="00CC59BF" w:rsidRPr="00E013C8" w:rsidRDefault="00CC59BF" w:rsidP="004650CC">
            <w:pPr>
              <w:autoSpaceDE w:val="0"/>
              <w:autoSpaceDN w:val="0"/>
              <w:adjustRightInd w:val="0"/>
              <w:spacing w:before="120" w:line="264" w:lineRule="auto"/>
              <w:jc w:val="center"/>
              <w:rPr>
                <w:rFonts w:ascii="Arial" w:hAnsi="Arial" w:cs="Arial"/>
                <w:b/>
              </w:rPr>
            </w:pPr>
            <w:r w:rsidRPr="00E013C8">
              <w:rPr>
                <w:rFonts w:ascii="Arial" w:hAnsi="Arial" w:cs="Arial"/>
                <w:b/>
              </w:rPr>
              <w:t xml:space="preserve">Плательщики налога на добавленную стоимость </w:t>
            </w:r>
            <w:r w:rsidRPr="00E013C8">
              <w:rPr>
                <w:rFonts w:ascii="Arial" w:hAnsi="Arial" w:cs="Arial"/>
                <w:i/>
              </w:rPr>
              <w:t>(статья 197 НК)</w:t>
            </w:r>
          </w:p>
        </w:tc>
        <w:tc>
          <w:tcPr>
            <w:tcW w:w="6883" w:type="dxa"/>
            <w:tcBorders>
              <w:left w:val="single" w:sz="12" w:space="0" w:color="auto"/>
            </w:tcBorders>
            <w:shd w:val="clear" w:color="auto" w:fill="auto"/>
          </w:tcPr>
          <w:p w:rsidR="00CC59BF" w:rsidRPr="00E013C8" w:rsidRDefault="00CC59BF" w:rsidP="004650CC">
            <w:pPr>
              <w:numPr>
                <w:ilvl w:val="0"/>
                <w:numId w:val="3"/>
              </w:numPr>
              <w:autoSpaceDE w:val="0"/>
              <w:autoSpaceDN w:val="0"/>
              <w:adjustRightInd w:val="0"/>
              <w:spacing w:before="120" w:after="0" w:line="264" w:lineRule="auto"/>
              <w:ind w:left="508" w:hanging="284"/>
              <w:jc w:val="both"/>
              <w:rPr>
                <w:rFonts w:ascii="Arial" w:hAnsi="Arial" w:cs="Arial"/>
                <w:b/>
              </w:rPr>
            </w:pPr>
            <w:r w:rsidRPr="00E013C8">
              <w:rPr>
                <w:rFonts w:ascii="Arial" w:hAnsi="Arial" w:cs="Arial"/>
              </w:rPr>
              <w:t>Юридические лица – плательщики общеустановленных налогов</w:t>
            </w:r>
          </w:p>
        </w:tc>
      </w:tr>
      <w:tr w:rsidR="00CC59BF" w:rsidRPr="00E013C8" w:rsidTr="004650CC">
        <w:tc>
          <w:tcPr>
            <w:tcW w:w="2473" w:type="dxa"/>
            <w:vMerge/>
            <w:tcBorders>
              <w:right w:val="single" w:sz="12" w:space="0" w:color="auto"/>
            </w:tcBorders>
            <w:shd w:val="clear" w:color="auto" w:fill="auto"/>
          </w:tcPr>
          <w:p w:rsidR="00CC59BF" w:rsidRPr="00E013C8" w:rsidRDefault="00CC59BF" w:rsidP="004650CC">
            <w:pPr>
              <w:autoSpaceDE w:val="0"/>
              <w:autoSpaceDN w:val="0"/>
              <w:adjustRightInd w:val="0"/>
              <w:spacing w:before="120" w:line="264" w:lineRule="auto"/>
              <w:jc w:val="both"/>
              <w:rPr>
                <w:rFonts w:ascii="Arial" w:hAnsi="Arial" w:cs="Arial"/>
                <w:b/>
              </w:rPr>
            </w:pPr>
          </w:p>
        </w:tc>
        <w:tc>
          <w:tcPr>
            <w:tcW w:w="6883" w:type="dxa"/>
            <w:tcBorders>
              <w:left w:val="single" w:sz="12" w:space="0" w:color="auto"/>
            </w:tcBorders>
            <w:shd w:val="clear" w:color="auto" w:fill="auto"/>
          </w:tcPr>
          <w:p w:rsidR="00CC59BF" w:rsidRPr="00E013C8" w:rsidRDefault="00CC59BF" w:rsidP="004650CC">
            <w:pPr>
              <w:numPr>
                <w:ilvl w:val="0"/>
                <w:numId w:val="3"/>
              </w:numPr>
              <w:autoSpaceDE w:val="0"/>
              <w:autoSpaceDN w:val="0"/>
              <w:adjustRightInd w:val="0"/>
              <w:spacing w:before="120" w:after="0" w:line="264" w:lineRule="auto"/>
              <w:ind w:left="508" w:hanging="284"/>
              <w:jc w:val="both"/>
              <w:rPr>
                <w:rFonts w:ascii="Arial" w:hAnsi="Arial" w:cs="Arial"/>
                <w:b/>
              </w:rPr>
            </w:pPr>
            <w:r w:rsidRPr="00E013C8">
              <w:rPr>
                <w:rFonts w:ascii="Arial" w:hAnsi="Arial" w:cs="Arial"/>
              </w:rPr>
              <w:t xml:space="preserve">Юридические лица, получающие работы и услуги от нерезидентов Республики Узбекистан </w:t>
            </w:r>
          </w:p>
        </w:tc>
      </w:tr>
      <w:tr w:rsidR="00CC59BF" w:rsidRPr="00E013C8" w:rsidTr="004650CC">
        <w:tc>
          <w:tcPr>
            <w:tcW w:w="2473" w:type="dxa"/>
            <w:vMerge/>
            <w:tcBorders>
              <w:right w:val="single" w:sz="12" w:space="0" w:color="auto"/>
            </w:tcBorders>
            <w:shd w:val="clear" w:color="auto" w:fill="auto"/>
          </w:tcPr>
          <w:p w:rsidR="00CC59BF" w:rsidRPr="00E013C8" w:rsidRDefault="00CC59BF" w:rsidP="004650CC">
            <w:pPr>
              <w:autoSpaceDE w:val="0"/>
              <w:autoSpaceDN w:val="0"/>
              <w:adjustRightInd w:val="0"/>
              <w:spacing w:before="120" w:line="264" w:lineRule="auto"/>
              <w:jc w:val="both"/>
              <w:rPr>
                <w:rFonts w:ascii="Arial" w:hAnsi="Arial" w:cs="Arial"/>
                <w:b/>
              </w:rPr>
            </w:pPr>
          </w:p>
        </w:tc>
        <w:tc>
          <w:tcPr>
            <w:tcW w:w="6883" w:type="dxa"/>
            <w:tcBorders>
              <w:left w:val="single" w:sz="12" w:space="0" w:color="auto"/>
            </w:tcBorders>
            <w:shd w:val="clear" w:color="auto" w:fill="auto"/>
          </w:tcPr>
          <w:p w:rsidR="00CC59BF" w:rsidRPr="00E013C8" w:rsidRDefault="00CC59BF" w:rsidP="004650CC">
            <w:pPr>
              <w:numPr>
                <w:ilvl w:val="0"/>
                <w:numId w:val="3"/>
              </w:numPr>
              <w:autoSpaceDE w:val="0"/>
              <w:autoSpaceDN w:val="0"/>
              <w:adjustRightInd w:val="0"/>
              <w:spacing w:before="120" w:after="0" w:line="264" w:lineRule="auto"/>
              <w:ind w:left="508" w:hanging="284"/>
              <w:jc w:val="both"/>
              <w:rPr>
                <w:rFonts w:ascii="Arial" w:hAnsi="Arial" w:cs="Arial"/>
                <w:b/>
              </w:rPr>
            </w:pPr>
            <w:r w:rsidRPr="00E013C8">
              <w:rPr>
                <w:rFonts w:ascii="Arial" w:hAnsi="Arial" w:cs="Arial"/>
              </w:rPr>
              <w:t>Юридические и физические лица, импортирующие товары</w:t>
            </w:r>
          </w:p>
        </w:tc>
      </w:tr>
      <w:tr w:rsidR="00CC59BF" w:rsidRPr="00E013C8" w:rsidTr="004650CC">
        <w:tc>
          <w:tcPr>
            <w:tcW w:w="2473" w:type="dxa"/>
            <w:vMerge/>
            <w:tcBorders>
              <w:right w:val="single" w:sz="12" w:space="0" w:color="auto"/>
            </w:tcBorders>
            <w:shd w:val="clear" w:color="auto" w:fill="auto"/>
          </w:tcPr>
          <w:p w:rsidR="00CC59BF" w:rsidRPr="00E013C8" w:rsidRDefault="00CC59BF" w:rsidP="004650CC">
            <w:pPr>
              <w:autoSpaceDE w:val="0"/>
              <w:autoSpaceDN w:val="0"/>
              <w:adjustRightInd w:val="0"/>
              <w:spacing w:before="120" w:line="264" w:lineRule="auto"/>
              <w:jc w:val="both"/>
              <w:rPr>
                <w:rFonts w:ascii="Arial" w:hAnsi="Arial" w:cs="Arial"/>
                <w:b/>
              </w:rPr>
            </w:pPr>
          </w:p>
        </w:tc>
        <w:tc>
          <w:tcPr>
            <w:tcW w:w="6883" w:type="dxa"/>
            <w:tcBorders>
              <w:left w:val="single" w:sz="12" w:space="0" w:color="auto"/>
            </w:tcBorders>
            <w:shd w:val="clear" w:color="auto" w:fill="auto"/>
          </w:tcPr>
          <w:p w:rsidR="00CC59BF" w:rsidRPr="00E013C8" w:rsidRDefault="00CC59BF" w:rsidP="004650CC">
            <w:pPr>
              <w:numPr>
                <w:ilvl w:val="0"/>
                <w:numId w:val="3"/>
              </w:numPr>
              <w:autoSpaceDE w:val="0"/>
              <w:autoSpaceDN w:val="0"/>
              <w:adjustRightInd w:val="0"/>
              <w:spacing w:before="120" w:after="0" w:line="264" w:lineRule="auto"/>
              <w:ind w:left="508" w:hanging="284"/>
              <w:jc w:val="both"/>
              <w:rPr>
                <w:rFonts w:ascii="Arial" w:hAnsi="Arial" w:cs="Arial"/>
                <w:b/>
              </w:rPr>
            </w:pPr>
            <w:r w:rsidRPr="00E013C8">
              <w:rPr>
                <w:rFonts w:ascii="Arial" w:hAnsi="Arial" w:cs="Arial"/>
              </w:rPr>
              <w:t xml:space="preserve">Юридические лица, являющиеся плательщиками единого налогового платежа (на добровольной основе) </w:t>
            </w:r>
          </w:p>
        </w:tc>
      </w:tr>
      <w:tr w:rsidR="00CC59BF" w:rsidRPr="00E013C8" w:rsidTr="004650CC">
        <w:tc>
          <w:tcPr>
            <w:tcW w:w="2473" w:type="dxa"/>
            <w:vMerge/>
            <w:tcBorders>
              <w:right w:val="single" w:sz="12" w:space="0" w:color="auto"/>
            </w:tcBorders>
            <w:shd w:val="clear" w:color="auto" w:fill="auto"/>
          </w:tcPr>
          <w:p w:rsidR="00CC59BF" w:rsidRPr="00E013C8" w:rsidRDefault="00CC59BF" w:rsidP="004650CC">
            <w:pPr>
              <w:autoSpaceDE w:val="0"/>
              <w:autoSpaceDN w:val="0"/>
              <w:adjustRightInd w:val="0"/>
              <w:spacing w:before="120" w:line="264" w:lineRule="auto"/>
              <w:jc w:val="both"/>
              <w:rPr>
                <w:rFonts w:ascii="Arial" w:hAnsi="Arial" w:cs="Arial"/>
                <w:b/>
              </w:rPr>
            </w:pPr>
          </w:p>
        </w:tc>
        <w:tc>
          <w:tcPr>
            <w:tcW w:w="6883" w:type="dxa"/>
            <w:tcBorders>
              <w:left w:val="single" w:sz="12" w:space="0" w:color="auto"/>
            </w:tcBorders>
            <w:shd w:val="clear" w:color="auto" w:fill="auto"/>
          </w:tcPr>
          <w:p w:rsidR="00CC59BF" w:rsidRPr="00E013C8" w:rsidRDefault="00CC59BF" w:rsidP="004650CC">
            <w:pPr>
              <w:numPr>
                <w:ilvl w:val="0"/>
                <w:numId w:val="3"/>
              </w:numPr>
              <w:autoSpaceDE w:val="0"/>
              <w:autoSpaceDN w:val="0"/>
              <w:adjustRightInd w:val="0"/>
              <w:spacing w:before="120" w:after="0" w:line="264" w:lineRule="auto"/>
              <w:ind w:left="508" w:hanging="284"/>
              <w:jc w:val="both"/>
              <w:rPr>
                <w:rFonts w:ascii="Arial" w:hAnsi="Arial" w:cs="Arial"/>
                <w:b/>
              </w:rPr>
            </w:pPr>
            <w:r w:rsidRPr="00E013C8">
              <w:rPr>
                <w:rFonts w:ascii="Arial" w:hAnsi="Arial" w:cs="Arial"/>
              </w:rPr>
              <w:t xml:space="preserve">Юридические лица, на которых возложено ведение дел простого товарищества </w:t>
            </w:r>
          </w:p>
        </w:tc>
      </w:tr>
      <w:tr w:rsidR="00CC59BF" w:rsidRPr="00E013C8" w:rsidTr="004650CC">
        <w:tc>
          <w:tcPr>
            <w:tcW w:w="2473" w:type="dxa"/>
            <w:vMerge/>
            <w:tcBorders>
              <w:bottom w:val="dotted" w:sz="12" w:space="0" w:color="auto"/>
              <w:right w:val="single" w:sz="12" w:space="0" w:color="auto"/>
            </w:tcBorders>
            <w:shd w:val="clear" w:color="auto" w:fill="auto"/>
          </w:tcPr>
          <w:p w:rsidR="00CC59BF" w:rsidRPr="00E013C8" w:rsidRDefault="00CC59BF" w:rsidP="004650CC">
            <w:pPr>
              <w:autoSpaceDE w:val="0"/>
              <w:autoSpaceDN w:val="0"/>
              <w:adjustRightInd w:val="0"/>
              <w:spacing w:before="120" w:line="264" w:lineRule="auto"/>
              <w:jc w:val="both"/>
              <w:rPr>
                <w:rFonts w:ascii="Arial" w:hAnsi="Arial" w:cs="Arial"/>
                <w:b/>
              </w:rPr>
            </w:pPr>
          </w:p>
        </w:tc>
        <w:tc>
          <w:tcPr>
            <w:tcW w:w="6883" w:type="dxa"/>
            <w:tcBorders>
              <w:left w:val="single" w:sz="12" w:space="0" w:color="auto"/>
              <w:bottom w:val="dotted" w:sz="12" w:space="0" w:color="auto"/>
            </w:tcBorders>
            <w:shd w:val="clear" w:color="auto" w:fill="auto"/>
          </w:tcPr>
          <w:p w:rsidR="00CC59BF" w:rsidRPr="00E013C8" w:rsidRDefault="00CC59BF" w:rsidP="004650CC">
            <w:pPr>
              <w:numPr>
                <w:ilvl w:val="0"/>
                <w:numId w:val="3"/>
              </w:numPr>
              <w:autoSpaceDE w:val="0"/>
              <w:autoSpaceDN w:val="0"/>
              <w:adjustRightInd w:val="0"/>
              <w:spacing w:before="120" w:after="0" w:line="264" w:lineRule="auto"/>
              <w:ind w:left="508" w:hanging="284"/>
              <w:jc w:val="both"/>
              <w:rPr>
                <w:rFonts w:ascii="Arial" w:hAnsi="Arial" w:cs="Arial"/>
                <w:b/>
              </w:rPr>
            </w:pPr>
            <w:r w:rsidRPr="00E013C8">
              <w:rPr>
                <w:rFonts w:ascii="Arial" w:hAnsi="Arial" w:cs="Arial"/>
              </w:rPr>
              <w:t>Строительные организации, строящие объекты на основе конкурсных торгов с привлечением централизованных источников финансирования</w:t>
            </w:r>
          </w:p>
        </w:tc>
      </w:tr>
      <w:tr w:rsidR="00CC59BF" w:rsidRPr="00E013C8" w:rsidTr="004650CC">
        <w:tc>
          <w:tcPr>
            <w:tcW w:w="2473" w:type="dxa"/>
            <w:tcBorders>
              <w:right w:val="single" w:sz="12" w:space="0" w:color="auto"/>
            </w:tcBorders>
            <w:shd w:val="clear" w:color="auto" w:fill="auto"/>
            <w:vAlign w:val="center"/>
          </w:tcPr>
          <w:p w:rsidR="00CC59BF" w:rsidRPr="00E013C8" w:rsidRDefault="00CC59BF" w:rsidP="004650CC">
            <w:pPr>
              <w:autoSpaceDE w:val="0"/>
              <w:autoSpaceDN w:val="0"/>
              <w:adjustRightInd w:val="0"/>
              <w:spacing w:before="120" w:line="264" w:lineRule="auto"/>
              <w:jc w:val="center"/>
              <w:rPr>
                <w:rFonts w:ascii="Arial" w:hAnsi="Arial" w:cs="Arial"/>
                <w:b/>
              </w:rPr>
            </w:pPr>
            <w:r w:rsidRPr="00E013C8">
              <w:rPr>
                <w:rFonts w:ascii="Arial" w:hAnsi="Arial" w:cs="Arial"/>
                <w:b/>
              </w:rPr>
              <w:t>Согласно</w:t>
            </w:r>
          </w:p>
          <w:p w:rsidR="00CC59BF" w:rsidRPr="00E013C8" w:rsidRDefault="00CC59BF" w:rsidP="004650CC">
            <w:pPr>
              <w:autoSpaceDE w:val="0"/>
              <w:autoSpaceDN w:val="0"/>
              <w:adjustRightInd w:val="0"/>
              <w:spacing w:before="120" w:line="264" w:lineRule="auto"/>
              <w:jc w:val="center"/>
              <w:rPr>
                <w:rFonts w:ascii="Arial" w:hAnsi="Arial" w:cs="Arial"/>
                <w:b/>
              </w:rPr>
            </w:pPr>
            <w:r w:rsidRPr="00E013C8">
              <w:rPr>
                <w:rFonts w:ascii="Arial" w:hAnsi="Arial" w:cs="Arial"/>
                <w:b/>
              </w:rPr>
              <w:t>УП-5468</w:t>
            </w:r>
          </w:p>
          <w:p w:rsidR="00CC59BF" w:rsidRPr="00E013C8" w:rsidRDefault="00CC59BF" w:rsidP="004650CC">
            <w:pPr>
              <w:autoSpaceDE w:val="0"/>
              <w:autoSpaceDN w:val="0"/>
              <w:adjustRightInd w:val="0"/>
              <w:spacing w:before="120" w:line="264" w:lineRule="auto"/>
              <w:jc w:val="center"/>
              <w:rPr>
                <w:rFonts w:ascii="Arial" w:hAnsi="Arial" w:cs="Arial"/>
                <w:b/>
              </w:rPr>
            </w:pPr>
          </w:p>
        </w:tc>
        <w:tc>
          <w:tcPr>
            <w:tcW w:w="6883" w:type="dxa"/>
            <w:tcBorders>
              <w:left w:val="single" w:sz="12" w:space="0" w:color="auto"/>
            </w:tcBorders>
            <w:shd w:val="clear" w:color="auto" w:fill="auto"/>
          </w:tcPr>
          <w:p w:rsidR="00CC59BF" w:rsidRPr="00E013C8" w:rsidRDefault="00CC59BF" w:rsidP="004650CC">
            <w:pPr>
              <w:numPr>
                <w:ilvl w:val="0"/>
                <w:numId w:val="3"/>
              </w:numPr>
              <w:autoSpaceDE w:val="0"/>
              <w:autoSpaceDN w:val="0"/>
              <w:adjustRightInd w:val="0"/>
              <w:spacing w:before="120" w:after="0" w:line="264" w:lineRule="auto"/>
              <w:ind w:left="508" w:hanging="284"/>
              <w:jc w:val="both"/>
              <w:rPr>
                <w:rFonts w:ascii="Arial" w:hAnsi="Arial" w:cs="Arial"/>
                <w:b/>
              </w:rPr>
            </w:pPr>
            <w:r w:rsidRPr="00E013C8">
              <w:rPr>
                <w:rFonts w:ascii="Arial" w:hAnsi="Arial" w:cs="Arial"/>
                <w:b/>
                <w:bCs/>
                <w:i/>
                <w:iCs/>
              </w:rPr>
              <w:t>Начиная с 1 января 2019 года юридические лица, превысившие по итогам либо в течение года порог оборота по реализации в размере 1 миллиарда сум становятся плательщиками налога на добавленную стоимость.</w:t>
            </w:r>
          </w:p>
        </w:tc>
      </w:tr>
    </w:tbl>
    <w:p w:rsidR="00CC59BF" w:rsidRPr="00E013C8" w:rsidRDefault="00CC59BF" w:rsidP="00CC59BF">
      <w:pPr>
        <w:rPr>
          <w:rFonts w:ascii="Arial" w:hAnsi="Arial" w:cs="Arial"/>
          <w:vanish/>
        </w:rPr>
      </w:pPr>
    </w:p>
    <w:p w:rsidR="00CC59BF" w:rsidRPr="00E013C8" w:rsidRDefault="00CC59BF" w:rsidP="00CC59BF">
      <w:pPr>
        <w:rPr>
          <w:rFonts w:ascii="Arial" w:hAnsi="Arial" w:cs="Arial"/>
          <w:vanish/>
        </w:rPr>
      </w:pPr>
    </w:p>
    <w:tbl>
      <w:tblPr>
        <w:tblW w:w="0" w:type="auto"/>
        <w:tblInd w:w="-15" w:type="dxa"/>
        <w:tblBorders>
          <w:top w:val="dashSmallGap" w:sz="12" w:space="0" w:color="auto"/>
          <w:left w:val="dashSmallGap" w:sz="12" w:space="0" w:color="auto"/>
          <w:bottom w:val="dashSmallGap" w:sz="12" w:space="0" w:color="auto"/>
          <w:right w:val="dashSmallGap" w:sz="12" w:space="0" w:color="auto"/>
        </w:tblBorders>
        <w:tblLook w:val="04A0"/>
      </w:tblPr>
      <w:tblGrid>
        <w:gridCol w:w="2438"/>
        <w:gridCol w:w="6902"/>
      </w:tblGrid>
      <w:tr w:rsidR="00CC59BF" w:rsidRPr="00E013C8" w:rsidTr="004650CC">
        <w:tc>
          <w:tcPr>
            <w:tcW w:w="2438" w:type="dxa"/>
            <w:shd w:val="clear" w:color="auto" w:fill="auto"/>
          </w:tcPr>
          <w:p w:rsidR="00CC59BF" w:rsidRPr="00E013C8" w:rsidRDefault="00CC59BF" w:rsidP="004650CC">
            <w:pPr>
              <w:autoSpaceDE w:val="0"/>
              <w:autoSpaceDN w:val="0"/>
              <w:adjustRightInd w:val="0"/>
              <w:spacing w:before="120" w:line="264" w:lineRule="auto"/>
              <w:jc w:val="center"/>
              <w:rPr>
                <w:rFonts w:ascii="Arial" w:hAnsi="Arial" w:cs="Arial"/>
                <w:b/>
              </w:rPr>
            </w:pPr>
            <w:r w:rsidRPr="00E013C8">
              <w:rPr>
                <w:rFonts w:ascii="Arial" w:hAnsi="Arial" w:cs="Arial"/>
                <w:b/>
                <w:noProof/>
                <w:lang w:val="en-US"/>
              </w:rPr>
              <w:drawing>
                <wp:inline distT="0" distB="0" distL="0" distR="0">
                  <wp:extent cx="840105" cy="840105"/>
                  <wp:effectExtent l="0" t="0" r="0" b="0"/>
                  <wp:docPr id="16" name="Рисунок 16" descr="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нимание"/>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0105" cy="840105"/>
                          </a:xfrm>
                          <a:prstGeom prst="rect">
                            <a:avLst/>
                          </a:prstGeom>
                          <a:noFill/>
                          <a:ln>
                            <a:noFill/>
                          </a:ln>
                        </pic:spPr>
                      </pic:pic>
                    </a:graphicData>
                  </a:graphic>
                </wp:inline>
              </w:drawing>
            </w:r>
          </w:p>
        </w:tc>
        <w:tc>
          <w:tcPr>
            <w:tcW w:w="6902" w:type="dxa"/>
            <w:shd w:val="clear" w:color="auto" w:fill="auto"/>
          </w:tcPr>
          <w:p w:rsidR="00CC59BF" w:rsidRPr="00E013C8" w:rsidRDefault="00CC59BF" w:rsidP="004650CC">
            <w:pPr>
              <w:autoSpaceDE w:val="0"/>
              <w:autoSpaceDN w:val="0"/>
              <w:adjustRightInd w:val="0"/>
              <w:spacing w:before="120" w:line="264" w:lineRule="auto"/>
              <w:jc w:val="both"/>
              <w:rPr>
                <w:rFonts w:ascii="Arial" w:hAnsi="Arial" w:cs="Arial"/>
                <w:b/>
              </w:rPr>
            </w:pPr>
            <w:r w:rsidRPr="00E013C8">
              <w:rPr>
                <w:rFonts w:ascii="Arial" w:hAnsi="Arial" w:cs="Arial"/>
                <w:b/>
              </w:rPr>
              <w:t>Не забудьте, если в течение года оборот по реализации превысит 1 млрд.сум, начиная с месяца, следующего за месяцем превышения, Вы переходите на уплату налога на добавленную стоимость.</w:t>
            </w:r>
          </w:p>
          <w:p w:rsidR="00CC59BF" w:rsidRPr="00E013C8" w:rsidRDefault="00CC59BF" w:rsidP="004650CC">
            <w:pPr>
              <w:autoSpaceDE w:val="0"/>
              <w:autoSpaceDN w:val="0"/>
              <w:adjustRightInd w:val="0"/>
              <w:spacing w:before="120" w:line="264" w:lineRule="auto"/>
              <w:jc w:val="both"/>
              <w:rPr>
                <w:rFonts w:ascii="Arial" w:hAnsi="Arial" w:cs="Arial"/>
                <w:b/>
              </w:rPr>
            </w:pPr>
            <w:r w:rsidRPr="00E013C8">
              <w:rPr>
                <w:rFonts w:ascii="Arial" w:hAnsi="Arial" w:cs="Arial"/>
                <w:b/>
              </w:rPr>
              <w:t>Оформляйте счета-фактуры правильно!</w:t>
            </w:r>
          </w:p>
        </w:tc>
      </w:tr>
    </w:tbl>
    <w:p w:rsidR="00CC59BF" w:rsidRPr="00E013C8" w:rsidRDefault="00CC59BF" w:rsidP="00CC59BF">
      <w:pPr>
        <w:autoSpaceDE w:val="0"/>
        <w:autoSpaceDN w:val="0"/>
        <w:adjustRightInd w:val="0"/>
        <w:spacing w:before="120" w:line="264" w:lineRule="auto"/>
        <w:ind w:firstLine="567"/>
        <w:jc w:val="both"/>
        <w:rPr>
          <w:rFonts w:ascii="Arial" w:hAnsi="Arial" w:cs="Arial"/>
          <w:b/>
        </w:rPr>
      </w:pPr>
    </w:p>
    <w:p w:rsidR="00CC59BF" w:rsidRPr="00E013C8" w:rsidRDefault="00CC59BF" w:rsidP="00CC59BF">
      <w:pPr>
        <w:rPr>
          <w:rFonts w:ascii="Arial" w:hAnsi="Arial" w:cs="Arial"/>
          <w:b/>
        </w:rPr>
      </w:pPr>
      <w:r w:rsidRPr="00E013C8">
        <w:rPr>
          <w:rFonts w:ascii="Arial" w:hAnsi="Arial" w:cs="Arial"/>
          <w:b/>
        </w:rPr>
        <w:br w:type="page"/>
      </w:r>
    </w:p>
    <w:p w:rsidR="00CC59BF" w:rsidRPr="00E013C8" w:rsidRDefault="00CC59BF" w:rsidP="00CC59BF">
      <w:pPr>
        <w:autoSpaceDE w:val="0"/>
        <w:autoSpaceDN w:val="0"/>
        <w:adjustRightInd w:val="0"/>
        <w:spacing w:before="120" w:line="264" w:lineRule="auto"/>
        <w:ind w:firstLine="567"/>
        <w:jc w:val="both"/>
        <w:rPr>
          <w:rFonts w:ascii="Arial" w:hAnsi="Arial" w:cs="Arial"/>
          <w:b/>
        </w:rPr>
      </w:pPr>
    </w:p>
    <w:p w:rsidR="00CC59BF" w:rsidRPr="00E013C8" w:rsidRDefault="00CC59BF" w:rsidP="00CC59BF">
      <w:pPr>
        <w:autoSpaceDE w:val="0"/>
        <w:autoSpaceDN w:val="0"/>
        <w:adjustRightInd w:val="0"/>
        <w:spacing w:before="120" w:line="264" w:lineRule="auto"/>
        <w:jc w:val="center"/>
        <w:rPr>
          <w:rFonts w:ascii="Arial" w:hAnsi="Arial" w:cs="Arial"/>
          <w:b/>
        </w:rPr>
      </w:pPr>
      <w:r w:rsidRPr="00E013C8">
        <w:rPr>
          <w:rFonts w:ascii="Arial" w:hAnsi="Arial" w:cs="Arial"/>
          <w:b/>
          <w:noProof/>
          <w:sz w:val="26"/>
          <w:szCs w:val="26"/>
          <w:lang w:val="en-US"/>
        </w:rPr>
        <w:drawing>
          <wp:anchor distT="0" distB="0" distL="114300" distR="114300" simplePos="0" relativeHeight="251869184" behindDoc="0" locked="0" layoutInCell="1" allowOverlap="1">
            <wp:simplePos x="0" y="0"/>
            <wp:positionH relativeFrom="column">
              <wp:posOffset>15240</wp:posOffset>
            </wp:positionH>
            <wp:positionV relativeFrom="paragraph">
              <wp:posOffset>379730</wp:posOffset>
            </wp:positionV>
            <wp:extent cx="5867400" cy="2924175"/>
            <wp:effectExtent l="0" t="0" r="0" b="0"/>
            <wp:wrapSquare wrapText="bothSides"/>
            <wp:docPr id="32" name="Схема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anchor>
        </w:drawing>
      </w:r>
      <w:r w:rsidRPr="00E013C8">
        <w:rPr>
          <w:rFonts w:ascii="Arial" w:hAnsi="Arial" w:cs="Arial"/>
          <w:b/>
        </w:rPr>
        <w:t>Что является объектом налогообложения</w:t>
      </w:r>
    </w:p>
    <w:p w:rsidR="00CC59BF" w:rsidRPr="00E013C8" w:rsidRDefault="00CC59BF" w:rsidP="00CC59BF">
      <w:pPr>
        <w:autoSpaceDE w:val="0"/>
        <w:autoSpaceDN w:val="0"/>
        <w:adjustRightInd w:val="0"/>
        <w:spacing w:before="120" w:line="264" w:lineRule="auto"/>
        <w:jc w:val="both"/>
        <w:rPr>
          <w:rFonts w:ascii="Arial" w:hAnsi="Arial" w:cs="Arial"/>
          <w:b/>
          <w:sz w:val="26"/>
          <w:szCs w:val="26"/>
        </w:rPr>
      </w:pPr>
    </w:p>
    <w:p w:rsidR="00CC59BF" w:rsidRPr="00E013C8" w:rsidRDefault="00CC59BF" w:rsidP="00CC59BF">
      <w:pPr>
        <w:tabs>
          <w:tab w:val="left" w:pos="7513"/>
        </w:tabs>
        <w:autoSpaceDE w:val="0"/>
        <w:autoSpaceDN w:val="0"/>
        <w:adjustRightInd w:val="0"/>
        <w:spacing w:before="120" w:line="264" w:lineRule="auto"/>
        <w:ind w:firstLine="570"/>
        <w:jc w:val="center"/>
        <w:rPr>
          <w:rFonts w:ascii="Arial" w:hAnsi="Arial" w:cs="Arial"/>
          <w:b/>
          <w:sz w:val="26"/>
          <w:szCs w:val="26"/>
        </w:rPr>
      </w:pPr>
    </w:p>
    <w:p w:rsidR="00CC59BF" w:rsidRPr="00E013C8" w:rsidRDefault="00CC59BF" w:rsidP="00CC59BF">
      <w:pPr>
        <w:autoSpaceDE w:val="0"/>
        <w:autoSpaceDN w:val="0"/>
        <w:adjustRightInd w:val="0"/>
        <w:spacing w:before="120" w:line="264" w:lineRule="auto"/>
        <w:jc w:val="center"/>
        <w:rPr>
          <w:rFonts w:ascii="Arial" w:hAnsi="Arial" w:cs="Arial"/>
          <w:b/>
          <w:sz w:val="26"/>
          <w:szCs w:val="26"/>
        </w:rPr>
      </w:pPr>
      <w:r w:rsidRPr="00E013C8">
        <w:rPr>
          <w:rFonts w:ascii="Arial" w:hAnsi="Arial" w:cs="Arial"/>
          <w:b/>
          <w:sz w:val="26"/>
          <w:szCs w:val="26"/>
        </w:rPr>
        <w:t>Как определяется налогооблагаемая база</w:t>
      </w:r>
    </w:p>
    <w:p w:rsidR="00CC59BF" w:rsidRPr="00E013C8" w:rsidRDefault="00CC59BF" w:rsidP="00CC59BF">
      <w:pPr>
        <w:autoSpaceDE w:val="0"/>
        <w:autoSpaceDN w:val="0"/>
        <w:adjustRightInd w:val="0"/>
        <w:spacing w:before="120" w:line="264" w:lineRule="auto"/>
        <w:ind w:firstLine="570"/>
        <w:jc w:val="both"/>
        <w:rPr>
          <w:rFonts w:ascii="Arial" w:hAnsi="Arial" w:cs="Arial"/>
          <w:i/>
          <w:iCs/>
        </w:rPr>
      </w:pPr>
      <w:r w:rsidRPr="00E013C8">
        <w:rPr>
          <w:rFonts w:ascii="Arial" w:hAnsi="Arial" w:cs="Arial"/>
          <w:b/>
          <w:bCs/>
        </w:rPr>
        <w:t>Налогооблага</w:t>
      </w:r>
      <w:r w:rsidRPr="00E013C8">
        <w:rPr>
          <w:rFonts w:ascii="Arial" w:hAnsi="Arial" w:cs="Arial"/>
        </w:rPr>
        <w:t>е</w:t>
      </w:r>
      <w:r w:rsidRPr="00E013C8">
        <w:rPr>
          <w:rFonts w:ascii="Arial" w:hAnsi="Arial" w:cs="Arial"/>
          <w:b/>
          <w:bCs/>
        </w:rPr>
        <w:t xml:space="preserve">мой базой </w:t>
      </w:r>
      <w:r w:rsidRPr="00E013C8">
        <w:rPr>
          <w:rFonts w:ascii="Arial" w:hAnsi="Arial" w:cs="Arial"/>
        </w:rPr>
        <w:t xml:space="preserve">является стоимость реализуемых товаров (работ, услуг), не включающая в себя НДС </w:t>
      </w:r>
      <w:r w:rsidRPr="00E013C8">
        <w:rPr>
          <w:rFonts w:ascii="Arial" w:hAnsi="Arial" w:cs="Arial"/>
          <w:i/>
          <w:iCs/>
        </w:rPr>
        <w:t>(статья 204 НК).</w:t>
      </w:r>
    </w:p>
    <w:p w:rsidR="00CC59BF" w:rsidRPr="00E013C8" w:rsidRDefault="00CC59BF" w:rsidP="00CC59BF">
      <w:pPr>
        <w:autoSpaceDE w:val="0"/>
        <w:autoSpaceDN w:val="0"/>
        <w:adjustRightInd w:val="0"/>
        <w:spacing w:before="120" w:line="264" w:lineRule="auto"/>
        <w:ind w:firstLine="570"/>
        <w:jc w:val="both"/>
        <w:rPr>
          <w:rFonts w:ascii="Arial" w:hAnsi="Arial" w:cs="Arial"/>
          <w:sz w:val="26"/>
          <w:szCs w:val="26"/>
        </w:rPr>
      </w:pPr>
    </w:p>
    <w:tbl>
      <w:tblPr>
        <w:tblW w:w="9356" w:type="dxa"/>
        <w:tblInd w:w="-15" w:type="dxa"/>
        <w:tblBorders>
          <w:top w:val="dashSmallGap" w:sz="12" w:space="0" w:color="auto"/>
          <w:left w:val="dashSmallGap" w:sz="12" w:space="0" w:color="auto"/>
          <w:bottom w:val="dashSmallGap" w:sz="12" w:space="0" w:color="auto"/>
          <w:right w:val="dashSmallGap" w:sz="12" w:space="0" w:color="auto"/>
          <w:insideH w:val="dashSmallGap" w:sz="12" w:space="0" w:color="auto"/>
          <w:insideV w:val="dashSmallGap" w:sz="12" w:space="0" w:color="auto"/>
        </w:tblBorders>
        <w:tblLook w:val="04A0"/>
      </w:tblPr>
      <w:tblGrid>
        <w:gridCol w:w="2268"/>
        <w:gridCol w:w="7088"/>
      </w:tblGrid>
      <w:tr w:rsidR="00CC59BF" w:rsidRPr="00E013C8" w:rsidTr="004650CC">
        <w:tc>
          <w:tcPr>
            <w:tcW w:w="2268" w:type="dxa"/>
            <w:shd w:val="clear" w:color="auto" w:fill="auto"/>
          </w:tcPr>
          <w:p w:rsidR="00CC59BF" w:rsidRPr="00E013C8" w:rsidRDefault="00CC59BF" w:rsidP="004650CC">
            <w:pPr>
              <w:autoSpaceDE w:val="0"/>
              <w:autoSpaceDN w:val="0"/>
              <w:adjustRightInd w:val="0"/>
              <w:spacing w:before="120" w:line="264" w:lineRule="auto"/>
              <w:jc w:val="center"/>
              <w:rPr>
                <w:rFonts w:ascii="Arial" w:hAnsi="Arial" w:cs="Arial"/>
                <w:sz w:val="26"/>
                <w:szCs w:val="26"/>
              </w:rPr>
            </w:pPr>
            <w:r w:rsidRPr="00E013C8">
              <w:rPr>
                <w:rFonts w:ascii="Arial" w:hAnsi="Arial" w:cs="Arial"/>
                <w:noProof/>
                <w:sz w:val="26"/>
                <w:szCs w:val="26"/>
                <w:lang w:val="en-US"/>
              </w:rPr>
              <w:drawing>
                <wp:inline distT="0" distB="0" distL="0" distR="0">
                  <wp:extent cx="856615" cy="856615"/>
                  <wp:effectExtent l="0" t="0" r="635" b="635"/>
                  <wp:docPr id="15" name="Рисунок 15" descr="Ун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ндов"/>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6615" cy="856615"/>
                          </a:xfrm>
                          <a:prstGeom prst="rect">
                            <a:avLst/>
                          </a:prstGeom>
                          <a:noFill/>
                          <a:ln>
                            <a:noFill/>
                          </a:ln>
                        </pic:spPr>
                      </pic:pic>
                    </a:graphicData>
                  </a:graphic>
                </wp:inline>
              </w:drawing>
            </w:r>
          </w:p>
        </w:tc>
        <w:tc>
          <w:tcPr>
            <w:tcW w:w="7088" w:type="dxa"/>
            <w:shd w:val="clear" w:color="auto" w:fill="auto"/>
          </w:tcPr>
          <w:p w:rsidR="00CC59BF" w:rsidRPr="00E013C8" w:rsidRDefault="00CC59BF" w:rsidP="004650CC">
            <w:pPr>
              <w:autoSpaceDE w:val="0"/>
              <w:autoSpaceDN w:val="0"/>
              <w:adjustRightInd w:val="0"/>
              <w:spacing w:before="120" w:line="264" w:lineRule="auto"/>
              <w:jc w:val="both"/>
              <w:rPr>
                <w:rFonts w:ascii="Arial" w:hAnsi="Arial" w:cs="Arial"/>
                <w:b/>
                <w:sz w:val="4"/>
                <w:szCs w:val="26"/>
              </w:rPr>
            </w:pPr>
          </w:p>
          <w:p w:rsidR="00CC59BF" w:rsidRPr="00E013C8" w:rsidRDefault="00CC59BF" w:rsidP="004650CC">
            <w:pPr>
              <w:autoSpaceDE w:val="0"/>
              <w:autoSpaceDN w:val="0"/>
              <w:adjustRightInd w:val="0"/>
              <w:spacing w:before="120" w:line="264" w:lineRule="auto"/>
              <w:jc w:val="both"/>
              <w:rPr>
                <w:rFonts w:ascii="Arial" w:hAnsi="Arial" w:cs="Arial"/>
                <w:sz w:val="26"/>
                <w:szCs w:val="26"/>
              </w:rPr>
            </w:pPr>
            <w:r w:rsidRPr="00E013C8">
              <w:rPr>
                <w:rFonts w:ascii="Arial" w:hAnsi="Arial" w:cs="Arial"/>
                <w:b/>
                <w:sz w:val="26"/>
                <w:szCs w:val="26"/>
              </w:rPr>
              <w:t>Внимание!</w:t>
            </w:r>
            <w:r w:rsidRPr="00E013C8">
              <w:rPr>
                <w:rFonts w:ascii="Arial" w:hAnsi="Arial" w:cs="Arial"/>
                <w:sz w:val="26"/>
                <w:szCs w:val="26"/>
              </w:rPr>
              <w:t xml:space="preserve"> Товары (работы, услуги) далее по тексту обозначаются как товары</w:t>
            </w:r>
          </w:p>
        </w:tc>
      </w:tr>
    </w:tbl>
    <w:p w:rsidR="00CC59BF" w:rsidRPr="00E013C8" w:rsidRDefault="00CC59BF" w:rsidP="00CC59BF">
      <w:pPr>
        <w:autoSpaceDE w:val="0"/>
        <w:autoSpaceDN w:val="0"/>
        <w:adjustRightInd w:val="0"/>
        <w:spacing w:before="120" w:line="264" w:lineRule="auto"/>
        <w:ind w:firstLine="570"/>
        <w:jc w:val="both"/>
        <w:rPr>
          <w:rFonts w:ascii="Arial" w:hAnsi="Arial" w:cs="Arial"/>
          <w:b/>
          <w:sz w:val="26"/>
          <w:szCs w:val="26"/>
        </w:rPr>
      </w:pPr>
    </w:p>
    <w:p w:rsidR="00CC59BF" w:rsidRPr="00E013C8" w:rsidRDefault="00CC59BF" w:rsidP="00CC59BF">
      <w:pPr>
        <w:autoSpaceDE w:val="0"/>
        <w:autoSpaceDN w:val="0"/>
        <w:adjustRightInd w:val="0"/>
        <w:spacing w:before="120" w:line="264" w:lineRule="auto"/>
        <w:ind w:firstLine="567"/>
        <w:jc w:val="both"/>
        <w:rPr>
          <w:rFonts w:ascii="Arial" w:hAnsi="Arial" w:cs="Arial"/>
          <w:b/>
          <w:sz w:val="26"/>
          <w:szCs w:val="26"/>
        </w:rPr>
      </w:pPr>
      <w:r w:rsidRPr="00E013C8">
        <w:rPr>
          <w:rFonts w:ascii="Arial" w:hAnsi="Arial" w:cs="Arial"/>
          <w:b/>
          <w:sz w:val="26"/>
          <w:szCs w:val="26"/>
        </w:rPr>
        <w:t>Налогооблагаемая база в отдельных случаях:</w:t>
      </w:r>
    </w:p>
    <w:p w:rsidR="00CC59BF" w:rsidRPr="00E013C8" w:rsidRDefault="00CC59BF" w:rsidP="00CC59BF">
      <w:pPr>
        <w:pStyle w:val="a4"/>
        <w:numPr>
          <w:ilvl w:val="0"/>
          <w:numId w:val="15"/>
        </w:numPr>
        <w:tabs>
          <w:tab w:val="left" w:pos="851"/>
        </w:tabs>
        <w:autoSpaceDE w:val="0"/>
        <w:autoSpaceDN w:val="0"/>
        <w:adjustRightInd w:val="0"/>
        <w:spacing w:before="120" w:line="276" w:lineRule="auto"/>
        <w:ind w:left="0" w:firstLine="567"/>
        <w:jc w:val="both"/>
        <w:rPr>
          <w:rFonts w:ascii="Arial" w:hAnsi="Arial" w:cs="Arial"/>
        </w:rPr>
      </w:pPr>
      <w:r w:rsidRPr="00E013C8">
        <w:rPr>
          <w:rFonts w:ascii="Arial" w:hAnsi="Arial" w:cs="Arial"/>
          <w:sz w:val="26"/>
          <w:szCs w:val="26"/>
        </w:rPr>
        <w:t>при реализации товаров по ценам ниже себестоимости или при их безвозмездной передаче – себестоимость или цена приобретения товара;</w:t>
      </w:r>
    </w:p>
    <w:p w:rsidR="00CC59BF" w:rsidRPr="00CC59BF" w:rsidRDefault="00CC59BF" w:rsidP="00CC59BF">
      <w:pPr>
        <w:pStyle w:val="a4"/>
        <w:numPr>
          <w:ilvl w:val="0"/>
          <w:numId w:val="15"/>
        </w:numPr>
        <w:tabs>
          <w:tab w:val="left" w:pos="851"/>
        </w:tabs>
        <w:autoSpaceDE w:val="0"/>
        <w:autoSpaceDN w:val="0"/>
        <w:adjustRightInd w:val="0"/>
        <w:spacing w:before="120" w:line="276" w:lineRule="auto"/>
        <w:ind w:left="0" w:firstLine="567"/>
        <w:jc w:val="both"/>
        <w:rPr>
          <w:rFonts w:ascii="Arial" w:hAnsi="Arial" w:cs="Arial"/>
          <w:sz w:val="26"/>
          <w:szCs w:val="26"/>
        </w:rPr>
      </w:pPr>
      <w:r w:rsidRPr="00E013C8">
        <w:rPr>
          <w:rFonts w:ascii="Arial" w:hAnsi="Arial" w:cs="Arial"/>
          <w:sz w:val="26"/>
          <w:szCs w:val="26"/>
        </w:rPr>
        <w:t xml:space="preserve">по </w:t>
      </w:r>
      <w:r w:rsidRPr="00CC59BF">
        <w:rPr>
          <w:rFonts w:ascii="Arial" w:hAnsi="Arial" w:cs="Arial"/>
          <w:sz w:val="26"/>
          <w:szCs w:val="26"/>
        </w:rPr>
        <w:t>импортированным товарам – стоимость их реализации, которая не может быть ниже стоимости, взятой для исчисления НДС при импорте указанных товаров;</w:t>
      </w:r>
    </w:p>
    <w:p w:rsidR="00CC59BF" w:rsidRPr="00CC59BF" w:rsidRDefault="00CC59BF" w:rsidP="00CC59BF">
      <w:pPr>
        <w:pStyle w:val="a4"/>
        <w:numPr>
          <w:ilvl w:val="0"/>
          <w:numId w:val="15"/>
        </w:numPr>
        <w:autoSpaceDE w:val="0"/>
        <w:autoSpaceDN w:val="0"/>
        <w:adjustRightInd w:val="0"/>
        <w:spacing w:line="276" w:lineRule="auto"/>
        <w:jc w:val="both"/>
        <w:rPr>
          <w:rFonts w:ascii="Arial" w:hAnsi="Arial" w:cs="Arial"/>
          <w:sz w:val="26"/>
          <w:szCs w:val="26"/>
        </w:rPr>
      </w:pPr>
      <w:r w:rsidRPr="00CC59BF">
        <w:rPr>
          <w:rFonts w:ascii="Arial" w:hAnsi="Arial" w:cs="Arial"/>
          <w:sz w:val="26"/>
          <w:szCs w:val="26"/>
        </w:rPr>
        <w:t xml:space="preserve">При реализации основных средств, нематериальных активов и объектов незавершенного строительства налогооблагаемая база определяется на основе стоимости их реализации, но не ниже их </w:t>
      </w:r>
      <w:r w:rsidRPr="00CC59BF">
        <w:rPr>
          <w:rFonts w:ascii="Arial" w:hAnsi="Arial" w:cs="Arial"/>
          <w:sz w:val="26"/>
          <w:szCs w:val="26"/>
        </w:rPr>
        <w:lastRenderedPageBreak/>
        <w:t>остаточной (балансовой) стоимости, без включения налога на добавленную стоимость (с 1 января 2019 года).</w:t>
      </w:r>
    </w:p>
    <w:p w:rsidR="00CC59BF" w:rsidRPr="00CC59BF" w:rsidRDefault="00CC59BF" w:rsidP="00CC59BF">
      <w:pPr>
        <w:pStyle w:val="a4"/>
        <w:numPr>
          <w:ilvl w:val="0"/>
          <w:numId w:val="15"/>
        </w:numPr>
        <w:autoSpaceDE w:val="0"/>
        <w:autoSpaceDN w:val="0"/>
        <w:adjustRightInd w:val="0"/>
        <w:spacing w:line="276" w:lineRule="auto"/>
        <w:jc w:val="both"/>
        <w:rPr>
          <w:rFonts w:ascii="Arial" w:hAnsi="Arial" w:cs="Arial"/>
          <w:sz w:val="26"/>
          <w:szCs w:val="26"/>
        </w:rPr>
      </w:pPr>
      <w:r w:rsidRPr="00CC59BF">
        <w:rPr>
          <w:rFonts w:ascii="Arial" w:hAnsi="Arial" w:cs="Arial"/>
          <w:sz w:val="26"/>
          <w:szCs w:val="26"/>
        </w:rPr>
        <w:t>При передаче имущества в финансовую аренду, включая лизинг, налогооблагаемая база определяется на основе стоимости выбывающего актива, без включения в нее налога на добавленную стоимость. При этом стоимость выбывающего актива определяется как сумма, по которой финансовая аренда признается в бухгалтерском учете арендодателя в качестве актива, определяемая в соответствии с законодательством о бухгалтерском учете (с 1 января 2019 года).</w:t>
      </w:r>
    </w:p>
    <w:p w:rsidR="00CC59BF" w:rsidRPr="00CC59BF" w:rsidRDefault="00CC59BF" w:rsidP="00CC59BF">
      <w:pPr>
        <w:pStyle w:val="a4"/>
        <w:numPr>
          <w:ilvl w:val="0"/>
          <w:numId w:val="15"/>
        </w:numPr>
        <w:autoSpaceDE w:val="0"/>
        <w:autoSpaceDN w:val="0"/>
        <w:adjustRightInd w:val="0"/>
        <w:spacing w:line="276" w:lineRule="auto"/>
        <w:jc w:val="both"/>
        <w:rPr>
          <w:rFonts w:ascii="Arial" w:hAnsi="Arial" w:cs="Arial"/>
          <w:sz w:val="26"/>
          <w:szCs w:val="26"/>
        </w:rPr>
      </w:pPr>
      <w:r w:rsidRPr="00CC59BF">
        <w:rPr>
          <w:rFonts w:ascii="Arial" w:hAnsi="Arial" w:cs="Arial"/>
          <w:sz w:val="26"/>
          <w:szCs w:val="26"/>
        </w:rPr>
        <w:t>При реализации бензина, дизельного топлива и газа налогооблагаемая база определяется на основе стоимости их реализации без включения в нее налога на добавленную стоимость и акцизного налога, уплачиваемого при реализации конечному потребителю бензина, дизельного топлива и газа (с 1 января 2019 года).</w:t>
      </w:r>
    </w:p>
    <w:p w:rsidR="00CC59BF" w:rsidRPr="004F2CF6" w:rsidRDefault="00CC59BF" w:rsidP="00CC59BF">
      <w:pPr>
        <w:pStyle w:val="a4"/>
        <w:autoSpaceDE w:val="0"/>
        <w:autoSpaceDN w:val="0"/>
        <w:adjustRightInd w:val="0"/>
        <w:jc w:val="both"/>
        <w:rPr>
          <w:rFonts w:ascii="Arial" w:hAnsi="Arial" w:cs="Arial"/>
          <w:sz w:val="26"/>
          <w:szCs w:val="26"/>
        </w:rPr>
      </w:pPr>
    </w:p>
    <w:p w:rsidR="00CC59BF" w:rsidRPr="00E013C8" w:rsidRDefault="00CC59BF" w:rsidP="00CC59BF">
      <w:pPr>
        <w:autoSpaceDE w:val="0"/>
        <w:autoSpaceDN w:val="0"/>
        <w:adjustRightInd w:val="0"/>
        <w:ind w:firstLine="709"/>
        <w:jc w:val="both"/>
        <w:rPr>
          <w:rFonts w:ascii="Arial" w:hAnsi="Arial" w:cs="Arial"/>
          <w:sz w:val="26"/>
          <w:szCs w:val="26"/>
        </w:rPr>
      </w:pPr>
    </w:p>
    <w:tbl>
      <w:tblPr>
        <w:tblW w:w="9356" w:type="dxa"/>
        <w:tblLook w:val="04A0"/>
      </w:tblPr>
      <w:tblGrid>
        <w:gridCol w:w="3369"/>
        <w:gridCol w:w="5987"/>
      </w:tblGrid>
      <w:tr w:rsidR="00CC59BF" w:rsidRPr="00E013C8" w:rsidTr="004650CC">
        <w:tc>
          <w:tcPr>
            <w:tcW w:w="3369" w:type="dxa"/>
            <w:shd w:val="clear" w:color="auto" w:fill="auto"/>
          </w:tcPr>
          <w:p w:rsidR="00CC59BF" w:rsidRPr="00E013C8" w:rsidRDefault="00CC59BF" w:rsidP="004650CC">
            <w:pPr>
              <w:autoSpaceDE w:val="0"/>
              <w:autoSpaceDN w:val="0"/>
              <w:adjustRightInd w:val="0"/>
              <w:spacing w:before="120" w:line="264" w:lineRule="auto"/>
              <w:jc w:val="both"/>
              <w:rPr>
                <w:rFonts w:ascii="Arial" w:hAnsi="Arial" w:cs="Arial"/>
                <w:color w:val="FFC000" w:themeColor="accent4"/>
                <w:sz w:val="26"/>
                <w:szCs w:val="26"/>
              </w:rPr>
            </w:pPr>
            <w:r w:rsidRPr="00E013C8">
              <w:rPr>
                <w:rFonts w:ascii="Arial" w:hAnsi="Arial" w:cs="Arial"/>
                <w:noProof/>
                <w:color w:val="FFC000" w:themeColor="accent4"/>
                <w:sz w:val="26"/>
                <w:szCs w:val="26"/>
                <w:lang w:val="en-US"/>
              </w:rPr>
              <w:drawing>
                <wp:inline distT="0" distB="0" distL="0" distR="0">
                  <wp:extent cx="1825764" cy="1402454"/>
                  <wp:effectExtent l="0" t="0" r="3175" b="7620"/>
                  <wp:docPr id="14" name="Рисунок 14" descr="импорт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импорт 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1227" cy="1406650"/>
                          </a:xfrm>
                          <a:prstGeom prst="rect">
                            <a:avLst/>
                          </a:prstGeom>
                          <a:noFill/>
                          <a:ln>
                            <a:noFill/>
                          </a:ln>
                        </pic:spPr>
                      </pic:pic>
                    </a:graphicData>
                  </a:graphic>
                </wp:inline>
              </w:drawing>
            </w:r>
          </w:p>
          <w:p w:rsidR="00CC59BF" w:rsidRPr="00E013C8" w:rsidRDefault="00CC59BF" w:rsidP="004650CC">
            <w:pPr>
              <w:autoSpaceDE w:val="0"/>
              <w:autoSpaceDN w:val="0"/>
              <w:adjustRightInd w:val="0"/>
              <w:spacing w:before="120" w:line="264" w:lineRule="auto"/>
              <w:ind w:right="-108"/>
              <w:jc w:val="both"/>
              <w:rPr>
                <w:rFonts w:ascii="Arial" w:hAnsi="Arial" w:cs="Arial"/>
                <w:color w:val="FFC000" w:themeColor="accent4"/>
                <w:sz w:val="26"/>
                <w:szCs w:val="26"/>
              </w:rPr>
            </w:pPr>
          </w:p>
        </w:tc>
        <w:tc>
          <w:tcPr>
            <w:tcW w:w="5987" w:type="dxa"/>
            <w:shd w:val="clear" w:color="auto" w:fill="auto"/>
          </w:tcPr>
          <w:p w:rsidR="00CC59BF" w:rsidRPr="00E013C8" w:rsidRDefault="00CC59BF" w:rsidP="004650CC">
            <w:pPr>
              <w:autoSpaceDE w:val="0"/>
              <w:autoSpaceDN w:val="0"/>
              <w:adjustRightInd w:val="0"/>
              <w:spacing w:before="120" w:line="264" w:lineRule="auto"/>
              <w:jc w:val="both"/>
              <w:rPr>
                <w:rFonts w:ascii="Arial" w:hAnsi="Arial" w:cs="Arial"/>
                <w:sz w:val="26"/>
                <w:szCs w:val="26"/>
              </w:rPr>
            </w:pPr>
          </w:p>
          <w:p w:rsidR="00CC59BF" w:rsidRPr="00E013C8" w:rsidRDefault="00CC59BF" w:rsidP="004650CC">
            <w:pPr>
              <w:autoSpaceDE w:val="0"/>
              <w:autoSpaceDN w:val="0"/>
              <w:adjustRightInd w:val="0"/>
              <w:spacing w:before="120" w:line="264" w:lineRule="auto"/>
              <w:jc w:val="both"/>
              <w:rPr>
                <w:rFonts w:ascii="Arial" w:hAnsi="Arial" w:cs="Arial"/>
                <w:sz w:val="26"/>
                <w:szCs w:val="26"/>
                <w:highlight w:val="cyan"/>
              </w:rPr>
            </w:pPr>
            <w:r w:rsidRPr="00E013C8">
              <w:rPr>
                <w:rFonts w:ascii="Arial" w:hAnsi="Arial" w:cs="Arial"/>
                <w:sz w:val="26"/>
                <w:szCs w:val="26"/>
              </w:rPr>
              <w:t xml:space="preserve">В налогооблагаемую базу при импорте товаров включается их таможенная стоимость, а также суммы акцизного налога, таможенных пошлин, подлежащих уплате при импорте товаров </w:t>
            </w:r>
            <w:r w:rsidRPr="00E013C8">
              <w:rPr>
                <w:rFonts w:ascii="Arial" w:hAnsi="Arial" w:cs="Arial"/>
                <w:i/>
                <w:sz w:val="26"/>
                <w:szCs w:val="26"/>
              </w:rPr>
              <w:t>(статья 206 НК).</w:t>
            </w:r>
          </w:p>
        </w:tc>
      </w:tr>
    </w:tbl>
    <w:p w:rsidR="00CC59BF" w:rsidRPr="00E013C8" w:rsidRDefault="00CC59BF" w:rsidP="00CC59BF">
      <w:pPr>
        <w:autoSpaceDE w:val="0"/>
        <w:autoSpaceDN w:val="0"/>
        <w:adjustRightInd w:val="0"/>
        <w:spacing w:before="120" w:line="264" w:lineRule="auto"/>
        <w:ind w:firstLine="570"/>
        <w:jc w:val="both"/>
        <w:rPr>
          <w:rFonts w:ascii="Arial" w:hAnsi="Arial" w:cs="Arial"/>
          <w:sz w:val="26"/>
          <w:szCs w:val="26"/>
        </w:rPr>
      </w:pPr>
      <w:r w:rsidRPr="00E013C8">
        <w:rPr>
          <w:rFonts w:ascii="Arial" w:hAnsi="Arial" w:cs="Arial"/>
          <w:sz w:val="26"/>
          <w:szCs w:val="26"/>
        </w:rPr>
        <w:t xml:space="preserve">Импорт работ и услуг от нерезидента Республики Узбекистан облагается у их получателя </w:t>
      </w:r>
      <w:r w:rsidRPr="00E013C8">
        <w:rPr>
          <w:rFonts w:ascii="Arial" w:hAnsi="Arial" w:cs="Arial"/>
          <w:i/>
          <w:sz w:val="26"/>
          <w:szCs w:val="26"/>
        </w:rPr>
        <w:t>(статья 207 НК).</w:t>
      </w:r>
    </w:p>
    <w:p w:rsidR="00CC59BF" w:rsidRPr="00E013C8" w:rsidRDefault="00CC59BF" w:rsidP="00CC59BF">
      <w:pPr>
        <w:autoSpaceDE w:val="0"/>
        <w:autoSpaceDN w:val="0"/>
        <w:adjustRightInd w:val="0"/>
        <w:spacing w:before="120" w:line="264" w:lineRule="auto"/>
        <w:ind w:firstLine="570"/>
        <w:jc w:val="both"/>
        <w:rPr>
          <w:rFonts w:ascii="Arial" w:hAnsi="Arial" w:cs="Arial"/>
          <w:sz w:val="26"/>
          <w:szCs w:val="26"/>
        </w:rPr>
      </w:pPr>
      <w:r w:rsidRPr="00E013C8">
        <w:rPr>
          <w:rFonts w:ascii="Arial" w:hAnsi="Arial" w:cs="Arial"/>
          <w:sz w:val="26"/>
          <w:szCs w:val="26"/>
        </w:rPr>
        <w:t>Для применения данной нормы необходимо, чтобы местом реализации считалась территория Узбекистана.</w:t>
      </w:r>
    </w:p>
    <w:p w:rsidR="00CC59BF" w:rsidRPr="00E013C8" w:rsidRDefault="00CC59BF" w:rsidP="00CC59BF">
      <w:pPr>
        <w:autoSpaceDE w:val="0"/>
        <w:autoSpaceDN w:val="0"/>
        <w:adjustRightInd w:val="0"/>
        <w:spacing w:before="120" w:line="264" w:lineRule="auto"/>
        <w:ind w:firstLine="570"/>
        <w:jc w:val="both"/>
        <w:rPr>
          <w:rFonts w:ascii="Arial" w:hAnsi="Arial" w:cs="Arial"/>
          <w:sz w:val="26"/>
          <w:szCs w:val="26"/>
        </w:rPr>
      </w:pPr>
      <w:r w:rsidRPr="00E013C8">
        <w:rPr>
          <w:rFonts w:ascii="Arial" w:hAnsi="Arial" w:cs="Arial"/>
          <w:sz w:val="26"/>
          <w:szCs w:val="26"/>
        </w:rPr>
        <w:t>Налогооблагаемая база у получателя работ, услуг определяется исходя из стоимости полученных работ и услуг от нерезидента.</w:t>
      </w:r>
    </w:p>
    <w:p w:rsidR="00CC59BF" w:rsidRPr="00E013C8" w:rsidRDefault="00CC59BF" w:rsidP="00CC59BF">
      <w:pPr>
        <w:autoSpaceDE w:val="0"/>
        <w:autoSpaceDN w:val="0"/>
        <w:adjustRightInd w:val="0"/>
        <w:spacing w:before="120" w:line="264" w:lineRule="auto"/>
        <w:ind w:firstLine="570"/>
        <w:jc w:val="both"/>
        <w:rPr>
          <w:rFonts w:ascii="Arial" w:hAnsi="Arial" w:cs="Arial"/>
          <w:sz w:val="26"/>
          <w:szCs w:val="26"/>
        </w:rPr>
      </w:pPr>
    </w:p>
    <w:tbl>
      <w:tblPr>
        <w:tblW w:w="9356" w:type="dxa"/>
        <w:tblLook w:val="04A0"/>
      </w:tblPr>
      <w:tblGrid>
        <w:gridCol w:w="1418"/>
        <w:gridCol w:w="7938"/>
      </w:tblGrid>
      <w:tr w:rsidR="00CC59BF" w:rsidRPr="00E013C8" w:rsidTr="004650CC">
        <w:tc>
          <w:tcPr>
            <w:tcW w:w="1418" w:type="dxa"/>
            <w:tcBorders>
              <w:right w:val="single" w:sz="12" w:space="0" w:color="auto"/>
            </w:tcBorders>
            <w:shd w:val="clear" w:color="auto" w:fill="auto"/>
          </w:tcPr>
          <w:p w:rsidR="00CC59BF" w:rsidRPr="00E013C8" w:rsidRDefault="00CC59BF" w:rsidP="004650CC">
            <w:pPr>
              <w:autoSpaceDE w:val="0"/>
              <w:autoSpaceDN w:val="0"/>
              <w:adjustRightInd w:val="0"/>
              <w:spacing w:before="120" w:line="264" w:lineRule="auto"/>
              <w:jc w:val="right"/>
              <w:rPr>
                <w:rFonts w:ascii="Arial" w:hAnsi="Arial" w:cs="Arial"/>
                <w:b/>
                <w:sz w:val="26"/>
                <w:szCs w:val="26"/>
              </w:rPr>
            </w:pPr>
            <w:r w:rsidRPr="00E013C8">
              <w:rPr>
                <w:rFonts w:ascii="Arial" w:hAnsi="Arial" w:cs="Arial"/>
                <w:b/>
                <w:noProof/>
                <w:sz w:val="26"/>
                <w:szCs w:val="26"/>
                <w:lang w:val="en-US"/>
              </w:rPr>
              <w:drawing>
                <wp:inline distT="0" distB="0" distL="0" distR="0">
                  <wp:extent cx="634365" cy="617855"/>
                  <wp:effectExtent l="0" t="0" r="0" b="0"/>
                  <wp:docPr id="13" name="Рисунок 13" descr="Пе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еро"/>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4365" cy="617855"/>
                          </a:xfrm>
                          <a:prstGeom prst="rect">
                            <a:avLst/>
                          </a:prstGeom>
                          <a:noFill/>
                          <a:ln>
                            <a:noFill/>
                          </a:ln>
                        </pic:spPr>
                      </pic:pic>
                    </a:graphicData>
                  </a:graphic>
                </wp:inline>
              </w:drawing>
            </w:r>
          </w:p>
        </w:tc>
        <w:tc>
          <w:tcPr>
            <w:tcW w:w="7938" w:type="dxa"/>
            <w:tcBorders>
              <w:left w:val="single" w:sz="12" w:space="0" w:color="auto"/>
            </w:tcBorders>
            <w:shd w:val="clear" w:color="auto" w:fill="auto"/>
          </w:tcPr>
          <w:p w:rsidR="00CC59BF" w:rsidRPr="00E013C8" w:rsidRDefault="00CC59BF" w:rsidP="004650CC">
            <w:pPr>
              <w:autoSpaceDE w:val="0"/>
              <w:autoSpaceDN w:val="0"/>
              <w:adjustRightInd w:val="0"/>
              <w:spacing w:before="120" w:line="264" w:lineRule="auto"/>
              <w:rPr>
                <w:rFonts w:ascii="Arial" w:hAnsi="Arial" w:cs="Arial"/>
                <w:b/>
                <w:sz w:val="26"/>
                <w:szCs w:val="26"/>
              </w:rPr>
            </w:pPr>
            <w:r w:rsidRPr="00E013C8">
              <w:rPr>
                <w:rFonts w:ascii="Arial" w:hAnsi="Arial" w:cs="Arial"/>
                <w:b/>
                <w:sz w:val="26"/>
                <w:szCs w:val="26"/>
              </w:rPr>
              <w:t>Льготы</w:t>
            </w:r>
          </w:p>
          <w:p w:rsidR="00CC59BF" w:rsidRPr="00E013C8" w:rsidRDefault="00CC59BF" w:rsidP="004650CC">
            <w:pPr>
              <w:autoSpaceDE w:val="0"/>
              <w:autoSpaceDN w:val="0"/>
              <w:adjustRightInd w:val="0"/>
              <w:spacing w:before="120" w:line="264" w:lineRule="auto"/>
              <w:ind w:hanging="31"/>
              <w:jc w:val="both"/>
              <w:rPr>
                <w:rFonts w:ascii="Arial" w:hAnsi="Arial" w:cs="Arial"/>
                <w:sz w:val="26"/>
                <w:szCs w:val="26"/>
              </w:rPr>
            </w:pPr>
            <w:r w:rsidRPr="00E013C8">
              <w:rPr>
                <w:rFonts w:ascii="Arial" w:hAnsi="Arial" w:cs="Arial"/>
                <w:sz w:val="26"/>
                <w:szCs w:val="26"/>
              </w:rPr>
              <w:t>Льготы по налогу на добавленную стоимость определены статьями 208, 209 и 210 Налогового кодекса, а также другими нормативно-правовыми актами.</w:t>
            </w:r>
          </w:p>
        </w:tc>
      </w:tr>
    </w:tbl>
    <w:p w:rsidR="00CC59BF" w:rsidRDefault="00CC59BF" w:rsidP="00CC59BF">
      <w:pPr>
        <w:autoSpaceDE w:val="0"/>
        <w:autoSpaceDN w:val="0"/>
        <w:adjustRightInd w:val="0"/>
        <w:spacing w:before="120" w:line="264" w:lineRule="auto"/>
        <w:ind w:firstLine="570"/>
        <w:jc w:val="both"/>
        <w:rPr>
          <w:rFonts w:ascii="Arial" w:hAnsi="Arial" w:cs="Arial"/>
          <w:sz w:val="26"/>
          <w:szCs w:val="26"/>
        </w:rPr>
      </w:pPr>
    </w:p>
    <w:p w:rsidR="00CC59BF" w:rsidRPr="00E013C8" w:rsidRDefault="00CC59BF" w:rsidP="00CC59BF">
      <w:pPr>
        <w:autoSpaceDE w:val="0"/>
        <w:autoSpaceDN w:val="0"/>
        <w:adjustRightInd w:val="0"/>
        <w:spacing w:before="120" w:line="264" w:lineRule="auto"/>
        <w:ind w:firstLine="570"/>
        <w:jc w:val="both"/>
        <w:rPr>
          <w:rFonts w:ascii="Arial" w:hAnsi="Arial" w:cs="Arial"/>
          <w:sz w:val="26"/>
          <w:szCs w:val="26"/>
        </w:rPr>
      </w:pPr>
    </w:p>
    <w:p w:rsidR="00CC59BF" w:rsidRPr="00E013C8" w:rsidRDefault="00CC59BF" w:rsidP="00CC59BF">
      <w:pPr>
        <w:autoSpaceDE w:val="0"/>
        <w:autoSpaceDN w:val="0"/>
        <w:adjustRightInd w:val="0"/>
        <w:spacing w:before="120" w:line="264" w:lineRule="auto"/>
        <w:ind w:firstLine="570"/>
        <w:jc w:val="center"/>
        <w:rPr>
          <w:rFonts w:ascii="Arial" w:hAnsi="Arial" w:cs="Arial"/>
          <w:b/>
          <w:sz w:val="26"/>
          <w:szCs w:val="26"/>
        </w:rPr>
      </w:pPr>
      <w:r w:rsidRPr="00E013C8">
        <w:rPr>
          <w:rFonts w:ascii="Arial" w:hAnsi="Arial" w:cs="Arial"/>
          <w:b/>
          <w:sz w:val="26"/>
          <w:szCs w:val="26"/>
        </w:rPr>
        <w:t>Налоговые ставки</w:t>
      </w:r>
    </w:p>
    <w:p w:rsidR="00CC59BF" w:rsidRPr="00E013C8" w:rsidRDefault="00CC59BF" w:rsidP="00CC59BF">
      <w:pPr>
        <w:autoSpaceDE w:val="0"/>
        <w:autoSpaceDN w:val="0"/>
        <w:adjustRightInd w:val="0"/>
        <w:spacing w:before="120" w:line="264" w:lineRule="auto"/>
        <w:ind w:firstLine="567"/>
        <w:jc w:val="both"/>
        <w:rPr>
          <w:rFonts w:ascii="Arial" w:hAnsi="Arial" w:cs="Arial"/>
          <w:bCs/>
          <w:sz w:val="26"/>
          <w:szCs w:val="26"/>
        </w:rPr>
      </w:pPr>
      <w:r w:rsidRPr="00E013C8">
        <w:rPr>
          <w:rFonts w:ascii="Arial" w:hAnsi="Arial" w:cs="Arial"/>
          <w:bCs/>
          <w:sz w:val="26"/>
          <w:szCs w:val="26"/>
        </w:rPr>
        <w:t>Действующие ставки налога на добавленную стоимость в Республике Узбекистан:</w:t>
      </w:r>
    </w:p>
    <w:p w:rsidR="00CC59BF" w:rsidRPr="00E013C8" w:rsidRDefault="00CC59BF" w:rsidP="00CC59BF">
      <w:pPr>
        <w:tabs>
          <w:tab w:val="left" w:pos="8505"/>
        </w:tabs>
        <w:autoSpaceDE w:val="0"/>
        <w:autoSpaceDN w:val="0"/>
        <w:adjustRightInd w:val="0"/>
        <w:spacing w:before="120" w:line="264" w:lineRule="auto"/>
        <w:ind w:left="3969" w:right="1841" w:hanging="3969"/>
        <w:jc w:val="both"/>
        <w:rPr>
          <w:rFonts w:ascii="Arial" w:hAnsi="Arial" w:cs="Arial"/>
          <w:b/>
          <w:bCs/>
          <w:sz w:val="26"/>
          <w:szCs w:val="26"/>
        </w:rPr>
      </w:pPr>
      <w:r w:rsidRPr="00E013C8">
        <w:rPr>
          <w:rFonts w:ascii="Arial" w:hAnsi="Arial" w:cs="Arial"/>
          <w:b/>
          <w:bCs/>
          <w:noProof/>
          <w:sz w:val="26"/>
          <w:szCs w:val="26"/>
          <w:lang w:val="en-US"/>
        </w:rPr>
        <w:drawing>
          <wp:inline distT="0" distB="0" distL="0" distR="0">
            <wp:extent cx="5857875" cy="2625090"/>
            <wp:effectExtent l="76200" t="0" r="9525" b="0"/>
            <wp:docPr id="12" name="Схема 1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CC59BF" w:rsidRPr="00E013C8" w:rsidRDefault="00CC59BF" w:rsidP="00CC59BF">
      <w:pPr>
        <w:autoSpaceDE w:val="0"/>
        <w:autoSpaceDN w:val="0"/>
        <w:adjustRightInd w:val="0"/>
        <w:spacing w:before="120" w:after="120" w:line="264" w:lineRule="auto"/>
        <w:ind w:firstLine="567"/>
        <w:jc w:val="both"/>
        <w:rPr>
          <w:rFonts w:ascii="Arial" w:hAnsi="Arial" w:cs="Arial"/>
        </w:rPr>
      </w:pPr>
      <w:r w:rsidRPr="00E013C8">
        <w:rPr>
          <w:rFonts w:ascii="Arial" w:hAnsi="Arial" w:cs="Arial"/>
          <w:b/>
          <w:bCs/>
        </w:rPr>
        <w:t xml:space="preserve">Как </w:t>
      </w:r>
      <w:r w:rsidRPr="00E013C8">
        <w:rPr>
          <w:rFonts w:ascii="Arial" w:hAnsi="Arial" w:cs="Arial"/>
          <w:b/>
        </w:rPr>
        <w:t>рассчитать</w:t>
      </w:r>
      <w:r w:rsidRPr="00E013C8">
        <w:rPr>
          <w:rFonts w:ascii="Arial" w:hAnsi="Arial" w:cs="Arial"/>
          <w:b/>
          <w:bCs/>
        </w:rPr>
        <w:t xml:space="preserve"> НДС</w:t>
      </w:r>
    </w:p>
    <w:p w:rsidR="00CC59BF" w:rsidRPr="00E013C8" w:rsidRDefault="00CC59BF" w:rsidP="00CC59BF">
      <w:pPr>
        <w:pStyle w:val="Default"/>
        <w:spacing w:before="120"/>
        <w:ind w:firstLine="709"/>
        <w:jc w:val="both"/>
        <w:rPr>
          <w:rFonts w:ascii="Arial" w:hAnsi="Arial" w:cs="Arial"/>
          <w:sz w:val="26"/>
          <w:szCs w:val="26"/>
        </w:rPr>
      </w:pPr>
      <w:r w:rsidRPr="00E013C8">
        <w:rPr>
          <w:rFonts w:ascii="Arial" w:hAnsi="Arial" w:cs="Arial"/>
          <w:sz w:val="28"/>
          <w:szCs w:val="28"/>
        </w:rPr>
        <w:t>НДС по облагаемым оборотам исчисляется исходя из налогооблагаемой базы и установленных ставок</w:t>
      </w:r>
      <w:r w:rsidRPr="00E013C8">
        <w:rPr>
          <w:rFonts w:ascii="Arial" w:hAnsi="Arial" w:cs="Arial"/>
          <w:sz w:val="26"/>
          <w:szCs w:val="26"/>
        </w:rPr>
        <w:t>.</w:t>
      </w:r>
    </w:p>
    <w:p w:rsidR="00CC59BF" w:rsidRDefault="00CC59BF" w:rsidP="00CC59BF">
      <w:pPr>
        <w:pStyle w:val="a4"/>
        <w:tabs>
          <w:tab w:val="left" w:pos="851"/>
        </w:tabs>
        <w:autoSpaceDE w:val="0"/>
        <w:autoSpaceDN w:val="0"/>
        <w:adjustRightInd w:val="0"/>
        <w:spacing w:before="120" w:line="264" w:lineRule="auto"/>
        <w:ind w:left="0" w:firstLine="709"/>
        <w:contextualSpacing w:val="0"/>
        <w:jc w:val="both"/>
        <w:rPr>
          <w:rFonts w:ascii="Arial" w:hAnsi="Arial" w:cs="Arial"/>
          <w:szCs w:val="28"/>
        </w:rPr>
      </w:pPr>
      <w:r w:rsidRPr="00E013C8">
        <w:rPr>
          <w:rFonts w:ascii="Arial" w:hAnsi="Arial" w:cs="Arial"/>
          <w:szCs w:val="28"/>
        </w:rPr>
        <w:t>НДС, подлежащий уплате в бюджет, определяется как разница между суммой исчисленного налога по облагаемому обороту и суммой налога, относимого в зачет в соответствии со статьей 218 Налогового кодекса.</w:t>
      </w:r>
    </w:p>
    <w:p w:rsidR="00CC59BF" w:rsidRPr="00CC59BF" w:rsidRDefault="00CC59BF" w:rsidP="00CC59BF">
      <w:pPr>
        <w:pStyle w:val="a4"/>
        <w:tabs>
          <w:tab w:val="left" w:pos="851"/>
        </w:tabs>
        <w:autoSpaceDE w:val="0"/>
        <w:autoSpaceDN w:val="0"/>
        <w:adjustRightInd w:val="0"/>
        <w:spacing w:before="120" w:line="264" w:lineRule="auto"/>
        <w:ind w:left="0" w:firstLine="709"/>
        <w:contextualSpacing w:val="0"/>
        <w:jc w:val="both"/>
        <w:rPr>
          <w:rFonts w:ascii="Arial" w:hAnsi="Arial" w:cs="Arial"/>
          <w:sz w:val="18"/>
          <w:szCs w:val="18"/>
        </w:rPr>
      </w:pPr>
    </w:p>
    <w:tbl>
      <w:tblPr>
        <w:tblW w:w="9356" w:type="dxa"/>
        <w:tblLook w:val="04A0"/>
      </w:tblPr>
      <w:tblGrid>
        <w:gridCol w:w="3193"/>
        <w:gridCol w:w="6163"/>
      </w:tblGrid>
      <w:tr w:rsidR="00CC59BF" w:rsidRPr="00E013C8" w:rsidTr="004650CC">
        <w:tc>
          <w:tcPr>
            <w:tcW w:w="3193" w:type="dxa"/>
            <w:tcBorders>
              <w:right w:val="single" w:sz="12" w:space="0" w:color="auto"/>
            </w:tcBorders>
            <w:shd w:val="clear" w:color="auto" w:fill="auto"/>
          </w:tcPr>
          <w:p w:rsidR="00CC59BF" w:rsidRPr="00E013C8" w:rsidRDefault="00CC59BF" w:rsidP="004650CC">
            <w:pPr>
              <w:autoSpaceDE w:val="0"/>
              <w:autoSpaceDN w:val="0"/>
              <w:adjustRightInd w:val="0"/>
              <w:spacing w:line="264" w:lineRule="auto"/>
              <w:jc w:val="both"/>
              <w:rPr>
                <w:rFonts w:ascii="Arial" w:hAnsi="Arial" w:cs="Arial"/>
                <w:sz w:val="26"/>
                <w:szCs w:val="26"/>
              </w:rPr>
            </w:pPr>
            <w:r w:rsidRPr="00E013C8">
              <w:rPr>
                <w:rFonts w:ascii="Arial" w:hAnsi="Arial" w:cs="Arial"/>
                <w:noProof/>
                <w:sz w:val="26"/>
                <w:szCs w:val="26"/>
                <w:lang w:val="en-US"/>
              </w:rPr>
              <w:drawing>
                <wp:anchor distT="0" distB="0" distL="114300" distR="114300" simplePos="0" relativeHeight="251871232" behindDoc="1" locked="0" layoutInCell="1" allowOverlap="1">
                  <wp:simplePos x="0" y="0"/>
                  <wp:positionH relativeFrom="column">
                    <wp:posOffset>544734</wp:posOffset>
                  </wp:positionH>
                  <wp:positionV relativeFrom="paragraph">
                    <wp:posOffset>293933</wp:posOffset>
                  </wp:positionV>
                  <wp:extent cx="798830" cy="798830"/>
                  <wp:effectExtent l="0" t="0" r="1270" b="1270"/>
                  <wp:wrapTight wrapText="bothSides">
                    <wp:wrapPolygon edited="0">
                      <wp:start x="0" y="0"/>
                      <wp:lineTo x="0" y="21119"/>
                      <wp:lineTo x="21119" y="21119"/>
                      <wp:lineTo x="21119" y="0"/>
                      <wp:lineTo x="0" y="0"/>
                    </wp:wrapPolygon>
                  </wp:wrapTight>
                  <wp:docPr id="53" name="Рисунок 53" descr="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ласс"/>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8830" cy="798830"/>
                          </a:xfrm>
                          <a:prstGeom prst="rect">
                            <a:avLst/>
                          </a:prstGeom>
                          <a:noFill/>
                          <a:ln>
                            <a:noFill/>
                          </a:ln>
                        </pic:spPr>
                      </pic:pic>
                    </a:graphicData>
                  </a:graphic>
                </wp:anchor>
              </w:drawing>
            </w:r>
          </w:p>
        </w:tc>
        <w:tc>
          <w:tcPr>
            <w:tcW w:w="6163" w:type="dxa"/>
            <w:tcBorders>
              <w:left w:val="single" w:sz="12" w:space="0" w:color="auto"/>
            </w:tcBorders>
            <w:shd w:val="clear" w:color="auto" w:fill="auto"/>
          </w:tcPr>
          <w:p w:rsidR="00CC59BF" w:rsidRPr="00E013C8" w:rsidRDefault="00CC59BF" w:rsidP="004650CC">
            <w:pPr>
              <w:shd w:val="clear" w:color="auto" w:fill="FFFFFF"/>
              <w:spacing w:line="264" w:lineRule="auto"/>
              <w:jc w:val="both"/>
              <w:rPr>
                <w:rFonts w:ascii="Arial" w:hAnsi="Arial" w:cs="Arial"/>
                <w:sz w:val="26"/>
                <w:szCs w:val="26"/>
              </w:rPr>
            </w:pPr>
          </w:p>
          <w:p w:rsidR="00CC59BF" w:rsidRPr="00E013C8" w:rsidRDefault="00CC59BF" w:rsidP="004650CC">
            <w:pPr>
              <w:shd w:val="clear" w:color="auto" w:fill="FFFFFF"/>
              <w:spacing w:line="264" w:lineRule="auto"/>
              <w:jc w:val="center"/>
              <w:rPr>
                <w:rFonts w:ascii="Arial" w:hAnsi="Arial" w:cs="Arial"/>
                <w:b/>
                <w:sz w:val="26"/>
                <w:szCs w:val="26"/>
              </w:rPr>
            </w:pPr>
          </w:p>
          <w:p w:rsidR="00CC59BF" w:rsidRPr="00E013C8" w:rsidRDefault="00CC59BF" w:rsidP="004650CC">
            <w:pPr>
              <w:shd w:val="clear" w:color="auto" w:fill="FFFFFF"/>
              <w:spacing w:line="264" w:lineRule="auto"/>
              <w:jc w:val="center"/>
              <w:rPr>
                <w:rFonts w:ascii="Arial" w:hAnsi="Arial" w:cs="Arial"/>
                <w:b/>
              </w:rPr>
            </w:pPr>
            <w:r w:rsidRPr="00E013C8">
              <w:rPr>
                <w:rFonts w:ascii="Arial" w:hAnsi="Arial" w:cs="Arial"/>
                <w:b/>
              </w:rPr>
              <w:t>НДСп.у = НДСн.о. – НДСп.з.</w:t>
            </w:r>
          </w:p>
          <w:p w:rsidR="00CC59BF" w:rsidRPr="00E013C8" w:rsidRDefault="00CC59BF" w:rsidP="004650CC">
            <w:pPr>
              <w:shd w:val="clear" w:color="auto" w:fill="FFFFFF"/>
              <w:spacing w:line="264" w:lineRule="auto"/>
              <w:jc w:val="both"/>
              <w:rPr>
                <w:rFonts w:ascii="Arial" w:hAnsi="Arial" w:cs="Arial"/>
                <w:sz w:val="26"/>
                <w:szCs w:val="26"/>
              </w:rPr>
            </w:pPr>
          </w:p>
          <w:p w:rsidR="00CC59BF" w:rsidRPr="00E013C8" w:rsidRDefault="00CC59BF" w:rsidP="004650CC">
            <w:pPr>
              <w:shd w:val="clear" w:color="auto" w:fill="FFFFFF"/>
              <w:spacing w:line="264" w:lineRule="auto"/>
              <w:jc w:val="both"/>
              <w:rPr>
                <w:rFonts w:ascii="Arial" w:hAnsi="Arial" w:cs="Arial"/>
                <w:sz w:val="26"/>
                <w:szCs w:val="26"/>
              </w:rPr>
            </w:pPr>
          </w:p>
        </w:tc>
      </w:tr>
    </w:tbl>
    <w:p w:rsidR="00CC59BF" w:rsidRPr="00CC59BF" w:rsidRDefault="00CC59BF" w:rsidP="00CC59BF">
      <w:pPr>
        <w:pStyle w:val="Default"/>
        <w:rPr>
          <w:rFonts w:ascii="Arial" w:hAnsi="Arial" w:cs="Arial"/>
          <w:sz w:val="18"/>
          <w:szCs w:val="18"/>
        </w:rPr>
      </w:pPr>
    </w:p>
    <w:p w:rsidR="00CC59BF" w:rsidRPr="00E013C8" w:rsidRDefault="00CC59BF" w:rsidP="00CC59BF">
      <w:pPr>
        <w:shd w:val="clear" w:color="auto" w:fill="FFFFFF"/>
        <w:spacing w:after="120" w:line="264" w:lineRule="auto"/>
        <w:ind w:left="2268" w:hanging="1134"/>
        <w:jc w:val="both"/>
        <w:rPr>
          <w:rFonts w:ascii="Arial" w:hAnsi="Arial" w:cs="Arial"/>
        </w:rPr>
      </w:pPr>
      <w:r w:rsidRPr="00E013C8">
        <w:rPr>
          <w:rFonts w:ascii="Arial" w:hAnsi="Arial" w:cs="Arial"/>
        </w:rPr>
        <w:t>где:</w:t>
      </w:r>
    </w:p>
    <w:p w:rsidR="00CC59BF" w:rsidRPr="00227111" w:rsidRDefault="00CC59BF" w:rsidP="00CC59BF">
      <w:pPr>
        <w:shd w:val="clear" w:color="auto" w:fill="FFFFFF"/>
        <w:spacing w:after="120" w:line="264" w:lineRule="auto"/>
        <w:ind w:left="2268" w:right="-143" w:hanging="1134"/>
        <w:jc w:val="both"/>
        <w:rPr>
          <w:rFonts w:ascii="Arial" w:hAnsi="Arial" w:cs="Arial"/>
        </w:rPr>
      </w:pPr>
      <w:r w:rsidRPr="00E013C8">
        <w:rPr>
          <w:rFonts w:ascii="Arial" w:hAnsi="Arial" w:cs="Arial"/>
        </w:rPr>
        <w:t xml:space="preserve">НДСп.у. – </w:t>
      </w:r>
      <w:r w:rsidRPr="00227111">
        <w:rPr>
          <w:rFonts w:ascii="Arial" w:hAnsi="Arial" w:cs="Arial"/>
        </w:rPr>
        <w:t xml:space="preserve">сумма налога на добавленную стоимость, подлежащая уплате в </w:t>
      </w:r>
      <w:r w:rsidRPr="00227111">
        <w:rPr>
          <w:rFonts w:ascii="Arial" w:hAnsi="Arial" w:cs="Arial"/>
          <w:b/>
        </w:rPr>
        <w:t>бюджет</w:t>
      </w:r>
      <w:r w:rsidRPr="00227111">
        <w:rPr>
          <w:rFonts w:ascii="Arial" w:hAnsi="Arial" w:cs="Arial"/>
        </w:rPr>
        <w:t>;</w:t>
      </w:r>
    </w:p>
    <w:p w:rsidR="00CC59BF" w:rsidRPr="00227111" w:rsidRDefault="00CC59BF" w:rsidP="00CC59BF">
      <w:pPr>
        <w:shd w:val="clear" w:color="auto" w:fill="FFFFFF"/>
        <w:spacing w:after="120" w:line="264" w:lineRule="auto"/>
        <w:ind w:left="2268" w:right="-143" w:hanging="1134"/>
        <w:jc w:val="both"/>
        <w:rPr>
          <w:rFonts w:ascii="Arial" w:hAnsi="Arial" w:cs="Arial"/>
        </w:rPr>
      </w:pPr>
      <w:r w:rsidRPr="00227111">
        <w:rPr>
          <w:rFonts w:ascii="Arial" w:hAnsi="Arial" w:cs="Arial"/>
        </w:rPr>
        <w:t>НДСн.о. – сумма налога на добавленную стоимость, исчисленная по облагаемым оборотам (</w:t>
      </w:r>
      <w:r w:rsidRPr="00227111">
        <w:rPr>
          <w:rFonts w:ascii="Arial" w:hAnsi="Arial" w:cs="Arial"/>
          <w:b/>
          <w:i/>
        </w:rPr>
        <w:t>от покупателей</w:t>
      </w:r>
      <w:r w:rsidRPr="00227111">
        <w:rPr>
          <w:rFonts w:ascii="Arial" w:hAnsi="Arial" w:cs="Arial"/>
        </w:rPr>
        <w:t>);</w:t>
      </w:r>
    </w:p>
    <w:p w:rsidR="00CC59BF" w:rsidRPr="00E013C8" w:rsidRDefault="00CC59BF" w:rsidP="00CC59BF">
      <w:pPr>
        <w:shd w:val="clear" w:color="auto" w:fill="FFFFFF"/>
        <w:spacing w:after="120" w:line="264" w:lineRule="auto"/>
        <w:ind w:left="2268" w:right="-143" w:hanging="1134"/>
        <w:jc w:val="both"/>
        <w:rPr>
          <w:rFonts w:ascii="Arial" w:hAnsi="Arial" w:cs="Arial"/>
        </w:rPr>
      </w:pPr>
      <w:r w:rsidRPr="00227111">
        <w:rPr>
          <w:rFonts w:ascii="Arial" w:hAnsi="Arial" w:cs="Arial"/>
        </w:rPr>
        <w:lastRenderedPageBreak/>
        <w:t>НДСп.з. – сумма налога на добавленная стоимость, принятая к зачету (</w:t>
      </w:r>
      <w:r w:rsidRPr="00227111">
        <w:rPr>
          <w:rFonts w:ascii="Arial" w:hAnsi="Arial" w:cs="Arial"/>
          <w:b/>
          <w:i/>
        </w:rPr>
        <w:t>от поставщиков</w:t>
      </w:r>
      <w:r w:rsidRPr="00227111">
        <w:rPr>
          <w:rFonts w:ascii="Arial" w:hAnsi="Arial" w:cs="Arial"/>
        </w:rPr>
        <w:t>).</w:t>
      </w:r>
    </w:p>
    <w:p w:rsidR="00CC59BF" w:rsidRPr="00E013C8" w:rsidRDefault="00CC59BF" w:rsidP="00CC59BF">
      <w:pPr>
        <w:shd w:val="clear" w:color="auto" w:fill="FFFFFF"/>
        <w:spacing w:after="120" w:line="264" w:lineRule="auto"/>
        <w:ind w:left="2268" w:right="1982" w:hanging="1134"/>
        <w:jc w:val="both"/>
        <w:rPr>
          <w:rFonts w:ascii="Arial" w:hAnsi="Arial" w:cs="Arial"/>
          <w:sz w:val="6"/>
          <w:szCs w:val="6"/>
        </w:rPr>
      </w:pPr>
    </w:p>
    <w:p w:rsidR="00CC59BF" w:rsidRPr="00CC59BF" w:rsidRDefault="00CC59BF" w:rsidP="00CC59BF">
      <w:pPr>
        <w:autoSpaceDE w:val="0"/>
        <w:autoSpaceDN w:val="0"/>
        <w:adjustRightInd w:val="0"/>
        <w:spacing w:after="120" w:line="264" w:lineRule="auto"/>
        <w:ind w:firstLine="570"/>
        <w:jc w:val="both"/>
        <w:rPr>
          <w:rFonts w:ascii="Arial" w:hAnsi="Arial" w:cs="Arial"/>
        </w:rPr>
      </w:pPr>
      <w:r w:rsidRPr="00CC59BF">
        <w:rPr>
          <w:rFonts w:ascii="Arial" w:hAnsi="Arial" w:cs="Arial"/>
        </w:rPr>
        <w:t>Сумма НДС по импорту товаров определяется исходя из налогооблагаемой базы и установленной ставки (статья 224 НК).</w:t>
      </w:r>
    </w:p>
    <w:p w:rsidR="00CC59BF" w:rsidRPr="00CC59BF" w:rsidRDefault="00CC59BF" w:rsidP="00CC59BF">
      <w:pPr>
        <w:pStyle w:val="Default"/>
        <w:spacing w:before="120" w:after="120" w:line="264" w:lineRule="auto"/>
        <w:ind w:firstLine="567"/>
        <w:jc w:val="both"/>
        <w:rPr>
          <w:rFonts w:ascii="Arial" w:hAnsi="Arial" w:cs="Arial"/>
          <w:sz w:val="28"/>
          <w:szCs w:val="28"/>
        </w:rPr>
      </w:pPr>
      <w:r w:rsidRPr="00CC59BF">
        <w:rPr>
          <w:rFonts w:ascii="Arial" w:hAnsi="Arial" w:cs="Arial"/>
          <w:b/>
          <w:bCs/>
          <w:sz w:val="28"/>
          <w:szCs w:val="28"/>
        </w:rPr>
        <w:t xml:space="preserve">ПОРЯДОК ПРЕДСТАВЛЕНИЯ РАСЧЕТОВ И УПЛАТЫ НАЛОГА </w:t>
      </w:r>
    </w:p>
    <w:p w:rsidR="00CC59BF" w:rsidRPr="008E3EDF" w:rsidRDefault="00CC59BF" w:rsidP="00CC59BF">
      <w:pPr>
        <w:widowControl w:val="0"/>
        <w:autoSpaceDE w:val="0"/>
        <w:autoSpaceDN w:val="0"/>
        <w:adjustRightInd w:val="0"/>
        <w:spacing w:after="0" w:line="240" w:lineRule="auto"/>
        <w:ind w:firstLine="709"/>
        <w:jc w:val="both"/>
        <w:rPr>
          <w:rFonts w:ascii="Arial" w:hAnsi="Arial" w:cs="Arial"/>
          <w:noProof/>
        </w:rPr>
      </w:pPr>
      <w:r w:rsidRPr="00CC59BF">
        <w:rPr>
          <w:rFonts w:ascii="Arial" w:hAnsi="Arial" w:cs="Arial"/>
          <w:noProof/>
          <w:lang w:val="uz-Cyrl-UZ"/>
        </w:rPr>
        <w:t>Расчет налога на добавленную стоимость представляется нарастающим итогом в органы государственной налоговой службы по месту налогового учета ежемесячно не позднее 25 числа месяца, следующего за отчетным, а по итогам года - в срок представления годовой финансовой отчетности.</w:t>
      </w:r>
      <w:r w:rsidRPr="00CC59BF">
        <w:rPr>
          <w:rFonts w:ascii="Arial" w:hAnsi="Arial" w:cs="Arial"/>
          <w:noProof/>
        </w:rPr>
        <w:t xml:space="preserve"> </w:t>
      </w:r>
    </w:p>
    <w:p w:rsidR="00CC59BF" w:rsidRPr="00CC59BF" w:rsidRDefault="00CC59BF" w:rsidP="00CC59BF">
      <w:pPr>
        <w:widowControl w:val="0"/>
        <w:autoSpaceDE w:val="0"/>
        <w:autoSpaceDN w:val="0"/>
        <w:adjustRightInd w:val="0"/>
        <w:spacing w:after="0" w:line="240" w:lineRule="auto"/>
        <w:ind w:firstLine="709"/>
        <w:jc w:val="both"/>
        <w:rPr>
          <w:rFonts w:ascii="Arial" w:hAnsi="Arial" w:cs="Arial"/>
          <w:sz w:val="26"/>
          <w:szCs w:val="26"/>
        </w:rPr>
      </w:pPr>
      <w:r w:rsidRPr="00CC59BF">
        <w:rPr>
          <w:rFonts w:ascii="Arial" w:hAnsi="Arial" w:cs="Arial"/>
          <w:noProof/>
          <w:lang w:val="uz-Cyrl-UZ"/>
        </w:rPr>
        <w:t>Уплата налога на добавленную стоимость производится ежемесячно не позднее 25 числа следующего месяца</w:t>
      </w:r>
      <w:r w:rsidRPr="00CC59BF">
        <w:rPr>
          <w:rFonts w:ascii="Arial" w:hAnsi="Arial" w:cs="Arial"/>
          <w:sz w:val="26"/>
          <w:szCs w:val="26"/>
        </w:rPr>
        <w:t xml:space="preserve"> (с 1 января 2019 года)</w:t>
      </w:r>
      <w:r w:rsidRPr="00CC59BF">
        <w:rPr>
          <w:rFonts w:ascii="Arial" w:hAnsi="Arial" w:cs="Arial"/>
          <w:b/>
          <w:sz w:val="26"/>
          <w:szCs w:val="26"/>
        </w:rPr>
        <w:t>.</w:t>
      </w:r>
    </w:p>
    <w:p w:rsidR="00CC59BF" w:rsidRPr="00CC59BF" w:rsidRDefault="00CC59BF" w:rsidP="00CC59BF">
      <w:pPr>
        <w:pStyle w:val="a4"/>
        <w:tabs>
          <w:tab w:val="left" w:pos="851"/>
        </w:tabs>
        <w:ind w:left="1069"/>
        <w:jc w:val="both"/>
        <w:rPr>
          <w:rFonts w:ascii="Arial" w:hAnsi="Arial" w:cs="Arial"/>
          <w:b/>
        </w:rPr>
      </w:pPr>
    </w:p>
    <w:p w:rsidR="00CC59BF" w:rsidRPr="005B2255" w:rsidRDefault="00CC59BF" w:rsidP="00CC59BF">
      <w:pPr>
        <w:pStyle w:val="a4"/>
        <w:numPr>
          <w:ilvl w:val="0"/>
          <w:numId w:val="21"/>
        </w:numPr>
        <w:tabs>
          <w:tab w:val="left" w:pos="851"/>
        </w:tabs>
        <w:jc w:val="both"/>
        <w:rPr>
          <w:rFonts w:ascii="Arial" w:hAnsi="Arial" w:cs="Arial"/>
          <w:b/>
        </w:rPr>
      </w:pPr>
      <w:r w:rsidRPr="00CC59BF">
        <w:rPr>
          <w:rFonts w:ascii="Arial" w:hAnsi="Arial" w:cs="Arial"/>
          <w:b/>
        </w:rPr>
        <w:t>Порядок заполнения</w:t>
      </w:r>
      <w:r w:rsidRPr="005B2255">
        <w:rPr>
          <w:rFonts w:ascii="Arial" w:hAnsi="Arial" w:cs="Arial"/>
          <w:b/>
        </w:rPr>
        <w:t xml:space="preserve"> счетов-фактур и налоговой отчетности.</w:t>
      </w:r>
    </w:p>
    <w:p w:rsidR="00CC59BF" w:rsidRPr="00E013C8" w:rsidRDefault="00CC59BF" w:rsidP="00CC59BF">
      <w:pPr>
        <w:tabs>
          <w:tab w:val="left" w:pos="851"/>
        </w:tabs>
        <w:ind w:firstLine="851"/>
        <w:jc w:val="both"/>
        <w:rPr>
          <w:rFonts w:ascii="Arial" w:hAnsi="Arial" w:cs="Arial"/>
        </w:rPr>
      </w:pPr>
      <w:r w:rsidRPr="00E013C8">
        <w:rPr>
          <w:rFonts w:ascii="Arial" w:hAnsi="Arial" w:cs="Arial"/>
          <w:b/>
        </w:rPr>
        <w:t xml:space="preserve">ШАГ-1. </w:t>
      </w:r>
      <w:r w:rsidRPr="00E013C8">
        <w:rPr>
          <w:rFonts w:ascii="Arial" w:hAnsi="Arial" w:cs="Arial"/>
        </w:rPr>
        <w:t xml:space="preserve">Приложение N 9. Данное приложение заполняется предприятиями теплоснабжения, которые указывают в нем корректировочные суммы НДС, исключаемые из зачета по тепловой энергии, отпущенной сверх утвержденных норм при отсутствии у потребителей приборов учета. </w:t>
      </w:r>
    </w:p>
    <w:p w:rsidR="00CC59BF" w:rsidRPr="00E013C8" w:rsidRDefault="00CC59BF" w:rsidP="00CC59BF">
      <w:pPr>
        <w:tabs>
          <w:tab w:val="left" w:pos="851"/>
        </w:tabs>
        <w:jc w:val="both"/>
        <w:rPr>
          <w:rFonts w:ascii="Arial" w:hAnsi="Arial" w:cs="Arial"/>
          <w:b/>
        </w:rPr>
      </w:pPr>
      <w:r w:rsidRPr="00E013C8">
        <w:rPr>
          <w:rFonts w:ascii="Arial" w:hAnsi="Arial" w:cs="Arial"/>
          <w:b/>
          <w:noProof/>
          <w:lang w:val="en-US"/>
        </w:rPr>
        <w:drawing>
          <wp:inline distT="0" distB="0" distL="0" distR="0">
            <wp:extent cx="6010275" cy="2218055"/>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4346" b="44373"/>
                    <a:stretch/>
                  </pic:blipFill>
                  <pic:spPr bwMode="auto">
                    <a:xfrm>
                      <a:off x="0" y="0"/>
                      <a:ext cx="6018634" cy="22211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C59BF" w:rsidRPr="00E013C8" w:rsidRDefault="00CC59BF" w:rsidP="00CC59BF">
      <w:pPr>
        <w:tabs>
          <w:tab w:val="left" w:pos="851"/>
        </w:tabs>
        <w:jc w:val="both"/>
        <w:rPr>
          <w:rFonts w:ascii="Arial" w:hAnsi="Arial" w:cs="Arial"/>
          <w:b/>
        </w:rPr>
      </w:pPr>
      <w:r w:rsidRPr="00E013C8">
        <w:rPr>
          <w:rFonts w:ascii="Arial" w:hAnsi="Arial" w:cs="Arial"/>
          <w:noProof/>
          <w:lang w:val="en-US"/>
        </w:rPr>
        <w:drawing>
          <wp:inline distT="0" distB="0" distL="0" distR="0">
            <wp:extent cx="5963285" cy="1837030"/>
            <wp:effectExtent l="0" t="0" r="0" b="0"/>
            <wp:docPr id="6174" name="Рисунок 6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6606" cy="1850375"/>
                    </a:xfrm>
                    <a:prstGeom prst="rect">
                      <a:avLst/>
                    </a:prstGeom>
                    <a:noFill/>
                    <a:ln>
                      <a:noFill/>
                    </a:ln>
                  </pic:spPr>
                </pic:pic>
              </a:graphicData>
            </a:graphic>
          </wp:inline>
        </w:drawing>
      </w:r>
    </w:p>
    <w:p w:rsidR="00CC59BF" w:rsidRPr="00E013C8" w:rsidRDefault="00CC59BF" w:rsidP="00CC59BF">
      <w:pPr>
        <w:tabs>
          <w:tab w:val="left" w:pos="851"/>
        </w:tabs>
        <w:ind w:firstLine="851"/>
        <w:jc w:val="both"/>
        <w:rPr>
          <w:rFonts w:ascii="Arial" w:hAnsi="Arial" w:cs="Arial"/>
          <w:b/>
          <w:sz w:val="16"/>
          <w:szCs w:val="16"/>
        </w:rPr>
      </w:pPr>
    </w:p>
    <w:p w:rsidR="00CC59BF" w:rsidRPr="00E013C8" w:rsidRDefault="00CC59BF" w:rsidP="00CC59BF">
      <w:pPr>
        <w:autoSpaceDE w:val="0"/>
        <w:autoSpaceDN w:val="0"/>
        <w:adjustRightInd w:val="0"/>
        <w:spacing w:before="120" w:line="264" w:lineRule="auto"/>
        <w:ind w:firstLine="570"/>
        <w:jc w:val="both"/>
        <w:rPr>
          <w:rFonts w:ascii="Arial" w:hAnsi="Arial" w:cs="Arial"/>
        </w:rPr>
      </w:pPr>
      <w:r w:rsidRPr="00E013C8">
        <w:rPr>
          <w:rFonts w:ascii="Arial" w:hAnsi="Arial" w:cs="Arial"/>
          <w:b/>
        </w:rPr>
        <w:lastRenderedPageBreak/>
        <w:t>ШАГ-2.</w:t>
      </w:r>
      <w:r w:rsidRPr="00E013C8">
        <w:rPr>
          <w:rFonts w:ascii="Arial" w:hAnsi="Arial" w:cs="Arial"/>
        </w:rPr>
        <w:t xml:space="preserve"> Приложение N 8. В этом приложении отражаются сведения по реализации, в частности общая сумма реализации и налога на добавленную стоимость. Стоит отметить, что приложение включает в себя сведения как за предыдущий отчетный период, так и за текущий. </w:t>
      </w:r>
    </w:p>
    <w:p w:rsidR="00CC59BF" w:rsidRPr="00E013C8" w:rsidRDefault="00CC59BF" w:rsidP="00CC59BF">
      <w:pPr>
        <w:tabs>
          <w:tab w:val="left" w:pos="851"/>
        </w:tabs>
        <w:jc w:val="both"/>
        <w:rPr>
          <w:rFonts w:ascii="Arial" w:hAnsi="Arial" w:cs="Arial"/>
          <w:b/>
        </w:rPr>
      </w:pPr>
      <w:r w:rsidRPr="00E013C8">
        <w:rPr>
          <w:rFonts w:ascii="Arial" w:hAnsi="Arial" w:cs="Arial"/>
          <w:noProof/>
          <w:lang w:val="en-US"/>
        </w:rPr>
        <w:drawing>
          <wp:inline distT="0" distB="0" distL="0" distR="0">
            <wp:extent cx="5963285" cy="199263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97674" cy="2004121"/>
                    </a:xfrm>
                    <a:prstGeom prst="rect">
                      <a:avLst/>
                    </a:prstGeom>
                    <a:noFill/>
                    <a:ln>
                      <a:noFill/>
                    </a:ln>
                  </pic:spPr>
                </pic:pic>
              </a:graphicData>
            </a:graphic>
          </wp:inline>
        </w:drawing>
      </w:r>
    </w:p>
    <w:p w:rsidR="00CC59BF" w:rsidRPr="00E013C8" w:rsidRDefault="00CC59BF" w:rsidP="00CC59BF">
      <w:pPr>
        <w:pStyle w:val="a4"/>
        <w:autoSpaceDE w:val="0"/>
        <w:autoSpaceDN w:val="0"/>
        <w:adjustRightInd w:val="0"/>
        <w:spacing w:before="120" w:line="276" w:lineRule="auto"/>
        <w:ind w:left="0" w:firstLine="709"/>
        <w:jc w:val="both"/>
        <w:rPr>
          <w:rFonts w:ascii="Arial" w:hAnsi="Arial" w:cs="Arial"/>
          <w:szCs w:val="28"/>
        </w:rPr>
      </w:pPr>
      <w:r w:rsidRPr="00E013C8">
        <w:rPr>
          <w:rFonts w:ascii="Arial" w:hAnsi="Arial" w:cs="Arial"/>
          <w:b/>
          <w:szCs w:val="28"/>
        </w:rPr>
        <w:t>ШАГ-3.</w:t>
      </w:r>
      <w:r w:rsidRPr="00E013C8">
        <w:rPr>
          <w:rFonts w:ascii="Arial" w:hAnsi="Arial" w:cs="Arial"/>
          <w:szCs w:val="28"/>
        </w:rPr>
        <w:t xml:space="preserve"> Приложение N 7. В данном приложении отражаются сведения по приобретенным товарам (работам, услугам), в том числе суммы НДС по ним, на основе которых осуществляется определение суммы, подлежащей отнесению в зачет. Кроме этого, к данному приложению прилагается соответствующий реестр, который включает в себя сведения по всем поставщикам товаров (работ, услуг).</w:t>
      </w:r>
    </w:p>
    <w:p w:rsidR="00CC59BF" w:rsidRPr="00E013C8" w:rsidRDefault="00CC59BF" w:rsidP="00CC59BF">
      <w:pPr>
        <w:tabs>
          <w:tab w:val="left" w:pos="851"/>
        </w:tabs>
        <w:ind w:firstLine="851"/>
        <w:jc w:val="both"/>
        <w:rPr>
          <w:rFonts w:ascii="Arial" w:hAnsi="Arial" w:cs="Arial"/>
          <w:b/>
        </w:rPr>
      </w:pPr>
    </w:p>
    <w:p w:rsidR="00CC59BF" w:rsidRPr="00E013C8" w:rsidRDefault="00CC59BF" w:rsidP="00CC59BF">
      <w:pPr>
        <w:tabs>
          <w:tab w:val="left" w:pos="851"/>
        </w:tabs>
        <w:jc w:val="both"/>
        <w:rPr>
          <w:rFonts w:ascii="Arial" w:hAnsi="Arial" w:cs="Arial"/>
          <w:b/>
        </w:rPr>
      </w:pPr>
      <w:r w:rsidRPr="00E013C8">
        <w:rPr>
          <w:rFonts w:ascii="Arial" w:hAnsi="Arial" w:cs="Arial"/>
          <w:noProof/>
          <w:lang w:val="en-US"/>
        </w:rPr>
        <w:drawing>
          <wp:inline distT="0" distB="0" distL="0" distR="0">
            <wp:extent cx="5972175" cy="2847975"/>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8424" cy="2865261"/>
                    </a:xfrm>
                    <a:prstGeom prst="rect">
                      <a:avLst/>
                    </a:prstGeom>
                    <a:noFill/>
                    <a:ln>
                      <a:noFill/>
                    </a:ln>
                  </pic:spPr>
                </pic:pic>
              </a:graphicData>
            </a:graphic>
          </wp:inline>
        </w:drawing>
      </w:r>
    </w:p>
    <w:p w:rsidR="00CC59BF" w:rsidRPr="00E013C8" w:rsidRDefault="00CC59BF" w:rsidP="00CC59BF">
      <w:pPr>
        <w:tabs>
          <w:tab w:val="left" w:pos="851"/>
        </w:tabs>
        <w:spacing w:line="276" w:lineRule="auto"/>
        <w:ind w:firstLine="851"/>
        <w:jc w:val="both"/>
        <w:rPr>
          <w:rFonts w:ascii="Arial" w:hAnsi="Arial" w:cs="Arial"/>
        </w:rPr>
      </w:pPr>
      <w:r w:rsidRPr="00E013C8">
        <w:rPr>
          <w:rFonts w:ascii="Arial" w:hAnsi="Arial" w:cs="Arial"/>
          <w:b/>
        </w:rPr>
        <w:t>Примечания:</w:t>
      </w:r>
      <w:r w:rsidRPr="00E013C8">
        <w:rPr>
          <w:rFonts w:ascii="Arial" w:hAnsi="Arial" w:cs="Arial"/>
        </w:rPr>
        <w:t xml:space="preserve"> реестр заполняется по счетам-фактурам (документам, заменяющим счета-фактуры), в которых выделен налог на добавленную стоимость.</w:t>
      </w:r>
    </w:p>
    <w:p w:rsidR="00CC59BF" w:rsidRPr="00E013C8" w:rsidRDefault="00CC59BF" w:rsidP="00CC59BF">
      <w:pPr>
        <w:tabs>
          <w:tab w:val="left" w:pos="851"/>
        </w:tabs>
        <w:spacing w:line="276" w:lineRule="auto"/>
        <w:ind w:firstLine="851"/>
        <w:jc w:val="both"/>
        <w:rPr>
          <w:rFonts w:ascii="Arial" w:hAnsi="Arial" w:cs="Arial"/>
        </w:rPr>
      </w:pPr>
      <w:r w:rsidRPr="00E013C8">
        <w:rPr>
          <w:rFonts w:ascii="Arial" w:hAnsi="Arial" w:cs="Arial"/>
        </w:rPr>
        <w:t xml:space="preserve">По импортированным товарам, а также по работам (услугам), полученным от нерезидентов, местом реализации которых является </w:t>
      </w:r>
      <w:r w:rsidRPr="00E013C8">
        <w:rPr>
          <w:rFonts w:ascii="Arial" w:hAnsi="Arial" w:cs="Arial"/>
        </w:rPr>
        <w:lastRenderedPageBreak/>
        <w:t>Республика Узбекистан, указывается сумма НДС, фактически уплаченная в бюджет.</w:t>
      </w:r>
    </w:p>
    <w:p w:rsidR="00CC59BF" w:rsidRPr="00E013C8" w:rsidRDefault="00CC59BF" w:rsidP="00CC59BF">
      <w:pPr>
        <w:pStyle w:val="a4"/>
        <w:autoSpaceDE w:val="0"/>
        <w:autoSpaceDN w:val="0"/>
        <w:adjustRightInd w:val="0"/>
        <w:spacing w:line="276" w:lineRule="auto"/>
        <w:ind w:left="0" w:firstLine="709"/>
        <w:jc w:val="both"/>
        <w:rPr>
          <w:rFonts w:ascii="Arial" w:hAnsi="Arial" w:cs="Arial"/>
          <w:szCs w:val="28"/>
        </w:rPr>
      </w:pPr>
      <w:r w:rsidRPr="00E013C8">
        <w:rPr>
          <w:rFonts w:ascii="Arial" w:hAnsi="Arial" w:cs="Arial"/>
          <w:b/>
          <w:szCs w:val="28"/>
        </w:rPr>
        <w:t xml:space="preserve">ШАГ-4. </w:t>
      </w:r>
      <w:r w:rsidRPr="00E013C8">
        <w:rPr>
          <w:rFonts w:ascii="Arial" w:hAnsi="Arial" w:cs="Arial"/>
          <w:szCs w:val="28"/>
        </w:rPr>
        <w:t xml:space="preserve">Приложение N 6. В этом приложении предприятие указывает обороты по реализации, облагаемые в соответствии с Налоговым кодексом по нулевой ставке. Например, экспорт товаров, международные перевозки и т.д. </w:t>
      </w:r>
    </w:p>
    <w:p w:rsidR="00CC59BF" w:rsidRPr="00E013C8" w:rsidRDefault="00CC59BF" w:rsidP="00CC59BF">
      <w:pPr>
        <w:pStyle w:val="a4"/>
        <w:autoSpaceDE w:val="0"/>
        <w:autoSpaceDN w:val="0"/>
        <w:adjustRightInd w:val="0"/>
        <w:spacing w:line="276" w:lineRule="auto"/>
        <w:ind w:left="0" w:firstLine="709"/>
        <w:jc w:val="both"/>
        <w:rPr>
          <w:rFonts w:ascii="Arial" w:hAnsi="Arial" w:cs="Arial"/>
          <w:szCs w:val="28"/>
        </w:rPr>
      </w:pPr>
      <w:r w:rsidRPr="00E013C8">
        <w:rPr>
          <w:rFonts w:ascii="Arial" w:hAnsi="Arial" w:cs="Arial"/>
          <w:szCs w:val="28"/>
        </w:rPr>
        <w:t xml:space="preserve">Строки 0701-0710 предусмотрены для введения сумм, отражающих прочие обороты по реализации, которые облагаются по нулевой ставке согласно положениям указов и постановлений Президента Республики Узбекистан, а также других нормативно-правовых актов. </w:t>
      </w:r>
    </w:p>
    <w:p w:rsidR="00CC59BF" w:rsidRPr="00E013C8" w:rsidRDefault="00CC59BF" w:rsidP="00CC59BF">
      <w:pPr>
        <w:tabs>
          <w:tab w:val="left" w:pos="851"/>
        </w:tabs>
        <w:jc w:val="both"/>
        <w:rPr>
          <w:rFonts w:ascii="Arial" w:hAnsi="Arial" w:cs="Arial"/>
          <w:b/>
        </w:rPr>
      </w:pPr>
      <w:r w:rsidRPr="00E013C8">
        <w:rPr>
          <w:rFonts w:ascii="Arial" w:hAnsi="Arial" w:cs="Arial"/>
          <w:noProof/>
          <w:lang w:val="en-US"/>
        </w:rPr>
        <w:drawing>
          <wp:inline distT="0" distB="0" distL="0" distR="0">
            <wp:extent cx="5972175" cy="2852928"/>
            <wp:effectExtent l="0" t="0" r="0" b="508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12102" cy="2872001"/>
                    </a:xfrm>
                    <a:prstGeom prst="rect">
                      <a:avLst/>
                    </a:prstGeom>
                    <a:noFill/>
                    <a:ln>
                      <a:noFill/>
                    </a:ln>
                  </pic:spPr>
                </pic:pic>
              </a:graphicData>
            </a:graphic>
          </wp:inline>
        </w:drawing>
      </w:r>
    </w:p>
    <w:p w:rsidR="00CC59BF" w:rsidRPr="00E013C8" w:rsidRDefault="00CC59BF" w:rsidP="00CC59BF">
      <w:pPr>
        <w:pStyle w:val="a4"/>
        <w:autoSpaceDE w:val="0"/>
        <w:autoSpaceDN w:val="0"/>
        <w:adjustRightInd w:val="0"/>
        <w:spacing w:before="120" w:line="264" w:lineRule="auto"/>
        <w:ind w:left="0" w:firstLine="709"/>
        <w:jc w:val="both"/>
        <w:rPr>
          <w:rFonts w:ascii="Arial" w:hAnsi="Arial" w:cs="Arial"/>
          <w:szCs w:val="28"/>
        </w:rPr>
      </w:pPr>
      <w:r w:rsidRPr="00E013C8">
        <w:rPr>
          <w:rFonts w:ascii="Arial" w:hAnsi="Arial" w:cs="Arial"/>
          <w:b/>
          <w:szCs w:val="28"/>
        </w:rPr>
        <w:t xml:space="preserve">ШАГ-5. </w:t>
      </w:r>
      <w:r w:rsidRPr="00E013C8">
        <w:rPr>
          <w:rFonts w:ascii="Arial" w:hAnsi="Arial" w:cs="Arial"/>
          <w:szCs w:val="28"/>
        </w:rPr>
        <w:t>Приложение N 5. Данное приложение предназначено для оборотов по реализации, которые в соответствии с Налоговым кодексом и другими нормативно-правовыми актами освобождены от налога на добавленную стоимость.</w:t>
      </w:r>
    </w:p>
    <w:p w:rsidR="00CC59BF" w:rsidRPr="00E013C8" w:rsidRDefault="00CC59BF" w:rsidP="00CC59BF">
      <w:pPr>
        <w:tabs>
          <w:tab w:val="left" w:pos="851"/>
        </w:tabs>
        <w:jc w:val="both"/>
        <w:rPr>
          <w:rFonts w:ascii="Arial" w:hAnsi="Arial" w:cs="Arial"/>
          <w:b/>
        </w:rPr>
      </w:pPr>
      <w:r w:rsidRPr="00E013C8">
        <w:rPr>
          <w:rFonts w:ascii="Arial" w:hAnsi="Arial" w:cs="Arial"/>
          <w:b/>
          <w:noProof/>
          <w:lang w:val="en-US"/>
        </w:rPr>
        <w:lastRenderedPageBreak/>
        <w:drawing>
          <wp:inline distT="0" distB="0" distL="0" distR="0">
            <wp:extent cx="5970644" cy="3269894"/>
            <wp:effectExtent l="0" t="0" r="0" b="6985"/>
            <wp:docPr id="6175" name="Рисунок 6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1143"/>
                    <a:stretch/>
                  </pic:blipFill>
                  <pic:spPr bwMode="auto">
                    <a:xfrm>
                      <a:off x="0" y="0"/>
                      <a:ext cx="6008799" cy="329079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C59BF" w:rsidRPr="00E013C8" w:rsidRDefault="00CC59BF" w:rsidP="00CC59BF">
      <w:pPr>
        <w:pStyle w:val="a4"/>
        <w:spacing w:before="120" w:line="264" w:lineRule="auto"/>
        <w:ind w:left="0" w:firstLine="709"/>
        <w:jc w:val="both"/>
        <w:rPr>
          <w:rFonts w:ascii="Arial" w:hAnsi="Arial" w:cs="Arial"/>
          <w:bCs/>
          <w:szCs w:val="28"/>
        </w:rPr>
      </w:pPr>
      <w:r w:rsidRPr="00E013C8">
        <w:rPr>
          <w:rFonts w:ascii="Arial" w:hAnsi="Arial" w:cs="Arial"/>
          <w:b/>
          <w:szCs w:val="28"/>
        </w:rPr>
        <w:t xml:space="preserve">ШАГ-6. </w:t>
      </w:r>
      <w:r w:rsidRPr="00E013C8">
        <w:rPr>
          <w:rFonts w:ascii="Arial" w:hAnsi="Arial" w:cs="Arial"/>
          <w:szCs w:val="28"/>
        </w:rPr>
        <w:t xml:space="preserve">Приложение N 4. В данном приложении указываются сведения по всем совершенным оборотам, а также прочие сведения, указывающие на возникновение обязательств по уплате данного налога, например положительная разница между себестоимостью и ценой реализации, обороты по представлению имущества в аренду и т.д. </w:t>
      </w:r>
    </w:p>
    <w:p w:rsidR="00CC59BF" w:rsidRPr="00E013C8" w:rsidRDefault="00CC59BF" w:rsidP="00CC59BF">
      <w:pPr>
        <w:tabs>
          <w:tab w:val="left" w:pos="851"/>
        </w:tabs>
        <w:jc w:val="both"/>
        <w:rPr>
          <w:rFonts w:ascii="Arial" w:hAnsi="Arial" w:cs="Arial"/>
          <w:b/>
          <w:bCs/>
        </w:rPr>
      </w:pPr>
      <w:r w:rsidRPr="00E013C8">
        <w:rPr>
          <w:rFonts w:ascii="Arial" w:hAnsi="Arial" w:cs="Arial"/>
          <w:b/>
          <w:noProof/>
          <w:lang w:val="en-US"/>
        </w:rPr>
        <w:lastRenderedPageBreak/>
        <w:drawing>
          <wp:inline distT="0" distB="0" distL="0" distR="0">
            <wp:extent cx="6086475" cy="6185535"/>
            <wp:effectExtent l="0" t="0" r="9525" b="5715"/>
            <wp:docPr id="96" name="Picture 2" descr="C:\Users\mac\Desktop\ИЛОВАШКИ\4-ИЛОВ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Users\mac\Desktop\ИЛОВАШКИ\4-ИЛОВА.bmp"/>
                    <pic:cNvPicPr>
                      <a:picLocks noChangeAspect="1" noChangeArrowheads="1"/>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 b="1088"/>
                    <a:stretch/>
                  </pic:blipFill>
                  <pic:spPr bwMode="auto">
                    <a:xfrm>
                      <a:off x="0" y="0"/>
                      <a:ext cx="6087045" cy="618611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C59BF" w:rsidRPr="00E013C8" w:rsidRDefault="00CC59BF" w:rsidP="00CC59BF">
      <w:pPr>
        <w:tabs>
          <w:tab w:val="left" w:pos="851"/>
        </w:tabs>
        <w:spacing w:after="0"/>
        <w:ind w:firstLine="851"/>
        <w:jc w:val="both"/>
        <w:rPr>
          <w:rFonts w:ascii="Arial" w:hAnsi="Arial" w:cs="Arial"/>
          <w:b/>
          <w:bCs/>
          <w:sz w:val="16"/>
          <w:szCs w:val="16"/>
        </w:rPr>
      </w:pPr>
    </w:p>
    <w:p w:rsidR="00CC59BF" w:rsidRPr="00E013C8" w:rsidRDefault="00CC59BF" w:rsidP="00CC59BF">
      <w:pPr>
        <w:pStyle w:val="a4"/>
        <w:autoSpaceDE w:val="0"/>
        <w:autoSpaceDN w:val="0"/>
        <w:adjustRightInd w:val="0"/>
        <w:spacing w:before="120" w:line="264" w:lineRule="auto"/>
        <w:ind w:left="0" w:firstLine="709"/>
        <w:jc w:val="both"/>
        <w:rPr>
          <w:rFonts w:ascii="Arial" w:hAnsi="Arial" w:cs="Arial"/>
          <w:bCs/>
          <w:szCs w:val="28"/>
        </w:rPr>
      </w:pPr>
      <w:r w:rsidRPr="00E013C8">
        <w:rPr>
          <w:rFonts w:ascii="Arial" w:hAnsi="Arial" w:cs="Arial"/>
          <w:b/>
          <w:szCs w:val="28"/>
        </w:rPr>
        <w:t xml:space="preserve">ШАГ-7. </w:t>
      </w:r>
      <w:r w:rsidRPr="00E013C8">
        <w:rPr>
          <w:rFonts w:ascii="Arial" w:hAnsi="Arial" w:cs="Arial"/>
          <w:szCs w:val="28"/>
        </w:rPr>
        <w:t>Приложение N 3. Отражаются сведения по</w:t>
      </w:r>
      <w:r w:rsidRPr="00E013C8">
        <w:rPr>
          <w:rFonts w:ascii="Arial" w:hAnsi="Arial" w:cs="Arial"/>
          <w:b/>
          <w:szCs w:val="28"/>
        </w:rPr>
        <w:t xml:space="preserve"> </w:t>
      </w:r>
      <w:r w:rsidRPr="00E013C8">
        <w:rPr>
          <w:rFonts w:ascii="Arial" w:hAnsi="Arial" w:cs="Arial"/>
          <w:bCs/>
          <w:szCs w:val="28"/>
        </w:rPr>
        <w:t>налогу на добавленную стоимость, принимаемого к зачету по оборотам от реализации экспортной продукции предыдущего налогового периода, выручка по которым поступила в текущем налоговом периоде, также, сумма НДС, не принятая к зачету в связи с недопоступлением валютной выручки в полном объеме в предыдущем налоговом периоде.</w:t>
      </w:r>
    </w:p>
    <w:p w:rsidR="00CC59BF" w:rsidRPr="00E013C8" w:rsidRDefault="009B28C9" w:rsidP="00CC59BF">
      <w:pPr>
        <w:tabs>
          <w:tab w:val="left" w:pos="851"/>
        </w:tabs>
        <w:jc w:val="both"/>
        <w:rPr>
          <w:rFonts w:ascii="Arial" w:hAnsi="Arial" w:cs="Arial"/>
          <w:b/>
        </w:rPr>
      </w:pPr>
      <w:r w:rsidRPr="009B28C9">
        <w:rPr>
          <w:rFonts w:ascii="Arial" w:hAnsi="Arial" w:cs="Arial"/>
          <w:b/>
          <w:noProof/>
          <w:lang w:eastAsia="ru-RU"/>
        </w:rPr>
        <w:lastRenderedPageBreak/>
        <w:pict>
          <v:group id="Группа 20" o:spid="_x0000_s1026" style="position:absolute;left:0;text-align:left;margin-left:5.7pt;margin-top:.1pt;width:456pt;height:465.75pt;z-index:251856896;mso-width-relative:margin;mso-height-relative:margin" coordsize="51563,25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">
            <v:shape id="Picture 2" o:spid="_x0000_s1027" type="#_x0000_t75" style="position:absolute;width:51435;height:256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ZEqHFAAAA2gAAAA8AAABkcnMvZG93bnJldi54bWxEj0FrwkAUhO+C/2F5Qi+l2bRQKTGriGDR&#10;ItKkuXh7ZJ9JMPs2za4x/ffdQsHjMDPfMOlqNK0YqHeNZQXPUQyCuLS64UpB8bV9egPhPLLG1jIp&#10;+CEHq+V0kmKi7Y0zGnJfiQBhl6CC2vsukdKVNRl0ke2Ig3e2vUEfZF9J3eMtwE0rX+J4Lg02HBZq&#10;7GhTU3nJr0bBe74/nbOP/ffu81o8HnCk4dAclXqYjesFCE+jv4f/2zut4BX+roQbI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GRKhxQAAANoAAAAPAAAAAAAAAAAAAAAA&#10;AJ8CAABkcnMvZG93bnJldi54bWxQSwUGAAAAAAQABAD3AAAAkQMAAAAA&#10;">
              <v:imagedata r:id="rId30" o:title="3-ИЛОВА" cropleft="1696f" cropright="2905f"/>
              <v:path arrowok="t"/>
            </v:shape>
            <v:rect id="Прямоугольник 6" o:spid="_x0000_s1028" style="position:absolute;left:37847;width:13716;height:570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UhuMMA&#10;AADaAAAADwAAAGRycy9kb3ducmV2LnhtbESPQWsCMRSE7wX/Q3iCl6LZuiBlNYoWCl56qErx+Ng8&#10;N8HNy7JJd9f++kYQPA4z8w2z2gyuFh21wXpW8DbLQBCXXluuFJyOn9N3ECEia6w9k4IbBdisRy8r&#10;LLTv+Zu6Q6xEgnAoUIGJsSmkDKUhh2HmG+LkXXzrMCbZVlK32Ce4q+U8yxbSoeW0YLChD0Pl9fDr&#10;FHzd8nzfvebX/mTzyv7J8+7HeKUm42G7BBFpiM/wo73XChZwv5Ju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UhuMMAAADaAAAADwAAAAAAAAAAAAAAAACYAgAAZHJzL2Rv&#10;d25yZXYueG1sUEsFBgAAAAAEAAQA9QAAAIgDAAAAAA==&#10;" fillcolor="white [3212]" stroked="f" strokeweight="1pt"/>
            <w10:wrap type="topAndBottom"/>
          </v:group>
        </w:pict>
      </w:r>
    </w:p>
    <w:p w:rsidR="00CC59BF" w:rsidRPr="00E013C8" w:rsidRDefault="00CC59BF" w:rsidP="00CC59BF">
      <w:pPr>
        <w:autoSpaceDE w:val="0"/>
        <w:autoSpaceDN w:val="0"/>
        <w:adjustRightInd w:val="0"/>
        <w:spacing w:line="276" w:lineRule="auto"/>
        <w:ind w:firstLine="573"/>
        <w:jc w:val="both"/>
        <w:rPr>
          <w:rFonts w:ascii="Arial" w:hAnsi="Arial" w:cs="Arial"/>
          <w:i/>
          <w:iCs/>
          <w:sz w:val="24"/>
          <w:szCs w:val="24"/>
        </w:rPr>
      </w:pPr>
      <w:r w:rsidRPr="00E013C8">
        <w:rPr>
          <w:rFonts w:ascii="Arial" w:hAnsi="Arial" w:cs="Arial"/>
          <w:i/>
          <w:iCs/>
          <w:sz w:val="24"/>
          <w:szCs w:val="24"/>
        </w:rPr>
        <w:t>*) Сумма НДС, подлежащая зачету, приходящаяся на обороты по реализации от экспорта товаров, по которым не поступила валютная выручка в текущем налоговом периоде, аккумулируется на отдельном счете учета авансовых платежей в бюджет - 4400 и принимается к зачету по мере поступления валютной выручки.</w:t>
      </w:r>
    </w:p>
    <w:p w:rsidR="00CC59BF" w:rsidRPr="00E013C8" w:rsidRDefault="00CC59BF" w:rsidP="00CC59BF">
      <w:pPr>
        <w:tabs>
          <w:tab w:val="left" w:pos="851"/>
        </w:tabs>
        <w:ind w:firstLine="851"/>
        <w:jc w:val="both"/>
        <w:rPr>
          <w:rFonts w:ascii="Arial" w:hAnsi="Arial" w:cs="Arial"/>
          <w:b/>
        </w:rPr>
      </w:pPr>
    </w:p>
    <w:p w:rsidR="00CC59BF" w:rsidRPr="00E013C8" w:rsidRDefault="00CC59BF" w:rsidP="00CC59BF">
      <w:pPr>
        <w:pStyle w:val="a4"/>
        <w:autoSpaceDE w:val="0"/>
        <w:autoSpaceDN w:val="0"/>
        <w:adjustRightInd w:val="0"/>
        <w:spacing w:before="120" w:line="276" w:lineRule="auto"/>
        <w:ind w:left="0" w:firstLine="709"/>
        <w:jc w:val="both"/>
        <w:rPr>
          <w:rFonts w:ascii="Arial" w:hAnsi="Arial" w:cs="Arial"/>
          <w:szCs w:val="28"/>
        </w:rPr>
      </w:pPr>
      <w:r w:rsidRPr="00E013C8">
        <w:rPr>
          <w:rFonts w:ascii="Arial" w:hAnsi="Arial" w:cs="Arial"/>
          <w:b/>
          <w:szCs w:val="28"/>
        </w:rPr>
        <w:t xml:space="preserve">ШАГ-8. </w:t>
      </w:r>
      <w:r w:rsidRPr="00E013C8">
        <w:rPr>
          <w:rFonts w:ascii="Arial" w:hAnsi="Arial" w:cs="Arial"/>
          <w:szCs w:val="28"/>
        </w:rPr>
        <w:t>Приложение N 2. Отражаются сведения, касающиеся определения суммы НДС, подлежащей отнесению в зачет. Данное приложение, с учетом методов ведения учета, в автоматическом режиме определяет необходимые показатели.</w:t>
      </w:r>
    </w:p>
    <w:p w:rsidR="00CC59BF" w:rsidRPr="00E013C8" w:rsidRDefault="00CC59BF" w:rsidP="00CC59BF">
      <w:pPr>
        <w:tabs>
          <w:tab w:val="left" w:pos="851"/>
        </w:tabs>
        <w:ind w:firstLine="851"/>
        <w:jc w:val="both"/>
        <w:rPr>
          <w:rFonts w:ascii="Arial" w:hAnsi="Arial" w:cs="Arial"/>
          <w:b/>
        </w:rPr>
      </w:pPr>
    </w:p>
    <w:p w:rsidR="00CC59BF" w:rsidRPr="00E013C8" w:rsidRDefault="00CC59BF" w:rsidP="00CC59BF">
      <w:pPr>
        <w:tabs>
          <w:tab w:val="left" w:pos="851"/>
        </w:tabs>
        <w:jc w:val="both"/>
        <w:rPr>
          <w:rFonts w:ascii="Arial" w:hAnsi="Arial" w:cs="Arial"/>
          <w:b/>
        </w:rPr>
      </w:pPr>
      <w:r w:rsidRPr="00E013C8">
        <w:rPr>
          <w:rFonts w:ascii="Arial" w:hAnsi="Arial" w:cs="Arial"/>
          <w:b/>
          <w:noProof/>
          <w:lang w:val="en-US"/>
        </w:rPr>
        <w:lastRenderedPageBreak/>
        <w:drawing>
          <wp:inline distT="0" distB="0" distL="0" distR="0">
            <wp:extent cx="6000750" cy="5624422"/>
            <wp:effectExtent l="0" t="0" r="0" b="0"/>
            <wp:docPr id="8194" name="Picture 2" descr="C:\Users\mac\Desktop\ИЛОВАШКИ\2-ИЛОВ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C:\Users\mac\Desktop\ИЛОВАШКИ\2-ИЛОВА.bmp"/>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6913" cy="5630198"/>
                    </a:xfrm>
                    <a:prstGeom prst="rect">
                      <a:avLst/>
                    </a:prstGeom>
                    <a:noFill/>
                    <a:extLst/>
                  </pic:spPr>
                </pic:pic>
              </a:graphicData>
            </a:graphic>
          </wp:inline>
        </w:drawing>
      </w:r>
    </w:p>
    <w:p w:rsidR="00CC59BF" w:rsidRPr="00E013C8" w:rsidRDefault="00CC59BF" w:rsidP="00CC59BF">
      <w:pPr>
        <w:tabs>
          <w:tab w:val="left" w:pos="851"/>
        </w:tabs>
        <w:ind w:firstLine="851"/>
        <w:jc w:val="both"/>
        <w:rPr>
          <w:rFonts w:ascii="Arial" w:hAnsi="Arial" w:cs="Arial"/>
          <w:b/>
          <w:sz w:val="6"/>
          <w:szCs w:val="6"/>
        </w:rPr>
      </w:pPr>
    </w:p>
    <w:p w:rsidR="00CC59BF" w:rsidRPr="00E013C8" w:rsidRDefault="00CC59BF" w:rsidP="00CC59BF">
      <w:pPr>
        <w:tabs>
          <w:tab w:val="left" w:pos="851"/>
        </w:tabs>
        <w:ind w:firstLine="851"/>
        <w:jc w:val="both"/>
        <w:rPr>
          <w:rFonts w:ascii="Arial" w:hAnsi="Arial" w:cs="Arial"/>
          <w:i/>
        </w:rPr>
      </w:pPr>
      <w:r w:rsidRPr="00E013C8">
        <w:rPr>
          <w:rFonts w:ascii="Arial" w:hAnsi="Arial" w:cs="Arial"/>
          <w:i/>
        </w:rPr>
        <w:t xml:space="preserve">Примечания: *) Значение строк 0102, 0103, 01041, 0105 графы 3 исчисляется как отношение сумм в указанных строках по графе 4 к сумме по строке 0101 графы 4. </w:t>
      </w:r>
    </w:p>
    <w:p w:rsidR="00CC59BF" w:rsidRPr="00E013C8" w:rsidRDefault="00CC59BF" w:rsidP="00CC59BF">
      <w:pPr>
        <w:tabs>
          <w:tab w:val="left" w:pos="851"/>
        </w:tabs>
        <w:ind w:firstLine="851"/>
        <w:jc w:val="both"/>
        <w:rPr>
          <w:rFonts w:ascii="Arial" w:hAnsi="Arial" w:cs="Arial"/>
          <w:i/>
        </w:rPr>
      </w:pPr>
      <w:r w:rsidRPr="00E013C8">
        <w:rPr>
          <w:rFonts w:ascii="Arial" w:hAnsi="Arial" w:cs="Arial"/>
          <w:i/>
        </w:rPr>
        <w:t xml:space="preserve">**) В случае реализации товара на экспорт через комиссионера, поверенного по договору комиссии, поручения налог на добавленную стоимость принимается к зачету в доле от суммы валютной выручки, поступившей на счет комиссионера, поверенного или налогоплательщика. Если отгрузка товаров на экспорт и поступление валютной выручки за отгруженный товар производится в различных иностранных валютах, то в строках 01041 и 01043 все иностранные валюты пересчитываются в национальную валюту (сум) по курсу, установленному ЦБ на последний день месяца, в котором осуществлялась отгрузка. Хлопкоочистительные заводы строки 01041 и 01043 в графе 4, а также строку 01044 в графе 3 не заполняют. В строке 05031 графы </w:t>
      </w:r>
      <w:r w:rsidRPr="00E013C8">
        <w:rPr>
          <w:rFonts w:ascii="Arial" w:hAnsi="Arial" w:cs="Arial"/>
          <w:i/>
        </w:rPr>
        <w:lastRenderedPageBreak/>
        <w:t>5 повторяют значение строки 0503 графы 5. При этом в качестве подтверждения реализации хлопкового волокна на экспорт хлопкоочистительные заводы представляют наряд ТАО "Хлопкопром" и счет-фактуру, выписанную на основании этого наряда.</w:t>
      </w:r>
    </w:p>
    <w:p w:rsidR="00CC59BF" w:rsidRPr="00E013C8" w:rsidRDefault="00CC59BF" w:rsidP="00CC59BF">
      <w:pPr>
        <w:pStyle w:val="a4"/>
        <w:autoSpaceDE w:val="0"/>
        <w:autoSpaceDN w:val="0"/>
        <w:adjustRightInd w:val="0"/>
        <w:spacing w:before="120" w:line="264" w:lineRule="auto"/>
        <w:ind w:left="0" w:firstLine="709"/>
        <w:jc w:val="both"/>
        <w:rPr>
          <w:rFonts w:ascii="Arial" w:hAnsi="Arial" w:cs="Arial"/>
          <w:szCs w:val="28"/>
        </w:rPr>
      </w:pPr>
      <w:r w:rsidRPr="00E013C8">
        <w:rPr>
          <w:rFonts w:ascii="Arial" w:hAnsi="Arial" w:cs="Arial"/>
          <w:b/>
          <w:szCs w:val="28"/>
        </w:rPr>
        <w:t xml:space="preserve">ШАГ-9. </w:t>
      </w:r>
      <w:r w:rsidRPr="00E013C8">
        <w:rPr>
          <w:rFonts w:ascii="Arial" w:hAnsi="Arial" w:cs="Arial"/>
          <w:szCs w:val="28"/>
        </w:rPr>
        <w:t>Приложение N 1. Отражаются сведения о корректировках сумм НДС, относимого в зачет, то есть по остаткам товаров (работ, услуг) при переходе на уплату общеустановленных налогов, включая на добровольную уплату НДС плательщиками единого налогового платежа и т.д.</w:t>
      </w:r>
    </w:p>
    <w:p w:rsidR="00CC59BF" w:rsidRPr="00E013C8" w:rsidRDefault="009B28C9" w:rsidP="00CC59BF">
      <w:pPr>
        <w:tabs>
          <w:tab w:val="left" w:pos="851"/>
        </w:tabs>
        <w:ind w:firstLine="851"/>
        <w:jc w:val="both"/>
        <w:rPr>
          <w:rFonts w:ascii="Arial" w:hAnsi="Arial" w:cs="Arial"/>
          <w:b/>
          <w:sz w:val="12"/>
          <w:szCs w:val="12"/>
        </w:rPr>
      </w:pPr>
      <w:r w:rsidRPr="009B28C9">
        <w:rPr>
          <w:rFonts w:ascii="Arial" w:hAnsi="Arial" w:cs="Arial"/>
          <w:b/>
          <w:noProof/>
          <w:lang w:eastAsia="ru-RU"/>
        </w:rPr>
        <w:pict>
          <v:group id="Группа 28" o:spid="_x0000_s1130" style="position:absolute;left:0;text-align:left;margin-left:24.3pt;margin-top:8.3pt;width:447.3pt;height:138.55pt;z-index:251857920;mso-position-horizontal-relative:margin;mso-height-relative:margin" coordsize="56808,22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">
            <v:shape id="Picture 3" o:spid="_x0000_s1132" type="#_x0000_t75" style="position:absolute;width:55518;height:226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qp/GAAAA2wAAAA8AAABkcnMvZG93bnJldi54bWxEj0FrwkAUhO+F/oflCb0U3aSCtNE11IBQ&#10;hSrVHurtkX0mIdm3IbuN8d+7BaHHYWa+YRbpYBrRU+cqywriSQSCOLe64kLB93E9fgXhPLLGxjIp&#10;uJKDdPn4sMBE2wt/UX/whQgQdgkqKL1vEyldXpJBN7EtcfDOtjPog+wKqTu8BLhp5EsUzaTBisNC&#10;iS1lJeX14dcoKH6qN3fKnncr/1njdbON9/u4UeppNLzPQXga/H/43v7QCqYx/H0JP0Au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5Gqn8YAAADbAAAADwAAAAAAAAAAAAAA&#10;AACfAgAAZHJzL2Rvd25yZXYueG1sUEsFBgAAAAAEAAQA9wAAAJIDAAAAAA==&#10;">
              <v:imagedata r:id="rId32" o:title="РАСЧЕТ" cropbottom="29240f"/>
              <v:path arrowok="t"/>
            </v:shape>
            <v:rect id="Прямоугольник 34" o:spid="_x0000_s1131" style="position:absolute;left:41234;top:172;width:15574;height:112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Z4AcUA&#10;AADbAAAADwAAAGRycy9kb3ducmV2LnhtbESPzWrDMBCE74W8g9hALyWRW5UQnCihLRRy6SE/lB4X&#10;a2OJWCtjqbbTp68KgR6HmfmGWW9H34ieuugCa3icFyCIq2Ac1xpOx/fZEkRMyAabwKThShG2m8nd&#10;GksTBt5Tf0i1yBCOJWqwKbWllLGy5DHOQ0ucvXPoPKYsu1qaDocM9418KoqF9Og4L1hs6c1SdTl8&#10;ew0fV6V2/YO6DCenavcjv14/bdD6fjq+rEAkGtN/+NbeGQ3qGf6+5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RngBxQAAANsAAAAPAAAAAAAAAAAAAAAAAJgCAABkcnMv&#10;ZG93bnJldi54bWxQSwUGAAAAAAQABAD1AAAAigMAAAAA&#10;" fillcolor="white [3212]" stroked="f" strokeweight="1pt"/>
            <w10:wrap type="square" anchorx="margin"/>
          </v:group>
        </w:pict>
      </w:r>
    </w:p>
    <w:p w:rsidR="00CC59BF" w:rsidRPr="00E013C8" w:rsidRDefault="00CC59BF" w:rsidP="00CC59BF">
      <w:pPr>
        <w:tabs>
          <w:tab w:val="left" w:pos="851"/>
        </w:tabs>
        <w:jc w:val="both"/>
        <w:rPr>
          <w:rFonts w:ascii="Arial" w:hAnsi="Arial" w:cs="Arial"/>
          <w:b/>
          <w:sz w:val="12"/>
          <w:szCs w:val="12"/>
        </w:rPr>
      </w:pPr>
      <w:r w:rsidRPr="00E013C8">
        <w:rPr>
          <w:rFonts w:ascii="Arial" w:hAnsi="Arial" w:cs="Arial"/>
          <w:noProof/>
          <w:lang w:val="en-US"/>
        </w:rPr>
        <w:drawing>
          <wp:inline distT="0" distB="0" distL="0" distR="0">
            <wp:extent cx="6237265" cy="2009954"/>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srcRect l="20548" t="46242" r="17607" b="10189"/>
                    <a:stretch/>
                  </pic:blipFill>
                  <pic:spPr bwMode="auto">
                    <a:xfrm>
                      <a:off x="0" y="0"/>
                      <a:ext cx="6247159" cy="201314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C59BF" w:rsidRPr="00E013C8" w:rsidRDefault="00CC59BF" w:rsidP="00CC59BF">
      <w:pPr>
        <w:tabs>
          <w:tab w:val="left" w:pos="851"/>
        </w:tabs>
        <w:spacing w:line="300" w:lineRule="exact"/>
        <w:ind w:firstLine="851"/>
        <w:jc w:val="both"/>
        <w:rPr>
          <w:rFonts w:ascii="Arial" w:hAnsi="Arial" w:cs="Arial"/>
        </w:rPr>
      </w:pPr>
      <w:r w:rsidRPr="00E013C8">
        <w:rPr>
          <w:rFonts w:ascii="Arial" w:hAnsi="Arial" w:cs="Arial"/>
          <w:b/>
        </w:rPr>
        <w:t xml:space="preserve">ШАГ-10. </w:t>
      </w:r>
      <w:r w:rsidRPr="00E013C8">
        <w:rPr>
          <w:rFonts w:ascii="Arial" w:hAnsi="Arial" w:cs="Arial"/>
        </w:rPr>
        <w:t>Приложение N 1. В данном приложении в автоматическом режиме осуществляется расчет суммы НДС, подлежащей уплате в бюджет. Расчет осуществляется на основе сведений предыдущих приложений.</w:t>
      </w:r>
    </w:p>
    <w:p w:rsidR="00CC59BF" w:rsidRPr="00E013C8" w:rsidRDefault="00CC59BF" w:rsidP="00CC59BF">
      <w:pPr>
        <w:tabs>
          <w:tab w:val="left" w:pos="851"/>
        </w:tabs>
        <w:jc w:val="both"/>
        <w:rPr>
          <w:rFonts w:ascii="Arial" w:hAnsi="Arial" w:cs="Arial"/>
          <w:b/>
        </w:rPr>
      </w:pPr>
      <w:r w:rsidRPr="00E013C8">
        <w:rPr>
          <w:rFonts w:ascii="Arial" w:hAnsi="Arial" w:cs="Arial"/>
          <w:noProof/>
          <w:lang w:val="en-US"/>
        </w:rPr>
        <w:drawing>
          <wp:inline distT="0" distB="0" distL="0" distR="0">
            <wp:extent cx="6142619" cy="1880558"/>
            <wp:effectExtent l="0" t="0" r="0" b="571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srcRect l="14873" t="24230" r="10972" b="21779"/>
                    <a:stretch/>
                  </pic:blipFill>
                  <pic:spPr bwMode="auto">
                    <a:xfrm>
                      <a:off x="0" y="0"/>
                      <a:ext cx="6186128" cy="189387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C59BF" w:rsidRPr="00E013C8" w:rsidRDefault="00CC59BF" w:rsidP="00CC59BF">
      <w:pPr>
        <w:tabs>
          <w:tab w:val="left" w:pos="851"/>
        </w:tabs>
        <w:jc w:val="both"/>
        <w:rPr>
          <w:rFonts w:ascii="Arial" w:hAnsi="Arial" w:cs="Arial"/>
          <w:b/>
          <w:sz w:val="12"/>
          <w:szCs w:val="12"/>
        </w:rPr>
      </w:pPr>
    </w:p>
    <w:p w:rsidR="00CC59BF" w:rsidRPr="00E013C8" w:rsidRDefault="00CC59BF" w:rsidP="00CC59BF">
      <w:pPr>
        <w:tabs>
          <w:tab w:val="left" w:pos="851"/>
        </w:tabs>
        <w:ind w:firstLine="851"/>
        <w:jc w:val="both"/>
        <w:rPr>
          <w:rFonts w:ascii="Arial" w:hAnsi="Arial" w:cs="Arial"/>
          <w:i/>
        </w:rPr>
      </w:pPr>
      <w:r w:rsidRPr="00E013C8">
        <w:rPr>
          <w:rFonts w:ascii="Arial" w:hAnsi="Arial" w:cs="Arial"/>
          <w:i/>
        </w:rPr>
        <w:t>* Копии Расчетов суммы налога на добавленную стоимость, приходящейся на обособленное подразделение, прилагаются к настоящему Расчету.</w:t>
      </w:r>
    </w:p>
    <w:p w:rsidR="00CC59BF" w:rsidRPr="00E013C8" w:rsidRDefault="00CC59BF" w:rsidP="00CC59BF">
      <w:pPr>
        <w:autoSpaceDE w:val="0"/>
        <w:autoSpaceDN w:val="0"/>
        <w:adjustRightInd w:val="0"/>
        <w:spacing w:before="120" w:line="264" w:lineRule="auto"/>
        <w:ind w:firstLine="567"/>
        <w:jc w:val="both"/>
        <w:rPr>
          <w:rFonts w:ascii="Arial" w:hAnsi="Arial" w:cs="Arial"/>
          <w:b/>
        </w:rPr>
      </w:pPr>
      <w:r w:rsidRPr="00E013C8">
        <w:rPr>
          <w:rFonts w:ascii="Arial" w:hAnsi="Arial" w:cs="Arial"/>
          <w:b/>
        </w:rPr>
        <w:t xml:space="preserve">Как оформить счет–фактуру </w:t>
      </w:r>
    </w:p>
    <w:p w:rsidR="00CC59BF" w:rsidRPr="00E013C8" w:rsidRDefault="00CC59BF" w:rsidP="00CC59BF">
      <w:pPr>
        <w:tabs>
          <w:tab w:val="left" w:pos="851"/>
        </w:tabs>
        <w:jc w:val="both"/>
        <w:rPr>
          <w:rFonts w:ascii="Arial" w:hAnsi="Arial" w:cs="Arial"/>
        </w:rPr>
      </w:pPr>
      <w:r w:rsidRPr="00E013C8">
        <w:rPr>
          <w:rFonts w:ascii="Arial" w:hAnsi="Arial" w:cs="Arial"/>
          <w:b/>
          <w:noProof/>
          <w:lang w:val="en-US"/>
        </w:rPr>
        <w:drawing>
          <wp:anchor distT="0" distB="0" distL="114300" distR="114300" simplePos="0" relativeHeight="251858944" behindDoc="1" locked="0" layoutInCell="1" allowOverlap="1">
            <wp:simplePos x="0" y="0"/>
            <wp:positionH relativeFrom="column">
              <wp:posOffset>0</wp:posOffset>
            </wp:positionH>
            <wp:positionV relativeFrom="paragraph">
              <wp:posOffset>81090</wp:posOffset>
            </wp:positionV>
            <wp:extent cx="985520" cy="985520"/>
            <wp:effectExtent l="0" t="0" r="5080" b="5080"/>
            <wp:wrapTight wrapText="bothSides">
              <wp:wrapPolygon edited="0">
                <wp:start x="0" y="0"/>
                <wp:lineTo x="0" y="21294"/>
                <wp:lineTo x="21294" y="21294"/>
                <wp:lineTo x="21294" y="0"/>
                <wp:lineTo x="0" y="0"/>
              </wp:wrapPolygon>
            </wp:wrapTight>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5520" cy="985520"/>
                    </a:xfrm>
                    <a:prstGeom prst="rect">
                      <a:avLst/>
                    </a:prstGeom>
                    <a:noFill/>
                  </pic:spPr>
                </pic:pic>
              </a:graphicData>
            </a:graphic>
          </wp:anchor>
        </w:drawing>
      </w:r>
    </w:p>
    <w:p w:rsidR="00CC59BF" w:rsidRPr="00E013C8" w:rsidRDefault="00CC59BF" w:rsidP="00CC59BF">
      <w:pPr>
        <w:tabs>
          <w:tab w:val="left" w:pos="851"/>
        </w:tabs>
        <w:jc w:val="both"/>
        <w:rPr>
          <w:rFonts w:ascii="Arial" w:hAnsi="Arial" w:cs="Arial"/>
        </w:rPr>
      </w:pPr>
      <w:r w:rsidRPr="00E013C8">
        <w:rPr>
          <w:rFonts w:ascii="Arial" w:hAnsi="Arial" w:cs="Arial"/>
        </w:rPr>
        <w:t>Если, Вы не являетесь плательщиком НДС, либо освобождены от уплаты данного налога, при оформлении счетов-фактур сумма НДС не указывается.</w:t>
      </w:r>
    </w:p>
    <w:p w:rsidR="00CC59BF" w:rsidRPr="00E013C8" w:rsidRDefault="00CC59BF" w:rsidP="00CC59BF">
      <w:pPr>
        <w:tabs>
          <w:tab w:val="left" w:pos="851"/>
        </w:tabs>
        <w:jc w:val="both"/>
        <w:rPr>
          <w:rFonts w:ascii="Arial" w:hAnsi="Arial" w:cs="Arial"/>
          <w:b/>
        </w:rPr>
      </w:pPr>
    </w:p>
    <w:p w:rsidR="00CC59BF" w:rsidRPr="00E013C8" w:rsidRDefault="00CC59BF" w:rsidP="00CC59BF">
      <w:pPr>
        <w:tabs>
          <w:tab w:val="left" w:pos="851"/>
        </w:tabs>
        <w:jc w:val="both"/>
        <w:rPr>
          <w:rFonts w:ascii="Arial" w:hAnsi="Arial" w:cs="Arial"/>
          <w:b/>
        </w:rPr>
      </w:pPr>
    </w:p>
    <w:p w:rsidR="00CC59BF" w:rsidRPr="00E013C8" w:rsidRDefault="009B28C9" w:rsidP="00CC59BF">
      <w:pPr>
        <w:tabs>
          <w:tab w:val="left" w:pos="709"/>
          <w:tab w:val="left" w:pos="851"/>
        </w:tabs>
        <w:jc w:val="center"/>
        <w:rPr>
          <w:rFonts w:ascii="Arial" w:hAnsi="Arial" w:cs="Arial"/>
          <w:b/>
        </w:rPr>
      </w:pPr>
      <w:r w:rsidRPr="009B28C9">
        <w:rPr>
          <w:rFonts w:ascii="Arial" w:hAnsi="Arial" w:cs="Arial"/>
          <w:b/>
          <w:noProof/>
          <w:lang w:eastAsia="ru-RU"/>
        </w:rPr>
        <w:pict>
          <v:group id="Группа 1" o:spid="_x0000_s1127" style="position:absolute;left:0;text-align:left;margin-left:-40.2pt;margin-top:-2.7pt;width:541.35pt;height:476.85pt;z-index:251862016;mso-width-relative:margin;mso-height-relative:margin" coordsize="73501,5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">
            <v:oval id="Овал 7178" o:spid="_x0000_s1129" style="position:absolute;left:24225;top:2018;width:25768;height:28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rhE8QA&#10;AADdAAAADwAAAGRycy9kb3ducmV2LnhtbERPy2rCQBTdC/2H4Ra6kWbGUh+kGaXWWgRXsUK3l8w1&#10;CWbuxMyo8e87C8Hl4byzRW8bcaHO1441jBIFgrhwpuZSw/53/ToD4QOywcYxabiRh8X8aZBhatyV&#10;c7rsQiliCPsUNVQhtKmUvqjIok9cSxy5g+sshgi7UpoOrzHcNvJNqYm0WHNsqLClr4qK4+5sNdjx&#10;z/C0XY37fHmifKna77/tu9L65bn//AARqA8P8d29MRqmo2mcG9/EJ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a4RPEAAAA3QAAAA8AAAAAAAAAAAAAAAAAmAIAAGRycy9k&#10;b3ducmV2LnhtbFBLBQYAAAAABAAEAPUAAACJAwAAAAA=&#10;" filled="f" strokecolor="black [3200]" strokeweight="1pt">
              <v:stroke joinstyle="miter"/>
            </v:oval>
            <v:roundrect id="Скругленный прямоугольник 7179" o:spid="_x0000_s1128" style="position:absolute;left:4750;width:14369;height:688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qMfcYA&#10;AADdAAAADwAAAGRycy9kb3ducmV2LnhtbESPT2vCQBTE74V+h+UJvZS6iRZT06wi/oF6NNWeH9nX&#10;JJh9m2a3MX57t1DwOMzMb5hsOZhG9NS52rKCeByBIC6srrlUcPzcvbyBcB5ZY2OZFFzJwXLx+JBh&#10;qu2FD9TnvhQBwi5FBZX3bSqlKyoy6Ma2JQ7et+0M+iC7UuoOLwFuGjmJopk0WHNYqLCldUXFOf81&#10;CppTvZ0+l9vN/GeXuMM+/sL1q1HqaTSs3kF4Gvw9/N/+0AqSOJnD35vw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qMfcYAAADdAAAADwAAAAAAAAAAAAAAAACYAgAAZHJz&#10;L2Rvd25yZXYueG1sUEsFBgAAAAAEAAQA9QAAAIsDAAAAAA==&#10;" filled="f" strokecolor="black [3200]" strokeweight="1pt">
              <v:stroke joinstyle="miter"/>
              <v:textbox>
                <w:txbxContent>
                  <w:p w:rsidR="00CC59BF" w:rsidRPr="002F30A0" w:rsidRDefault="00CC59BF" w:rsidP="00CC59BF">
                    <w:pPr>
                      <w:jc w:val="center"/>
                      <w:rPr>
                        <w:sz w:val="20"/>
                      </w:rPr>
                    </w:pPr>
                    <w:r w:rsidRPr="002F30A0">
                      <w:rPr>
                        <w:sz w:val="20"/>
                      </w:rPr>
                      <w:t>порядковый номер и дата выписки счета-фактуры</w:t>
                    </w:r>
                  </w:p>
                </w:txbxContent>
              </v:textbox>
            </v:roundrect>
            <v:shapetype id="_x0000_t32" coordsize="21600,21600" o:spt="32" o:oned="t" path="m,l21600,21600e" filled="f">
              <v:path arrowok="t" fillok="f" o:connecttype="none"/>
              <o:lock v:ext="edit" shapetype="t"/>
            </v:shapetype>
            <v:shape id="Прямая со стрелкой 90" o:spid="_x0000_s1029" type="#_x0000_t32" style="position:absolute;left:19356;top:3918;width:9138;height:45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ZIq78AAADbAAAADwAAAGRycy9kb3ducmV2LnhtbERPTYvCMBC9C/6HMII3TS100a6xiLLo&#10;RcGq99lmti3bTEqTrfXfm8OCx8f7XmeDaURPnastK1jMIxDEhdU1lwpu16/ZEoTzyBoby6TgSQ6y&#10;zXi0xlTbB1+oz30pQgi7FBVU3replK6oyKCb25Y4cD+2M+gD7EqpO3yEcNPIOIo+pMGaQ0OFLe0q&#10;Kn7zP6Pgmhs+fd/3SRIf/FnHddJEbaLUdDJsP0F4Gvxb/O8+agWrsD58CT9Abl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gZIq78AAADbAAAADwAAAAAAAAAAAAAAAACh&#10;AgAAZHJzL2Rvd25yZXYueG1sUEsFBgAAAAAEAAQA+QAAAI0DAAAAAA==&#10;" strokecolor="black [3200]" strokeweight="1pt">
              <v:stroke endarrow="block" joinstyle="miter"/>
            </v:shape>
            <v:roundrect id="Скругленный прямоугольник 92" o:spid="_x0000_s1030" style="position:absolute;left:5937;top:9381;width:11514;height:593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TsbsUA&#10;AADbAAAADwAAAGRycy9kb3ducmV2LnhtbESPS2vDMBCE74X+B7GFXEos50Fau1ZCyQOaY9y058Xa&#10;2qbWyrUUx/n3USGQ4zAz3zDZajCN6KlztWUFkygGQVxYXXOp4Pi5G7+CcB5ZY2OZFFzIwWr5+JBh&#10;qu2ZD9TnvhQBwi5FBZX3bSqlKyoy6CLbEgfvx3YGfZBdKXWH5wA3jZzG8UIarDksVNjSuqLiNz8Z&#10;Bc1XvZ09l9tN8rd7cYf95BvXc6PU6Gl4fwPhafD38K39oRUkU/j/En6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ROxuxQAAANsAAAAPAAAAAAAAAAAAAAAAAJgCAABkcnMv&#10;ZG93bnJldi54bWxQSwUGAAAAAAQABAD1AAAAigMAAAAA&#10;" filled="f" strokecolor="black [3200]" strokeweight="1pt">
              <v:stroke joinstyle="miter"/>
              <v:textbox>
                <w:txbxContent>
                  <w:p w:rsidR="00CC59BF" w:rsidRPr="002F30A0" w:rsidRDefault="00CC59BF" w:rsidP="00CC59BF">
                    <w:pPr>
                      <w:jc w:val="center"/>
                      <w:rPr>
                        <w:sz w:val="20"/>
                      </w:rPr>
                    </w:pPr>
                    <w:r w:rsidRPr="002F30A0">
                      <w:rPr>
                        <w:sz w:val="20"/>
                      </w:rPr>
                      <w:t>Наименование</w:t>
                    </w:r>
                    <w:r>
                      <w:rPr>
                        <w:sz w:val="20"/>
                        <w:lang w:val="uz-Cyrl-UZ"/>
                      </w:rPr>
                      <w:t xml:space="preserve"> </w:t>
                    </w:r>
                    <w:r w:rsidRPr="002F30A0">
                      <w:rPr>
                        <w:sz w:val="20"/>
                      </w:rPr>
                      <w:t>поставщика</w:t>
                    </w:r>
                  </w:p>
                </w:txbxContent>
              </v:textbox>
            </v:roundrect>
            <v:shape id="Прямая со стрелкой 94" o:spid="_x0000_s1031" type="#_x0000_t32" style="position:absolute;left:17812;top:12944;width:2138;height:45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1OqMIAAADbAAAADwAAAGRycy9kb3ducmV2LnhtbESPQYvCMBSE7wv+h/AEb5parGg1iijL&#10;enHBqvdn82yLzUtpstr990ZY2OMwM98wy3VnavGg1lWWFYxHEQji3OqKCwXn0+dwBsJ5ZI21ZVLw&#10;Sw7Wq97HElNtn3ykR+YLESDsUlRQet+kUrq8JINuZBvi4N1sa9AH2RZSt/gMcFPLOIqm0mDFYaHE&#10;hrYl5ffsxyg4ZYYP18suSeIv/63jKqmjJlFq0O82CxCeOv8f/mvvtYL5BN5fwg+Qq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T1OqMIAAADbAAAADwAAAAAAAAAAAAAA&#10;AAChAgAAZHJzL2Rvd25yZXYueG1sUEsFBgAAAAAEAAQA+QAAAJADAAAAAA==&#10;" strokecolor="black [3200]" strokeweight="1pt">
              <v:stroke endarrow="block" joinstyle="miter"/>
            </v:shape>
            <v:roundrect id="Скругленный прямоугольник 6144" o:spid="_x0000_s1032" style="position:absolute;left:831;top:19355;width:17575;height:712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Lk5MUA&#10;AADdAAAADwAAAGRycy9kb3ducmV2LnhtbESPQWvCQBSE70L/w/IKvekmQSWkrqGtFTwVjIW2t0f2&#10;NQnNvg27q8Z/7xYEj8PMfMOsytH04kTOd5YVpLMEBHFtdceNgs/DdpqD8AFZY2+ZFFzIQ7l+mKyw&#10;0PbMezpVoRERwr5ABW0IQyGlr1sy6Gd2II7er3UGQ5SukdrhOcJNL7MkWUqDHceFFgd6a6n+q45G&#10;wWtavWeb8YPl4Tu/fC2c5x9XK/X0OL48gwg0hnv41t5pBct0Pof/N/EJ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8uTkxQAAAN0AAAAPAAAAAAAAAAAAAAAAAJgCAABkcnMv&#10;ZG93bnJldi54bWxQSwUGAAAAAAQABAD1AAAAigMAAAAA&#10;" fillcolor="white [3212]" strokecolor="black [3200]" strokeweight="1pt">
              <v:stroke joinstyle="miter"/>
              <v:textbox>
                <w:txbxContent>
                  <w:p w:rsidR="00CC59BF" w:rsidRPr="002F30A0" w:rsidRDefault="00CC59BF" w:rsidP="00CC59BF">
                    <w:pPr>
                      <w:jc w:val="center"/>
                      <w:rPr>
                        <w:sz w:val="20"/>
                      </w:rPr>
                    </w:pPr>
                    <w:r>
                      <w:rPr>
                        <w:sz w:val="20"/>
                      </w:rPr>
                      <w:t>Н</w:t>
                    </w:r>
                    <w:r w:rsidRPr="002F30A0">
                      <w:rPr>
                        <w:sz w:val="20"/>
                      </w:rPr>
                      <w:t>аименование реализуемых товаров, выполненных работ, оказанных услуг</w:t>
                    </w:r>
                  </w:p>
                </w:txbxContent>
              </v:textbox>
            </v:roundrect>
            <v:shape id="Прямая со стрелкой 6145" o:spid="_x0000_s1033" type="#_x0000_t32" style="position:absolute;left:16506;top:25413;width:2842;height:38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Ri48YAAADdAAAADwAAAGRycy9kb3ducmV2LnhtbESPQWsCMRSE74X+h/AKvZSatdRdWY1S&#10;BKGepNaix8fmuVncvGyTuG7/fSMUehxm5htmvhxsK3ryoXGsYDzKQBBXTjdcK9h/rp+nIEJE1tg6&#10;JgU/FGC5uL+bY6ndlT+o38VaJAiHEhWYGLtSylAZshhGriNO3sl5izFJX0vt8ZrgtpUvWZZLiw2n&#10;BYMdrQxV593FKpDFxl367zgpvrb7Y/5kvD1sCqUeH4a3GYhIQ/wP/7XftYJ8/DqB2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UYuPGAAAA3QAAAA8AAAAAAAAA&#10;AAAAAAAAoQIAAGRycy9kb3ducmV2LnhtbFBLBQYAAAAABAAEAPkAAACUAwAAAAA=&#10;" strokecolor="black [3200]" strokeweight="1pt">
              <v:stroke endarrow="block" joinstyle="miter"/>
            </v:shape>
            <v:roundrect id="Скругленный прямоугольник 6146" o:spid="_x0000_s1034" style="position:absolute;left:356;top:26838;width:16766;height:438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fCMUA&#10;AADdAAAADwAAAGRycy9kb3ducmV2LnhtbESPQWvCQBSE7wX/w/IK3uomYoNEV6mtgiehsaDeHtln&#10;Esy+Dburxn/fFQo9DjPzDTNf9qYVN3K+sawgHSUgiEurG64U/Ow3b1MQPiBrbC2Tggd5WC4GL3PM&#10;tb3zN92KUIkIYZ+jgjqELpfSlzUZ9CPbEUfvbJ3BEKWrpHZ4j3DTynGSZNJgw3Ghxo4+ayovxdUo&#10;WKXFevzV71juj9PH4d15PrlSqeFr/zEDEagP/+G/9lYryNJJBs838Qn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bN8IxQAAAN0AAAAPAAAAAAAAAAAAAAAAAJgCAABkcnMv&#10;ZG93bnJldi54bWxQSwUGAAAAAAQABAD1AAAAigMAAAAA&#10;" fillcolor="white [3212]" strokecolor="black [3200]" strokeweight="1pt">
              <v:stroke joinstyle="miter"/>
              <v:textbox>
                <w:txbxContent>
                  <w:p w:rsidR="00CC59BF" w:rsidRPr="002F30A0" w:rsidRDefault="00CC59BF" w:rsidP="00CC59BF">
                    <w:pPr>
                      <w:ind w:left="-57" w:right="-57"/>
                      <w:jc w:val="center"/>
                      <w:rPr>
                        <w:sz w:val="20"/>
                      </w:rPr>
                    </w:pPr>
                    <w:r>
                      <w:rPr>
                        <w:sz w:val="20"/>
                      </w:rPr>
                      <w:t>Е</w:t>
                    </w:r>
                    <w:r w:rsidRPr="002F30A0">
                      <w:rPr>
                        <w:sz w:val="20"/>
                      </w:rPr>
                      <w:t>диницы измерения (при возможности их указания)</w:t>
                    </w:r>
                  </w:p>
                </w:txbxContent>
              </v:textbox>
            </v:roundrect>
            <v:shape id="Прямая со стрелкой 6147" o:spid="_x0000_s1035" type="#_x0000_t32" style="position:absolute;left:17812;top:29569;width:12226;height:486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lOEsUAAADdAAAADwAAAGRycy9kb3ducmV2LnhtbESPQWvCQBSE7wX/w/IEb83GYLSkriIW&#10;sZcWTOz9NftMgtm3IbtN0n/fLRR6HGbmG2a7n0wrBupdY1nBMopBEJdWN1wpuBanxycQziNrbC2T&#10;gm9ysN/NHraYaTvyhYbcVyJA2GWooPa+y6R0ZU0GXWQ74uDdbG/QB9lXUvc4BrhpZRLHa2mw4bBQ&#10;Y0fHmsp7/mUUFLnht8+PlzRNzv5dJ03axl2q1GI+HZ5BeJr8f/iv/aoVrJerDfy+CU9A7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ElOEsUAAADdAAAADwAAAAAAAAAA&#10;AAAAAAChAgAAZHJzL2Rvd25yZXYueG1sUEsFBgAAAAAEAAQA+QAAAJMDAAAAAA==&#10;" strokecolor="black [3200]" strokeweight="1pt">
              <v:stroke endarrow="block" joinstyle="miter"/>
            </v:shape>
            <v:roundrect id="Скругленный прямоугольник 6149" o:spid="_x0000_s1036" style="position:absolute;top:31707;width:17450;height:854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esUA&#10;AADdAAAADwAAAGRycy9kb3ducmV2LnhtbESPT2vCQBTE70K/w/IK3nQTUbGpq9R/0JNgFNreHtnX&#10;JDT7NuyuGr+9WxA8DjPzG2a+7EwjLuR8bVlBOkxAEBdW11wqOB13gxkIH5A1NpZJwY08LBcvvTlm&#10;2l75QJc8lCJC2GeooAqhzaT0RUUG/dC2xNH7tc5giNKVUju8Rrhp5ChJptJgzXGhwpbWFRV/+dko&#10;WKX5drTp9iyP37Pb18R5/nGFUv3X7uMdRKAuPMOP9qdWME3Hb/D/Jj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0t6xQAAAN0AAAAPAAAAAAAAAAAAAAAAAJgCAABkcnMv&#10;ZG93bnJldi54bWxQSwUGAAAAAAQABAD1AAAAigMAAAAA&#10;" fillcolor="white [3212]" strokecolor="black [3200]" strokeweight="1pt">
              <v:stroke joinstyle="miter"/>
              <v:textbox>
                <w:txbxContent>
                  <w:p w:rsidR="00CC59BF" w:rsidRPr="002F30A0" w:rsidRDefault="00CC59BF" w:rsidP="00CC59BF">
                    <w:pPr>
                      <w:ind w:left="-57" w:right="-57"/>
                      <w:jc w:val="center"/>
                      <w:rPr>
                        <w:sz w:val="20"/>
                      </w:rPr>
                    </w:pPr>
                    <w:r>
                      <w:rPr>
                        <w:sz w:val="20"/>
                      </w:rPr>
                      <w:t>К</w:t>
                    </w:r>
                    <w:r w:rsidRPr="002F30A0">
                      <w:rPr>
                        <w:sz w:val="20"/>
                      </w:rPr>
                      <w:t xml:space="preserve">оличество (объем) реализуемых </w:t>
                    </w:r>
                    <w:r>
                      <w:rPr>
                        <w:sz w:val="20"/>
                      </w:rPr>
                      <w:t>товаров по счет</w:t>
                    </w:r>
                    <w:r w:rsidRPr="002F30A0">
                      <w:rPr>
                        <w:sz w:val="20"/>
                      </w:rPr>
                      <w:t>-фактуре</w:t>
                    </w:r>
                    <w:r>
                      <w:rPr>
                        <w:sz w:val="20"/>
                      </w:rPr>
                      <w:t>,</w:t>
                    </w:r>
                    <w:r w:rsidRPr="002F30A0">
                      <w:rPr>
                        <w:sz w:val="20"/>
                      </w:rPr>
                      <w:t xml:space="preserve"> исходя из единиц измерения </w:t>
                    </w:r>
                  </w:p>
                </w:txbxContent>
              </v:textbox>
            </v:roundrect>
            <v:roundrect id="Скругленный прямоугольник 6150" o:spid="_x0000_s1037" style="position:absolute;left:237;top:40957;width:16890;height:786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B0OsIA&#10;AADdAAAADwAAAGRycy9kb3ducmV2LnhtbERPyWrDMBC9F/oPYgq9NbIDMcGNErqkkFOgdqDtbbAm&#10;tok1MpLi5e+jQ6DHx9s3u8l0YiDnW8sK0kUCgriyuuVawan8elmD8AFZY2eZFMzkYbd9fNhgru3I&#10;3zQUoRYxhH2OCpoQ+lxKXzVk0C9sTxy5s3UGQ4SultrhGMNNJ5dJkkmDLceGBnv6aKi6FFej4D0t&#10;9svP6ciy/F3PPyvn+c9VSj0/TW+vIAJN4V98dx+0gixdxf3xTXwCcn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EHQ6wgAAAN0AAAAPAAAAAAAAAAAAAAAAAJgCAABkcnMvZG93&#10;bnJldi54bWxQSwUGAAAAAAQABAD1AAAAhwMAAAAA&#10;" fillcolor="white [3212]" strokecolor="black [3200]" strokeweight="1pt">
              <v:stroke joinstyle="miter"/>
              <v:textbox>
                <w:txbxContent>
                  <w:p w:rsidR="00CC59BF" w:rsidRPr="002F30A0" w:rsidRDefault="00CC59BF" w:rsidP="00CC59BF">
                    <w:pPr>
                      <w:ind w:left="-57" w:right="-57"/>
                      <w:jc w:val="center"/>
                      <w:rPr>
                        <w:sz w:val="20"/>
                      </w:rPr>
                    </w:pPr>
                    <w:r>
                      <w:rPr>
                        <w:sz w:val="20"/>
                      </w:rPr>
                      <w:t>Ц</w:t>
                    </w:r>
                    <w:r w:rsidRPr="002F30A0">
                      <w:rPr>
                        <w:sz w:val="20"/>
                      </w:rPr>
                      <w:t xml:space="preserve">ена (тариф) на единицу измерения товара </w:t>
                    </w:r>
                  </w:p>
                </w:txbxContent>
              </v:textbox>
            </v:roundrect>
            <v:shape id="Прямая со стрелкой 6151" o:spid="_x0000_s1038" type="#_x0000_t32" style="position:absolute;left:17456;top:29807;width:15320;height:1484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XlIMMAAADdAAAADwAAAGRycy9kb3ducmV2LnhtbESPQWvCQBSE70L/w/IKvekmgRVJXUVa&#10;pL1UMLH3Z/aZBLNvQ3bV9N93BcHjMDPfMMv1aDtxpcG3jjWkswQEceVMy7WGQ7mdLkD4gGywc0wa&#10;/sjDevUyWWJu3I33dC1CLSKEfY4amhD6XEpfNWTRz1xPHL2TGyyGKIdamgFvEW47mSXJXFpsOS40&#10;2NNHQ9W5uFgNZWH55/j7qVT2FXYma1WX9Errt9dx8w4i0Bie4Uf722iYpyqF+5v4BO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15SDDAAAA3QAAAA8AAAAAAAAAAAAA&#10;AAAAoQIAAGRycy9kb3ducmV2LnhtbFBLBQYAAAAABAAEAPkAAACRAwAAAAA=&#10;" strokecolor="black [3200]" strokeweight="1pt">
              <v:stroke endarrow="block" joinstyle="miter"/>
            </v:shape>
            <v:roundrect id="Скругленный прямоугольник 6152" o:spid="_x0000_s1039" style="position:absolute;left:16862;top:49520;width:17695;height:855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5P1sUA&#10;AADdAAAADwAAAGRycy9kb3ducmV2LnhtbESPQWvCQBSE70L/w/IKvekmAUVSN6GtCj0VTATb2yP7&#10;moRm34bdVeO/7wqFHoeZ+YbZlJMZxIWc7y0rSBcJCOLG6p5bBcd6P1+D8AFZ42CZFNzIQ1k8zDaY&#10;a3vlA12q0IoIYZ+jgi6EMZfSNx0Z9As7Ekfv2zqDIUrXSu3wGuFmkFmSrKTBnuNChyO9ddT8VGej&#10;4DWtdtl2+mBZf65vp6Xz/OUapZ4ep5dnEIGm8B/+a79rBat0mcH9TXwCs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jk/WxQAAAN0AAAAPAAAAAAAAAAAAAAAAAJgCAABkcnMv&#10;ZG93bnJldi54bWxQSwUGAAAAAAQABAD1AAAAigMAAAAA&#10;" fillcolor="white [3212]" strokecolor="black [3200]" strokeweight="1pt">
              <v:stroke joinstyle="miter"/>
              <v:textbox>
                <w:txbxContent>
                  <w:p w:rsidR="00CC59BF" w:rsidRPr="002F30A0" w:rsidRDefault="00CC59BF" w:rsidP="00CC59BF">
                    <w:pPr>
                      <w:ind w:left="-57" w:right="-57"/>
                      <w:jc w:val="center"/>
                      <w:rPr>
                        <w:sz w:val="20"/>
                      </w:rPr>
                    </w:pPr>
                    <w:r>
                      <w:rPr>
                        <w:sz w:val="20"/>
                      </w:rPr>
                      <w:t>С</w:t>
                    </w:r>
                    <w:r w:rsidRPr="00F32A55">
                      <w:rPr>
                        <w:sz w:val="20"/>
                      </w:rPr>
                      <w:t>тоимость всего количества (объема) реализованных товаров, выполненных работ, оказанных услуг, без акцизного налога и НДС</w:t>
                    </w:r>
                  </w:p>
                </w:txbxContent>
              </v:textbox>
            </v:roundrect>
            <v:shape id="Прямая со стрелкой 6153" o:spid="_x0000_s1040" type="#_x0000_t32" style="position:absolute;left:23513;top:29925;width:13656;height:1958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vezMQAAADdAAAADwAAAGRycy9kb3ducmV2LnhtbESPQWvCQBSE70L/w/IK3nRjZKVEN6G0&#10;iF5aMLb31+wzCc2+DdlV4793CwWPw8x8w2yK0XbiQoNvHWtYzBMQxJUzLdcavo7b2QsIH5ANdo5J&#10;w408FPnTZIOZcVc+0KUMtYgQ9hlqaELoMyl91ZBFP3c9cfRObrAYohxqaQa8RrjtZJokK2mx5bjQ&#10;YE9vDVW/5dlqOJaWP36+35VKd+HTpK3qkl5pPX0eX9cgAo3hEf5v742G1UIt4e9NfAIy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q97MxAAAAN0AAAAPAAAAAAAAAAAA&#10;AAAAAKECAABkcnMvZG93bnJldi54bWxQSwUGAAAAAAQABAD5AAAAkgMAAAAA&#10;" strokecolor="black [3200]" strokeweight="1pt">
              <v:stroke endarrow="block" joinstyle="miter"/>
            </v:shape>
            <v:roundrect id="Скругленный прямоугольник 6154" o:spid="_x0000_s1041" style="position:absolute;left:36576;top:47501;width:35863;height:1151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tyOcUA&#10;AADdAAAADwAAAGRycy9kb3ducmV2LnhtbESPQWvCQBSE70L/w/IKvekmoiLRNbTVQk9CY6F6e2Sf&#10;SWj2bdhdY/z3XaHgcZiZb5h1PphW9OR8Y1lBOklAEJdWN1wp+D58jJcgfEDW2FomBTfykG+eRmvM&#10;tL3yF/VFqESEsM9QQR1Cl0npy5oM+ontiKN3ts5giNJVUju8Rrhp5TRJFtJgw3Ghxo7eayp/i4tR&#10;8JYWu+l22LM8HJe3n7nzfHKlUi/Pw+sKRKAhPML/7U+tYJHOZ3B/E5+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K3I5xQAAAN0AAAAPAAAAAAAAAAAAAAAAAJgCAABkcnMv&#10;ZG93bnJldi54bWxQSwUGAAAAAAQABAD1AAAAigMAAAAA&#10;" fillcolor="white [3212]" strokecolor="black [3200]" strokeweight="1pt">
              <v:stroke joinstyle="miter"/>
              <v:textbox>
                <w:txbxContent>
                  <w:p w:rsidR="00CC59BF" w:rsidRPr="007862E6" w:rsidRDefault="00CC59BF" w:rsidP="00CC59BF">
                    <w:pPr>
                      <w:ind w:left="-113" w:right="-113"/>
                      <w:jc w:val="center"/>
                      <w:rPr>
                        <w:sz w:val="20"/>
                        <w:lang w:val="uz-Cyrl-UZ"/>
                      </w:rPr>
                    </w:pPr>
                    <w:r>
                      <w:rPr>
                        <w:rFonts w:ascii="Times New Roman" w:hAnsi="Times New Roman"/>
                        <w:noProof/>
                        <w:sz w:val="20"/>
                      </w:rPr>
                      <w:t>Заполняется п</w:t>
                    </w:r>
                    <w:r w:rsidRPr="007862E6">
                      <w:rPr>
                        <w:rFonts w:ascii="Times New Roman" w:hAnsi="Times New Roman"/>
                        <w:noProof/>
                        <w:sz w:val="20"/>
                      </w:rPr>
                      <w:t xml:space="preserve">ри изготовлении подакцизных товаров из давальческого сырья и материалов </w:t>
                    </w:r>
                    <w:r>
                      <w:rPr>
                        <w:rFonts w:ascii="Times New Roman" w:hAnsi="Times New Roman"/>
                        <w:noProof/>
                        <w:sz w:val="20"/>
                      </w:rPr>
                      <w:t>указывается ставка и размер акцизного налога</w:t>
                    </w:r>
                    <w:r w:rsidRPr="007862E6">
                      <w:rPr>
                        <w:rFonts w:ascii="Times New Roman" w:hAnsi="Times New Roman"/>
                        <w:noProof/>
                        <w:sz w:val="20"/>
                      </w:rPr>
                      <w:t xml:space="preserve"> </w:t>
                    </w:r>
                  </w:p>
                </w:txbxContent>
              </v:textbox>
            </v:roundrect>
            <v:shape id="Прямая со стрелкой 6155" o:spid="_x0000_s1042" type="#_x0000_t32" style="position:absolute;left:43344;top:30280;width:356;height:1733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7jI8QAAADdAAAADwAAAGRycy9kb3ducmV2LnhtbESPwWrDMBBE74H+g9hCb7Ecg0Jwo4TQ&#10;EtpLA7XT+9ba2ibWyliK7f59FSjkOMzMG2a7n20nRhp861jDKklBEFfOtFxrOJfH5QaED8gGO8ek&#10;4Zc87HcPiy3mxk38SWMRahEh7HPU0ITQ51L6qiGLPnE9cfR+3GAxRDnU0gw4RbjtZJama2mx5bjQ&#10;YE8vDVWX4mo1lIXlj++vV6Wyt3AyWau6tFdaPz3Oh2cQgeZwD/+3342G9UopuL2JT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DuMjxAAAAN0AAAAPAAAAAAAAAAAA&#10;AAAAAKECAABkcnMvZG93bnJldi54bWxQSwUGAAAAAAQABAD5AAAAkgMAAAAA&#10;" strokecolor="black [3200]" strokeweight="1pt">
              <v:stroke endarrow="block" joinstyle="miter"/>
            </v:shape>
            <v:oval id="Овал 6156" o:spid="_x0000_s1043" style="position:absolute;left:40613;top:27788;width:6175;height:249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d3I8YA&#10;AADdAAAADwAAAGRycy9kb3ducmV2LnhtbESPT2vCQBTE7wW/w/KEXoruWkyQ1FVq/4jgKVHo9ZF9&#10;TUKzb2N2q/Hbu0Khx2FmfsMs14NtxZl63zjWMJsqEMSlMw1XGo6Hz8kChA/IBlvHpOFKHtar0cMS&#10;M+MunNO5CJWIEPYZaqhD6DIpfVmTRT91HXH0vl1vMUTZV9L0eIlw28pnpVJpseG4UGNHbzWVP8Wv&#10;1WCT7dNp/54M+eZE+UZ1H1/7udL6cTy8voAINIT/8F97ZzSksySF+5v4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d3I8YAAADdAAAADwAAAAAAAAAAAAAAAACYAgAAZHJz&#10;L2Rvd25yZXYueG1sUEsFBgAAAAAEAAQA9QAAAIsDAAAAAA==&#10;" filled="f" strokecolor="black [3200]" strokeweight="1pt">
              <v:stroke joinstyle="miter"/>
            </v:oval>
            <v:roundrect id="Скругленный прямоугольник 6157" o:spid="_x0000_s1044" style="position:absolute;left:59253;top:31906;width:14248;height:1019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nsTsUA&#10;AADdAAAADwAAAGRycy9kb3ducmV2LnhtbESPW4vCMBSE3xf2P4Sz4NuaVvBCNcp6A58E68Lq26E5&#10;tmWbk5JErf/eLCz4OMzMN8xs0ZlG3Mj52rKCtJ+AIC6srrlU8H3cfk5A+ICssbFMCh7kYTF/f5th&#10;pu2dD3TLQykihH2GCqoQ2kxKX1Rk0PdtSxy9i3UGQ5SulNrhPcJNIwdJMpIGa44LFba0qqj4za9G&#10;wTLNN4N1t2d5PE0eP0Pn+ewKpXof3dcURKAuvML/7Z1WMEqHY/h7E5+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exOxQAAAN0AAAAPAAAAAAAAAAAAAAAAAJgCAABkcnMv&#10;ZG93bnJldi54bWxQSwUGAAAAAAQABAD1AAAAigMAAAAA&#10;" fillcolor="white [3212]" strokecolor="black [3200]" strokeweight="1pt">
              <v:stroke joinstyle="miter"/>
              <v:textbox>
                <w:txbxContent>
                  <w:p w:rsidR="00CC59BF" w:rsidRPr="007862E6" w:rsidRDefault="00CC59BF" w:rsidP="00CC59BF">
                    <w:pPr>
                      <w:ind w:left="-113" w:right="-113"/>
                      <w:jc w:val="center"/>
                      <w:rPr>
                        <w:sz w:val="20"/>
                        <w:lang w:val="uz-Cyrl-UZ"/>
                      </w:rPr>
                    </w:pPr>
                    <w:r>
                      <w:rPr>
                        <w:rFonts w:ascii="Times New Roman" w:hAnsi="Times New Roman"/>
                        <w:noProof/>
                        <w:sz w:val="20"/>
                      </w:rPr>
                      <w:t>Указывается ставка налога, если поставщик является плательщиком НДС</w:t>
                    </w:r>
                  </w:p>
                </w:txbxContent>
              </v:textbox>
            </v:roundrect>
            <v:shape id="Прямая со стрелкой 6158" o:spid="_x0000_s1045" type="#_x0000_t32" style="position:absolute;left:50470;top:30638;width:8787;height:605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o5NsUAAADdAAAADwAAAGRycy9kb3ducmV2LnhtbERPTWvCQBC9F/oflin0UnQTwWDTbEQU&#10;iz30EC3Y45CdJqnZ2ZjdaPrvuwfB4+N9Z8vRtOJCvWssK4inEQji0uqGKwVfh+1kAcJ5ZI2tZVLw&#10;Rw6W+eNDhqm2Vy7osveVCCHsUlRQe9+lUrqyJoNuajviwP3Y3qAPsK+k7vEawk0rZ1GUSIMNh4Ya&#10;O1rXVJ72g1HwUazPn69Nsfh9H46nTUzJ98twVur5aVy9gfA0+rv45t5pBUk8D3PDm/AEZP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o5NsUAAADdAAAADwAAAAAAAAAA&#10;AAAAAAChAgAAZHJzL2Rvd25yZXYueG1sUEsFBgAAAAAEAAQA+QAAAJMDAAAAAA==&#10;" strokecolor="black [3200]" strokeweight="1pt">
              <v:stroke endarrow="block" joinstyle="miter"/>
            </v:shape>
            <v:oval id="Овал 6159" o:spid="_x0000_s1046" style="position:absolute;left:47156;top:27367;width:7600;height:296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vS08UA&#10;AADdAAAADwAAAGRycy9kb3ducmV2LnhtbESP3WrCQBSE7wt9h+UUvCl1k4IaU1cpQtE7ifYBjtmT&#10;H8yeTXe3Mb69KxR6OczMN8xqM5pODOR8a1lBOk1AEJdWt1wr+D59vWUgfEDW2FkmBTfysFk/P60w&#10;1/bKBQ3HUIsIYZ+jgiaEPpfSlw0Z9FPbE0evss5giNLVUju8Rrjp5HuSzKXBluNCgz1tGyovx1+j&#10;4FRdFll6OJdFVrzutjhU7qeQSk1exs8PEIHG8B/+a++1gnk6W8LjTXw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e9LTxQAAAN0AAAAPAAAAAAAAAAAAAAAAAJgCAABkcnMv&#10;ZG93bnJldi54bWxQSwUGAAAAAAQABAD1AAAAigMAAAAA&#10;" filled="f" strokecolor="#5b9bd5 [3204]" strokeweight="1.5pt">
              <v:stroke joinstyle="miter"/>
            </v:oval>
            <v:roundrect id="Скругленный прямоугольник 6160" o:spid="_x0000_s1047" style="position:absolute;left:59020;top:13401;width:14247;height:1201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y+h8IA&#10;AADdAAAADwAAAGRycy9kb3ducmV2LnhtbERPz2vCMBS+D/wfwhN2W9MKK6UzynQTPA3WDjZvj+bZ&#10;ljUvJYna/vfmMNjx4/u93k5mEFdyvresIEtSEMSN1T23Cr7qw1MBwgdkjYNlUjCTh+1m8bDGUtsb&#10;f9K1Cq2IIexLVNCFMJZS+qYjgz6xI3HkztYZDBG6VmqHtxhuBrlK01wa7Dk2dDjSvqPmt7oYBbus&#10;el+9TR8s659i/n52nk+uUepxOb2+gAg0hX/xn/uoFeRZHvfHN/EJ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L6HwgAAAN0AAAAPAAAAAAAAAAAAAAAAAJgCAABkcnMvZG93&#10;bnJldi54bWxQSwUGAAAAAAQABAD1AAAAhwMAAAAA&#10;" fillcolor="white [3212]" strokecolor="black [3200]" strokeweight="1pt">
              <v:stroke joinstyle="miter"/>
              <v:textbox>
                <w:txbxContent>
                  <w:p w:rsidR="00CC59BF" w:rsidRPr="007862E6" w:rsidRDefault="00CC59BF" w:rsidP="00CC59BF">
                    <w:pPr>
                      <w:ind w:left="-113" w:right="-113"/>
                      <w:jc w:val="center"/>
                      <w:rPr>
                        <w:sz w:val="20"/>
                        <w:lang w:val="uz-Cyrl-UZ"/>
                      </w:rPr>
                    </w:pPr>
                    <w:r>
                      <w:rPr>
                        <w:sz w:val="20"/>
                        <w:lang w:val="uz-Cyrl-UZ"/>
                      </w:rPr>
                      <w:t xml:space="preserve">Стоимость товаров (работ, услуг) </w:t>
                    </w:r>
                    <w:r w:rsidRPr="007862E6">
                      <w:rPr>
                        <w:sz w:val="20"/>
                        <w:lang w:val="uz-Cyrl-UZ"/>
                      </w:rPr>
                      <w:t xml:space="preserve"> с учетом акцизного налога и НДС</w:t>
                    </w:r>
                  </w:p>
                </w:txbxContent>
              </v:textbox>
            </v:roundrect>
            <v:shape id="Прямая со стрелкой 6161" o:spid="_x0000_s1048" type="#_x0000_t32" style="position:absolute;left:57357;top:23275;width:2373;height:498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kvncQAAADdAAAADwAAAGRycy9kb3ducmV2LnhtbESPQWuDQBSE74X+h+UFemtWBaVYVwkp&#10;JbmkUJPeX9wXlbhvxd0a+++zhUKPw8x8wxTVYgYx0+R6ywridQSCuLG651bB6fj+/ALCeWSNg2VS&#10;8EMOqvLxocBc2xt/0lz7VgQIuxwVdN6PuZSu6cigW9uROHgXOxn0QU6t1BPeAtwMMomiTBrsOSx0&#10;ONK2o+ZafxsFx9rw4fz1lqbJzn/opE+HaEyVelotm1cQnhb/H/5r77WCLM5i+H0TnoAs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S+dxAAAAN0AAAAPAAAAAAAAAAAA&#10;AAAAAKECAABkcnMvZG93bnJldi54bWxQSwUGAAAAAAQABAD5AAAAkgMAAAAA&#10;" strokecolor="black [3200]" strokeweight="1pt">
              <v:stroke endarrow="block" joinstyle="miter"/>
            </v:shape>
            <v:roundrect id="Скругленный прямоугольник 6162" o:spid="_x0000_s1049" style="position:absolute;left:60326;top:4868;width:11638;height:710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KFa8UA&#10;AADdAAAADwAAAGRycy9kb3ducmV2LnhtbESPT2vCQBTE7wW/w/KE3uomgQaJruKfFnoSGgX19sg+&#10;k2D2bdjdavz2bqHQ4zAzv2Hmy8F04kbOt5YVpJMEBHFldcu1gsP+820KwgdkjZ1lUvAgD8vF6GWO&#10;hbZ3/qZbGWoRIewLVNCE0BdS+qohg35ie+LoXawzGKJ0tdQO7xFuOpklSS4NthwXGuxp01B1LX+M&#10;gnVafmTbYcdyf5o+ju/O89lVSr2Oh9UMRKAh/If/2l9aQZ7mGfy+iU9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4oVrxQAAAN0AAAAPAAAAAAAAAAAAAAAAAJgCAABkcnMv&#10;ZG93bnJldi54bWxQSwUGAAAAAAQABAD1AAAAigMAAAAA&#10;" fillcolor="white [3212]" strokecolor="black [3200]" strokeweight="1pt">
              <v:stroke joinstyle="miter"/>
              <v:textbox>
                <w:txbxContent>
                  <w:p w:rsidR="00CC59BF" w:rsidRPr="007862E6" w:rsidRDefault="00CC59BF" w:rsidP="00CC59BF">
                    <w:pPr>
                      <w:jc w:val="center"/>
                      <w:rPr>
                        <w:sz w:val="20"/>
                        <w:lang w:val="uz-Cyrl-UZ"/>
                      </w:rPr>
                    </w:pPr>
                    <w:r w:rsidRPr="002F30A0">
                      <w:rPr>
                        <w:sz w:val="20"/>
                      </w:rPr>
                      <w:t>Наименование</w:t>
                    </w:r>
                    <w:r>
                      <w:rPr>
                        <w:sz w:val="20"/>
                        <w:lang w:val="uz-Cyrl-UZ"/>
                      </w:rPr>
                      <w:t xml:space="preserve"> заказчика</w:t>
                    </w:r>
                  </w:p>
                </w:txbxContent>
              </v:textbox>
            </v:roundrect>
            <v:shape id="Прямая со стрелкой 6163" o:spid="_x0000_s1050" type="#_x0000_t32" style="position:absolute;left:56051;top:9500;width:4034;height:213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cUccQAAADdAAAADwAAAGRycy9kb3ducmV2LnhtbESPQWuDQBSE74H8h+UFeotrDEqx2YSS&#10;UNJLC9Hm/uK+qtR9K+5W7b/vFgo5DjPzDbM7zKYTIw2utaxgE8UgiCurW64VfJQv60cQziNr7CyT&#10;gh9ycNgvFzvMtZ34QmPhaxEg7HJU0Hjf51K6qiGDLrI9cfA+7WDQBznUUg84BbjpZBLHmTTYclho&#10;sKdjQ9VX8W0UlIXht9v1lKbJ2b/rpE27uE+VeljNz08gPM3+Hv5vv2oF2Sbbwt+b8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xxRxxAAAAN0AAAAPAAAAAAAAAAAA&#10;AAAAAKECAABkcnMvZG93bnJldi54bWxQSwUGAAAAAAQABAD5AAAAkgMAAAAA&#10;" strokecolor="black [3200]" strokeweight="1pt">
              <v:stroke endarrow="block" joinstyle="miter"/>
            </v:shape>
          </v:group>
        </w:pict>
      </w:r>
      <w:r w:rsidRPr="009B28C9">
        <w:rPr>
          <w:rFonts w:ascii="Arial" w:hAnsi="Arial" w:cs="Arial"/>
          <w:b/>
          <w:noProof/>
          <w:lang w:eastAsia="ru-RU"/>
        </w:rPr>
        <w:pict>
          <v:shape id="Прямая со стрелкой 6164" o:spid="_x0000_s1126" type="#_x0000_t32" style="position:absolute;left:0;text-align:left;margin-left:98.5pt;margin-top:233.7pt;width:60.75pt;height:7.5pt;flip:y;z-index:251860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" strokecolor="black [3200]" strokeweight="1pt">
            <v:stroke endarrow="block" joinstyle="miter"/>
          </v:shape>
        </w:pict>
      </w:r>
      <w:r w:rsidR="00CC59BF" w:rsidRPr="00E013C8">
        <w:rPr>
          <w:rFonts w:ascii="Arial" w:hAnsi="Arial" w:cs="Arial"/>
          <w:noProof/>
          <w:lang w:val="en-US"/>
        </w:rPr>
        <w:drawing>
          <wp:inline distT="0" distB="0" distL="0" distR="0">
            <wp:extent cx="4476997" cy="4892040"/>
            <wp:effectExtent l="0" t="0" r="0" b="381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srcRect l="52592" t="19770" r="8588" b="4824"/>
                    <a:stretch/>
                  </pic:blipFill>
                  <pic:spPr bwMode="auto">
                    <a:xfrm>
                      <a:off x="0" y="0"/>
                      <a:ext cx="4476997" cy="48920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C59BF" w:rsidRPr="00E013C8" w:rsidRDefault="00CC59BF" w:rsidP="00CC59BF">
      <w:pPr>
        <w:tabs>
          <w:tab w:val="left" w:pos="851"/>
        </w:tabs>
        <w:ind w:firstLine="851"/>
        <w:jc w:val="both"/>
        <w:rPr>
          <w:rFonts w:ascii="Arial" w:hAnsi="Arial" w:cs="Arial"/>
          <w:b/>
        </w:rPr>
      </w:pPr>
    </w:p>
    <w:p w:rsidR="00CC59BF" w:rsidRPr="00E013C8" w:rsidRDefault="00CC59BF" w:rsidP="00CC59BF">
      <w:pPr>
        <w:tabs>
          <w:tab w:val="left" w:pos="851"/>
        </w:tabs>
        <w:ind w:firstLine="851"/>
        <w:jc w:val="both"/>
        <w:rPr>
          <w:rFonts w:ascii="Arial" w:hAnsi="Arial" w:cs="Arial"/>
          <w:b/>
        </w:rPr>
      </w:pPr>
    </w:p>
    <w:p w:rsidR="00CC59BF" w:rsidRPr="00E013C8" w:rsidRDefault="00CC59BF" w:rsidP="00CC59BF">
      <w:pPr>
        <w:tabs>
          <w:tab w:val="left" w:pos="851"/>
        </w:tabs>
        <w:ind w:firstLine="851"/>
        <w:jc w:val="both"/>
        <w:rPr>
          <w:rFonts w:ascii="Arial" w:hAnsi="Arial" w:cs="Arial"/>
          <w:b/>
        </w:rPr>
      </w:pPr>
    </w:p>
    <w:p w:rsidR="00CC59BF" w:rsidRPr="00E013C8" w:rsidRDefault="00CC59BF" w:rsidP="00CC59BF">
      <w:pPr>
        <w:tabs>
          <w:tab w:val="left" w:pos="851"/>
        </w:tabs>
        <w:ind w:firstLine="851"/>
        <w:jc w:val="both"/>
        <w:rPr>
          <w:rFonts w:ascii="Arial" w:hAnsi="Arial" w:cs="Arial"/>
          <w:b/>
        </w:rPr>
      </w:pPr>
    </w:p>
    <w:p w:rsidR="00CC59BF" w:rsidRPr="00E013C8" w:rsidRDefault="00CC59BF" w:rsidP="00CC59BF">
      <w:pPr>
        <w:tabs>
          <w:tab w:val="left" w:pos="851"/>
        </w:tabs>
        <w:ind w:firstLine="851"/>
        <w:jc w:val="both"/>
        <w:rPr>
          <w:rFonts w:ascii="Arial" w:hAnsi="Arial" w:cs="Arial"/>
          <w:b/>
        </w:rPr>
      </w:pPr>
    </w:p>
    <w:p w:rsidR="00CC59BF" w:rsidRPr="00E013C8" w:rsidRDefault="00CC59BF" w:rsidP="00CC59BF">
      <w:pPr>
        <w:tabs>
          <w:tab w:val="left" w:pos="851"/>
        </w:tabs>
        <w:ind w:firstLine="851"/>
        <w:jc w:val="both"/>
        <w:rPr>
          <w:rFonts w:ascii="Arial" w:hAnsi="Arial" w:cs="Arial"/>
          <w:b/>
        </w:rPr>
      </w:pPr>
    </w:p>
    <w:p w:rsidR="00CC59BF" w:rsidRPr="00E013C8" w:rsidRDefault="00CC59BF" w:rsidP="00CC59BF">
      <w:pPr>
        <w:tabs>
          <w:tab w:val="left" w:pos="851"/>
        </w:tabs>
        <w:ind w:firstLine="851"/>
        <w:jc w:val="both"/>
        <w:rPr>
          <w:rFonts w:ascii="Arial" w:hAnsi="Arial" w:cs="Arial"/>
        </w:rPr>
      </w:pPr>
      <w:r w:rsidRPr="00E013C8">
        <w:rPr>
          <w:rFonts w:ascii="Arial" w:hAnsi="Arial" w:cs="Arial"/>
          <w:bCs/>
          <w:noProof/>
          <w:lang w:val="en-US"/>
        </w:rPr>
        <w:drawing>
          <wp:anchor distT="0" distB="0" distL="114300" distR="114300" simplePos="0" relativeHeight="251859968" behindDoc="1" locked="0" layoutInCell="1" allowOverlap="1">
            <wp:simplePos x="0" y="0"/>
            <wp:positionH relativeFrom="margin">
              <wp:align>right</wp:align>
            </wp:positionH>
            <wp:positionV relativeFrom="paragraph">
              <wp:posOffset>9525</wp:posOffset>
            </wp:positionV>
            <wp:extent cx="795020" cy="795020"/>
            <wp:effectExtent l="0" t="0" r="5080" b="5080"/>
            <wp:wrapTight wrapText="bothSides">
              <wp:wrapPolygon edited="0">
                <wp:start x="0" y="0"/>
                <wp:lineTo x="0" y="21220"/>
                <wp:lineTo x="21220" y="21220"/>
                <wp:lineTo x="21220" y="0"/>
                <wp:lineTo x="0" y="0"/>
              </wp:wrapPolygon>
            </wp:wrapTight>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5020" cy="795020"/>
                    </a:xfrm>
                    <a:prstGeom prst="rect">
                      <a:avLst/>
                    </a:prstGeom>
                    <a:noFill/>
                  </pic:spPr>
                </pic:pic>
              </a:graphicData>
            </a:graphic>
          </wp:anchor>
        </w:drawing>
      </w:r>
      <w:r w:rsidRPr="00E013C8">
        <w:rPr>
          <w:rFonts w:ascii="Arial" w:hAnsi="Arial" w:cs="Arial"/>
        </w:rPr>
        <w:t>Датой совершения оборота по реализации товаров является день отгрузки товаров. Если отгрузка товаров не осуществляется, датой совершения оборота по реализации является день передачи права собственности на товар получателю</w:t>
      </w:r>
    </w:p>
    <w:p w:rsidR="00CC59BF" w:rsidRPr="00E013C8" w:rsidRDefault="00CC59BF" w:rsidP="00CC59BF">
      <w:pPr>
        <w:autoSpaceDE w:val="0"/>
        <w:autoSpaceDN w:val="0"/>
        <w:adjustRightInd w:val="0"/>
        <w:spacing w:before="120" w:line="264" w:lineRule="auto"/>
        <w:ind w:firstLine="567"/>
        <w:jc w:val="both"/>
        <w:rPr>
          <w:rFonts w:ascii="Arial" w:hAnsi="Arial" w:cs="Arial"/>
          <w:b/>
          <w:sz w:val="26"/>
          <w:szCs w:val="26"/>
        </w:rPr>
      </w:pPr>
      <w:r w:rsidRPr="00E013C8">
        <w:rPr>
          <w:rFonts w:ascii="Arial" w:hAnsi="Arial" w:cs="Arial"/>
          <w:b/>
        </w:rPr>
        <w:t>Зачет</w:t>
      </w:r>
    </w:p>
    <w:p w:rsidR="00CC59BF" w:rsidRPr="00E013C8" w:rsidRDefault="00CC59BF" w:rsidP="00CC59BF">
      <w:pPr>
        <w:autoSpaceDE w:val="0"/>
        <w:autoSpaceDN w:val="0"/>
        <w:adjustRightInd w:val="0"/>
        <w:spacing w:before="120" w:line="264" w:lineRule="auto"/>
        <w:ind w:firstLine="570"/>
        <w:jc w:val="both"/>
        <w:rPr>
          <w:rFonts w:ascii="Arial" w:hAnsi="Arial" w:cs="Arial"/>
          <w:i/>
          <w:sz w:val="26"/>
          <w:szCs w:val="26"/>
        </w:rPr>
      </w:pPr>
      <w:r w:rsidRPr="00E013C8">
        <w:rPr>
          <w:rFonts w:ascii="Arial" w:hAnsi="Arial" w:cs="Arial"/>
          <w:sz w:val="26"/>
          <w:szCs w:val="26"/>
        </w:rPr>
        <w:t xml:space="preserve">При определении суммы НДС, подлежащего уплате в бюджет, получатель товаров имеет право на зачет суммы налога, подлежащего уплате (уплаченного) по фактически полученным товарам или по произведенным и использованным для собственных нужд </w:t>
      </w:r>
      <w:r w:rsidRPr="00E013C8">
        <w:rPr>
          <w:rFonts w:ascii="Arial" w:hAnsi="Arial" w:cs="Arial"/>
          <w:i/>
          <w:sz w:val="26"/>
          <w:szCs w:val="26"/>
        </w:rPr>
        <w:t>(статья 218 НК).</w:t>
      </w:r>
    </w:p>
    <w:p w:rsidR="00CC59BF" w:rsidRPr="00E013C8" w:rsidRDefault="00CC59BF" w:rsidP="00CC59BF">
      <w:pPr>
        <w:autoSpaceDE w:val="0"/>
        <w:autoSpaceDN w:val="0"/>
        <w:adjustRightInd w:val="0"/>
        <w:spacing w:before="120" w:line="264" w:lineRule="auto"/>
        <w:ind w:firstLine="567"/>
        <w:jc w:val="both"/>
        <w:rPr>
          <w:rFonts w:ascii="Arial" w:hAnsi="Arial" w:cs="Arial"/>
          <w:b/>
        </w:rPr>
      </w:pPr>
      <w:r w:rsidRPr="00E013C8">
        <w:rPr>
          <w:rFonts w:ascii="Arial" w:hAnsi="Arial" w:cs="Arial"/>
          <w:b/>
        </w:rPr>
        <w:t>Для этого необходимо выполнить следующие условия:</w:t>
      </w:r>
    </w:p>
    <w:p w:rsidR="00CC59BF" w:rsidRPr="00E013C8" w:rsidRDefault="00CC59BF" w:rsidP="00CC59BF">
      <w:pPr>
        <w:autoSpaceDE w:val="0"/>
        <w:autoSpaceDN w:val="0"/>
        <w:adjustRightInd w:val="0"/>
        <w:spacing w:before="120" w:line="264" w:lineRule="auto"/>
        <w:jc w:val="both"/>
        <w:rPr>
          <w:rFonts w:ascii="Arial" w:hAnsi="Arial" w:cs="Arial"/>
          <w:b/>
          <w:sz w:val="26"/>
          <w:szCs w:val="26"/>
        </w:rPr>
      </w:pPr>
      <w:r w:rsidRPr="00E013C8">
        <w:rPr>
          <w:rFonts w:ascii="Arial" w:hAnsi="Arial" w:cs="Arial"/>
          <w:b/>
          <w:noProof/>
          <w:sz w:val="26"/>
          <w:szCs w:val="26"/>
          <w:lang w:val="en-US"/>
        </w:rPr>
        <w:drawing>
          <wp:inline distT="0" distB="0" distL="0" distR="0">
            <wp:extent cx="5936363" cy="4653915"/>
            <wp:effectExtent l="19050" t="0" r="83437" b="0"/>
            <wp:docPr id="33" name="Схема 1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CC59BF" w:rsidRPr="00E013C8" w:rsidRDefault="00CC59BF" w:rsidP="00CC59BF">
      <w:pPr>
        <w:autoSpaceDE w:val="0"/>
        <w:autoSpaceDN w:val="0"/>
        <w:adjustRightInd w:val="0"/>
        <w:spacing w:before="120" w:line="264" w:lineRule="auto"/>
        <w:ind w:firstLine="570"/>
        <w:jc w:val="both"/>
        <w:rPr>
          <w:rFonts w:ascii="Arial" w:hAnsi="Arial" w:cs="Arial"/>
        </w:rPr>
      </w:pPr>
      <w:r w:rsidRPr="00E013C8">
        <w:rPr>
          <w:rFonts w:ascii="Arial" w:hAnsi="Arial" w:cs="Arial"/>
        </w:rPr>
        <w:t xml:space="preserve">НДС, подлежащий уплате (уплаченный) по фактически полученным товарам, используемым в целях оборота по реализации товаров на экспорт, облагаемых по нулевой ставке, принимается к зачету в доле от поступившей валютной выручки от экспорта товаров на счет налогоплательщика в банке Республики Узбекистан. В случае </w:t>
      </w:r>
      <w:r w:rsidRPr="00E013C8">
        <w:rPr>
          <w:rFonts w:ascii="Arial" w:hAnsi="Arial" w:cs="Arial"/>
        </w:rPr>
        <w:lastRenderedPageBreak/>
        <w:t>реализации товара на экспорт через комиссионера, поверенного по договору комиссии, поручения налог на добавленную стоимость принимается к зачету в доле от суммы валютной выручки, поступившей на счет комиссионера, поверенного или налогоплательщика.</w:t>
      </w:r>
    </w:p>
    <w:p w:rsidR="00CC59BF" w:rsidRPr="00E013C8" w:rsidRDefault="00CC59BF" w:rsidP="00CC59BF">
      <w:pPr>
        <w:autoSpaceDE w:val="0"/>
        <w:autoSpaceDN w:val="0"/>
        <w:adjustRightInd w:val="0"/>
        <w:spacing w:before="120" w:line="264" w:lineRule="auto"/>
        <w:ind w:firstLine="570"/>
        <w:jc w:val="both"/>
        <w:rPr>
          <w:rFonts w:ascii="Arial" w:hAnsi="Arial" w:cs="Arial"/>
        </w:rPr>
      </w:pPr>
    </w:p>
    <w:tbl>
      <w:tblPr>
        <w:tblW w:w="9356" w:type="dxa"/>
        <w:tblInd w:w="-15" w:type="dxa"/>
        <w:tblBorders>
          <w:top w:val="single" w:sz="12" w:space="0" w:color="auto"/>
          <w:left w:val="single" w:sz="12" w:space="0" w:color="auto"/>
          <w:bottom w:val="single" w:sz="12" w:space="0" w:color="auto"/>
          <w:right w:val="single" w:sz="12" w:space="0" w:color="auto"/>
        </w:tblBorders>
        <w:tblLook w:val="04A0"/>
      </w:tblPr>
      <w:tblGrid>
        <w:gridCol w:w="2127"/>
        <w:gridCol w:w="7229"/>
      </w:tblGrid>
      <w:tr w:rsidR="00CC59BF" w:rsidRPr="00E013C8" w:rsidTr="004650CC">
        <w:tc>
          <w:tcPr>
            <w:tcW w:w="2127" w:type="dxa"/>
            <w:shd w:val="clear" w:color="auto" w:fill="auto"/>
          </w:tcPr>
          <w:p w:rsidR="00CC59BF" w:rsidRPr="00E013C8" w:rsidRDefault="00CC59BF" w:rsidP="004650CC">
            <w:pPr>
              <w:autoSpaceDE w:val="0"/>
              <w:autoSpaceDN w:val="0"/>
              <w:adjustRightInd w:val="0"/>
              <w:spacing w:before="120" w:line="264" w:lineRule="auto"/>
              <w:jc w:val="center"/>
              <w:rPr>
                <w:rFonts w:ascii="Arial" w:hAnsi="Arial" w:cs="Arial"/>
                <w:sz w:val="26"/>
                <w:szCs w:val="26"/>
              </w:rPr>
            </w:pPr>
            <w:r w:rsidRPr="00E013C8">
              <w:rPr>
                <w:rFonts w:ascii="Arial" w:hAnsi="Arial" w:cs="Arial"/>
                <w:noProof/>
                <w:sz w:val="26"/>
                <w:szCs w:val="26"/>
                <w:lang w:val="en-US"/>
              </w:rPr>
              <w:drawing>
                <wp:inline distT="0" distB="0" distL="0" distR="0">
                  <wp:extent cx="922655" cy="972185"/>
                  <wp:effectExtent l="0" t="0" r="0" b="0"/>
                  <wp:docPr id="35" name="Рисунок 35" descr="Внима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нимание 2"/>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2655" cy="972185"/>
                          </a:xfrm>
                          <a:prstGeom prst="rect">
                            <a:avLst/>
                          </a:prstGeom>
                          <a:noFill/>
                          <a:ln>
                            <a:noFill/>
                          </a:ln>
                        </pic:spPr>
                      </pic:pic>
                    </a:graphicData>
                  </a:graphic>
                </wp:inline>
              </w:drawing>
            </w:r>
          </w:p>
        </w:tc>
        <w:tc>
          <w:tcPr>
            <w:tcW w:w="7229" w:type="dxa"/>
            <w:shd w:val="clear" w:color="auto" w:fill="auto"/>
          </w:tcPr>
          <w:p w:rsidR="00CC59BF" w:rsidRPr="00E013C8" w:rsidRDefault="00CC59BF" w:rsidP="004650CC">
            <w:pPr>
              <w:autoSpaceDE w:val="0"/>
              <w:autoSpaceDN w:val="0"/>
              <w:adjustRightInd w:val="0"/>
              <w:spacing w:before="120" w:line="264" w:lineRule="auto"/>
              <w:jc w:val="both"/>
              <w:rPr>
                <w:rFonts w:ascii="Arial" w:hAnsi="Arial" w:cs="Arial"/>
                <w:b/>
                <w:sz w:val="26"/>
                <w:szCs w:val="26"/>
              </w:rPr>
            </w:pPr>
            <w:r w:rsidRPr="00E013C8">
              <w:rPr>
                <w:rFonts w:ascii="Arial" w:hAnsi="Arial" w:cs="Arial"/>
                <w:b/>
                <w:sz w:val="26"/>
                <w:szCs w:val="26"/>
              </w:rPr>
              <w:t>Сумма НДС, подлежащая отнесению к зачету по товарам, реализуемым на экспорт, определяется на основе валютных поступлений экспортера в доле, приходящейся на валютные поступления по экспорту</w:t>
            </w:r>
          </w:p>
        </w:tc>
      </w:tr>
    </w:tbl>
    <w:p w:rsidR="00CC59BF" w:rsidRPr="00E013C8" w:rsidRDefault="00CC59BF" w:rsidP="00CC59BF">
      <w:pPr>
        <w:autoSpaceDE w:val="0"/>
        <w:autoSpaceDN w:val="0"/>
        <w:adjustRightInd w:val="0"/>
        <w:spacing w:before="120" w:line="264" w:lineRule="auto"/>
        <w:jc w:val="both"/>
        <w:rPr>
          <w:rFonts w:ascii="Arial" w:hAnsi="Arial" w:cs="Arial"/>
        </w:rPr>
      </w:pPr>
    </w:p>
    <w:p w:rsidR="00CC59BF" w:rsidRPr="00CC59BF" w:rsidRDefault="00CC59BF" w:rsidP="00CC59BF">
      <w:pPr>
        <w:widowControl w:val="0"/>
        <w:autoSpaceDE w:val="0"/>
        <w:autoSpaceDN w:val="0"/>
        <w:adjustRightInd w:val="0"/>
        <w:spacing w:after="0" w:line="240" w:lineRule="auto"/>
        <w:ind w:firstLine="284"/>
        <w:jc w:val="both"/>
        <w:rPr>
          <w:rFonts w:ascii="Arial" w:hAnsi="Arial" w:cs="Arial"/>
        </w:rPr>
      </w:pPr>
      <w:r w:rsidRPr="00CC59BF">
        <w:rPr>
          <w:rFonts w:ascii="Arial" w:hAnsi="Arial" w:cs="Arial"/>
        </w:rPr>
        <w:t>При переходе на уплату общеустановленных налогов, в том числе в случае превышения установленного предельного размера годового оборота (выручки), и (или) на добровольную уплату налога на добавленную стоимость юридическое лицо имеет право на зачет суммы налога на добавленную стоимость по остаткам товарно-материальных запасов, а также по остаткам готовой продукции с момента перехода. Аналогичный порядок распространяется и на налогоплательщиков, у которых возникают обязательства по уплате налога на добавленную стоимость при отмене льгот.</w:t>
      </w:r>
    </w:p>
    <w:p w:rsidR="00CC59BF" w:rsidRPr="00CC59BF" w:rsidRDefault="00CC59BF" w:rsidP="00CC59BF">
      <w:pPr>
        <w:widowControl w:val="0"/>
        <w:autoSpaceDE w:val="0"/>
        <w:autoSpaceDN w:val="0"/>
        <w:adjustRightInd w:val="0"/>
        <w:spacing w:after="0" w:line="240" w:lineRule="auto"/>
        <w:ind w:firstLine="284"/>
        <w:jc w:val="both"/>
        <w:rPr>
          <w:rFonts w:ascii="Arial" w:hAnsi="Arial" w:cs="Arial"/>
        </w:rPr>
      </w:pPr>
      <w:r w:rsidRPr="00CC59BF">
        <w:rPr>
          <w:rFonts w:ascii="Arial" w:hAnsi="Arial" w:cs="Arial"/>
        </w:rPr>
        <w:t xml:space="preserve">При приобретении, возведении, получении в качестве вклада в уставный фонд (уставный капитал) недвижимого имущества, используемого в рамках предпринимательской деятельности, получатель имеет право на зачет суммы налога на добавленную стоимость равными долями в течение 36 календарных месяцев. </w:t>
      </w:r>
    </w:p>
    <w:p w:rsidR="00CC59BF" w:rsidRPr="00CC59BF" w:rsidRDefault="00CC59BF" w:rsidP="00CC59BF">
      <w:pPr>
        <w:widowControl w:val="0"/>
        <w:autoSpaceDE w:val="0"/>
        <w:autoSpaceDN w:val="0"/>
        <w:adjustRightInd w:val="0"/>
        <w:spacing w:after="0" w:line="240" w:lineRule="auto"/>
        <w:ind w:firstLine="284"/>
        <w:jc w:val="both"/>
        <w:rPr>
          <w:rFonts w:ascii="Arial" w:hAnsi="Arial" w:cs="Arial"/>
        </w:rPr>
      </w:pPr>
      <w:r w:rsidRPr="00CC59BF">
        <w:rPr>
          <w:rFonts w:ascii="Arial" w:hAnsi="Arial" w:cs="Arial"/>
        </w:rPr>
        <w:t xml:space="preserve">При приобретении, получении в качестве вклада в уставный фонд (уставный капитал) основных средств, за исключением недвижимого имущества, и нематериальных активов, получатель имеет право на зачет суммы налога на добавленную стоимость при вводе их в эксплуатацию, равными долями в течение 12 календарных месяцев.  </w:t>
      </w:r>
    </w:p>
    <w:p w:rsidR="00CC59BF" w:rsidRPr="00CC59BF" w:rsidRDefault="00CC59BF" w:rsidP="00CC59BF">
      <w:pPr>
        <w:widowControl w:val="0"/>
        <w:autoSpaceDE w:val="0"/>
        <w:autoSpaceDN w:val="0"/>
        <w:adjustRightInd w:val="0"/>
        <w:spacing w:after="0" w:line="240" w:lineRule="auto"/>
        <w:ind w:firstLine="284"/>
        <w:jc w:val="both"/>
        <w:rPr>
          <w:rFonts w:ascii="Arial" w:hAnsi="Arial" w:cs="Arial"/>
        </w:rPr>
      </w:pPr>
      <w:r w:rsidRPr="00CC59BF">
        <w:rPr>
          <w:rFonts w:ascii="Arial" w:hAnsi="Arial" w:cs="Arial"/>
        </w:rPr>
        <w:t>При приобретении (возведении) объекта незавершенного строительства налогоплательщик имеет право на зачет суммы налога на добавленную стоимость при вводе его в эксплуатацию.</w:t>
      </w:r>
    </w:p>
    <w:p w:rsidR="00CC59BF" w:rsidRPr="00CC59BF" w:rsidRDefault="00CC59BF" w:rsidP="00CC59BF">
      <w:pPr>
        <w:widowControl w:val="0"/>
        <w:autoSpaceDE w:val="0"/>
        <w:autoSpaceDN w:val="0"/>
        <w:adjustRightInd w:val="0"/>
        <w:spacing w:after="0" w:line="240" w:lineRule="auto"/>
        <w:ind w:firstLine="284"/>
        <w:jc w:val="both"/>
        <w:rPr>
          <w:rFonts w:ascii="Arial" w:hAnsi="Arial" w:cs="Arial"/>
        </w:rPr>
      </w:pPr>
      <w:r w:rsidRPr="00CC59BF">
        <w:rPr>
          <w:rFonts w:ascii="Arial" w:hAnsi="Arial" w:cs="Arial"/>
        </w:rPr>
        <w:t>В случае реализации основных средств, нематериальных активов и объектов незавершенного строительства до окончания периода, предусмотренного частями девятой – одиннадцатой статьи 204 Налогового кодекса, оставшаяся сумма налога на добавленную стоимость, относимая в зачет, принимается к зачету полностью.</w:t>
      </w:r>
    </w:p>
    <w:p w:rsidR="00CC59BF" w:rsidRPr="00CC59BF" w:rsidRDefault="00CC59BF" w:rsidP="00CC59BF">
      <w:pPr>
        <w:widowControl w:val="0"/>
        <w:autoSpaceDE w:val="0"/>
        <w:autoSpaceDN w:val="0"/>
        <w:adjustRightInd w:val="0"/>
        <w:spacing w:after="0" w:line="240" w:lineRule="auto"/>
        <w:ind w:firstLine="284"/>
        <w:jc w:val="both"/>
        <w:rPr>
          <w:rFonts w:ascii="Arial" w:hAnsi="Arial" w:cs="Arial"/>
        </w:rPr>
      </w:pPr>
      <w:r w:rsidRPr="00CC59BF">
        <w:rPr>
          <w:rFonts w:ascii="Arial" w:hAnsi="Arial" w:cs="Arial"/>
        </w:rPr>
        <w:t xml:space="preserve">При передаче имущества в финансовую аренду, включая лизинг, сумма налога на добавленную стоимость, относимая в зачет, принимается к зачету полностью при соблюдении условий, указанных </w:t>
      </w:r>
      <w:r w:rsidRPr="00CC59BF">
        <w:rPr>
          <w:rFonts w:ascii="Arial" w:hAnsi="Arial" w:cs="Arial"/>
        </w:rPr>
        <w:lastRenderedPageBreak/>
        <w:t>в части первой статьи 204 Налогового кодекса (с 1 января 2019 года).</w:t>
      </w:r>
    </w:p>
    <w:p w:rsidR="00CC59BF" w:rsidRPr="005B2255" w:rsidRDefault="00CC59BF" w:rsidP="00CC59BF">
      <w:pPr>
        <w:widowControl w:val="0"/>
        <w:autoSpaceDE w:val="0"/>
        <w:autoSpaceDN w:val="0"/>
        <w:adjustRightInd w:val="0"/>
        <w:spacing w:after="0" w:line="240" w:lineRule="auto"/>
        <w:ind w:firstLine="284"/>
        <w:jc w:val="both"/>
        <w:rPr>
          <w:rFonts w:ascii="Arial" w:hAnsi="Arial" w:cs="Arial"/>
        </w:rPr>
      </w:pPr>
    </w:p>
    <w:p w:rsidR="00CC59BF" w:rsidRPr="00E013C8" w:rsidRDefault="00CC59BF" w:rsidP="00CC59BF">
      <w:pPr>
        <w:autoSpaceDE w:val="0"/>
        <w:autoSpaceDN w:val="0"/>
        <w:adjustRightInd w:val="0"/>
        <w:spacing w:before="120" w:line="264" w:lineRule="auto"/>
        <w:jc w:val="both"/>
        <w:rPr>
          <w:rFonts w:ascii="Arial" w:hAnsi="Arial" w:cs="Arial"/>
          <w:sz w:val="26"/>
          <w:szCs w:val="26"/>
        </w:rPr>
      </w:pPr>
    </w:p>
    <w:tbl>
      <w:tblPr>
        <w:tblW w:w="9356" w:type="dxa"/>
        <w:tblInd w:w="-15" w:type="dxa"/>
        <w:tblBorders>
          <w:top w:val="dashSmallGap" w:sz="12" w:space="0" w:color="auto"/>
          <w:left w:val="dashSmallGap" w:sz="12" w:space="0" w:color="auto"/>
          <w:bottom w:val="dashSmallGap" w:sz="12" w:space="0" w:color="auto"/>
          <w:right w:val="dashSmallGap" w:sz="12" w:space="0" w:color="auto"/>
          <w:insideH w:val="dashSmallGap" w:sz="12" w:space="0" w:color="auto"/>
          <w:insideV w:val="dashSmallGap" w:sz="12" w:space="0" w:color="auto"/>
        </w:tblBorders>
        <w:tblLook w:val="04A0"/>
      </w:tblPr>
      <w:tblGrid>
        <w:gridCol w:w="9356"/>
      </w:tblGrid>
      <w:tr w:rsidR="00CC59BF" w:rsidRPr="00E013C8" w:rsidTr="004650CC">
        <w:tc>
          <w:tcPr>
            <w:tcW w:w="9356" w:type="dxa"/>
            <w:shd w:val="clear" w:color="auto" w:fill="auto"/>
          </w:tcPr>
          <w:p w:rsidR="00CC59BF" w:rsidRPr="00E013C8" w:rsidRDefault="00CC59BF" w:rsidP="004650CC">
            <w:pPr>
              <w:autoSpaceDE w:val="0"/>
              <w:autoSpaceDN w:val="0"/>
              <w:adjustRightInd w:val="0"/>
              <w:spacing w:before="120" w:line="264" w:lineRule="auto"/>
              <w:jc w:val="both"/>
              <w:rPr>
                <w:rFonts w:ascii="Arial" w:hAnsi="Arial" w:cs="Arial"/>
                <w:b/>
                <w:sz w:val="26"/>
                <w:szCs w:val="26"/>
              </w:rPr>
            </w:pPr>
            <w:r w:rsidRPr="00E013C8">
              <w:rPr>
                <w:rFonts w:ascii="Arial" w:hAnsi="Arial" w:cs="Arial"/>
                <w:noProof/>
                <w:sz w:val="26"/>
                <w:szCs w:val="26"/>
                <w:lang w:val="en-US"/>
              </w:rPr>
              <w:drawing>
                <wp:anchor distT="0" distB="0" distL="114300" distR="114300" simplePos="0" relativeHeight="251854848" behindDoc="0" locked="1" layoutInCell="1" allowOverlap="1">
                  <wp:simplePos x="0" y="0"/>
                  <wp:positionH relativeFrom="margin">
                    <wp:posOffset>-1905</wp:posOffset>
                  </wp:positionH>
                  <wp:positionV relativeFrom="margin">
                    <wp:posOffset>100965</wp:posOffset>
                  </wp:positionV>
                  <wp:extent cx="553085" cy="541655"/>
                  <wp:effectExtent l="0" t="0" r="0" b="0"/>
                  <wp:wrapSquare wrapText="bothSides"/>
                  <wp:docPr id="102" name="Рисунок 102" descr="Скреп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крепка"/>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3085" cy="541655"/>
                          </a:xfrm>
                          <a:prstGeom prst="rect">
                            <a:avLst/>
                          </a:prstGeom>
                          <a:noFill/>
                          <a:ln>
                            <a:noFill/>
                          </a:ln>
                        </pic:spPr>
                      </pic:pic>
                    </a:graphicData>
                  </a:graphic>
                </wp:anchor>
              </w:drawing>
            </w:r>
            <w:r w:rsidRPr="00E013C8">
              <w:rPr>
                <w:rFonts w:ascii="Arial" w:hAnsi="Arial" w:cs="Arial"/>
              </w:rPr>
              <w:t>Зачет НДС не осуществляется по товарам, местом реализации которых не признается территория Республики Узбекистан</w:t>
            </w:r>
            <w:r w:rsidRPr="00E013C8">
              <w:rPr>
                <w:rFonts w:ascii="Arial" w:hAnsi="Arial" w:cs="Arial"/>
                <w:b/>
                <w:sz w:val="26"/>
                <w:szCs w:val="26"/>
              </w:rPr>
              <w:t xml:space="preserve"> </w:t>
            </w:r>
            <w:r w:rsidRPr="00E013C8">
              <w:rPr>
                <w:rFonts w:ascii="Arial" w:hAnsi="Arial" w:cs="Arial"/>
                <w:i/>
                <w:sz w:val="26"/>
                <w:szCs w:val="26"/>
              </w:rPr>
              <w:t>(статья 219 НК)</w:t>
            </w:r>
          </w:p>
        </w:tc>
      </w:tr>
    </w:tbl>
    <w:p w:rsidR="00CC59BF" w:rsidRPr="00E013C8" w:rsidRDefault="00CC59BF" w:rsidP="00CC59BF">
      <w:pPr>
        <w:autoSpaceDE w:val="0"/>
        <w:autoSpaceDN w:val="0"/>
        <w:adjustRightInd w:val="0"/>
        <w:spacing w:before="120" w:line="264" w:lineRule="auto"/>
        <w:ind w:firstLine="570"/>
        <w:jc w:val="both"/>
        <w:rPr>
          <w:rFonts w:ascii="Arial" w:hAnsi="Arial" w:cs="Arial"/>
        </w:rPr>
      </w:pPr>
    </w:p>
    <w:p w:rsidR="00CC59BF" w:rsidRPr="00E013C8" w:rsidRDefault="00CC59BF" w:rsidP="00CC59BF">
      <w:pPr>
        <w:autoSpaceDE w:val="0"/>
        <w:autoSpaceDN w:val="0"/>
        <w:adjustRightInd w:val="0"/>
        <w:spacing w:before="120" w:line="264" w:lineRule="auto"/>
        <w:ind w:firstLine="570"/>
        <w:jc w:val="both"/>
        <w:rPr>
          <w:rFonts w:ascii="Arial" w:hAnsi="Arial" w:cs="Arial"/>
          <w:sz w:val="26"/>
          <w:szCs w:val="26"/>
        </w:rPr>
      </w:pPr>
      <w:r w:rsidRPr="00E013C8">
        <w:rPr>
          <w:rFonts w:ascii="Arial" w:hAnsi="Arial" w:cs="Arial"/>
        </w:rPr>
        <w:t xml:space="preserve">Налог на добавленную стоимость, ранее отнесенный в зачет, подлежит исключению из зачета: </w:t>
      </w:r>
      <w:r w:rsidRPr="00E013C8">
        <w:rPr>
          <w:rFonts w:ascii="Arial" w:hAnsi="Arial" w:cs="Arial"/>
          <w:i/>
          <w:sz w:val="26"/>
          <w:szCs w:val="26"/>
        </w:rPr>
        <w:t>(статья 220 НК):</w:t>
      </w:r>
    </w:p>
    <w:p w:rsidR="00CC59BF" w:rsidRPr="00E013C8" w:rsidRDefault="009B28C9" w:rsidP="00CC59BF">
      <w:pPr>
        <w:numPr>
          <w:ilvl w:val="0"/>
          <w:numId w:val="1"/>
        </w:numPr>
        <w:tabs>
          <w:tab w:val="left" w:pos="851"/>
        </w:tabs>
        <w:autoSpaceDE w:val="0"/>
        <w:autoSpaceDN w:val="0"/>
        <w:adjustRightInd w:val="0"/>
        <w:spacing w:before="120" w:after="0" w:line="264" w:lineRule="auto"/>
        <w:ind w:left="851" w:firstLine="283"/>
        <w:jc w:val="both"/>
        <w:rPr>
          <w:rFonts w:ascii="Arial" w:hAnsi="Arial" w:cs="Arial"/>
          <w:sz w:val="26"/>
          <w:szCs w:val="26"/>
        </w:rPr>
      </w:pPr>
      <w:r w:rsidRPr="009B28C9">
        <w:rPr>
          <w:rFonts w:ascii="Arial" w:hAnsi="Arial" w:cs="Arial"/>
          <w:noProof/>
          <w:sz w:val="26"/>
          <w:szCs w:val="26"/>
          <w:lang w:eastAsia="ru-RU"/>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6165" o:spid="_x0000_s1125" type="#_x0000_t87" style="position:absolute;left:0;text-align:left;margin-left:4.3pt;margin-top:7.75pt;width:18.1pt;height:153pt;z-index:251855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" adj="4121" filled="t" strokeweight="2.5pt">
            <v:shadow color="#868686"/>
          </v:shape>
        </w:pict>
      </w:r>
      <w:r w:rsidR="00CC59BF" w:rsidRPr="00E013C8">
        <w:rPr>
          <w:rFonts w:ascii="Arial" w:hAnsi="Arial" w:cs="Arial"/>
          <w:sz w:val="26"/>
          <w:szCs w:val="26"/>
        </w:rPr>
        <w:t>по товарам, используемым для производства товаров, освобожденных от НДС;</w:t>
      </w:r>
    </w:p>
    <w:p w:rsidR="00CC59BF" w:rsidRPr="00E013C8" w:rsidRDefault="00CC59BF" w:rsidP="00CC59BF">
      <w:pPr>
        <w:numPr>
          <w:ilvl w:val="0"/>
          <w:numId w:val="1"/>
        </w:numPr>
        <w:tabs>
          <w:tab w:val="left" w:pos="851"/>
        </w:tabs>
        <w:autoSpaceDE w:val="0"/>
        <w:autoSpaceDN w:val="0"/>
        <w:adjustRightInd w:val="0"/>
        <w:spacing w:before="120" w:after="0" w:line="264" w:lineRule="auto"/>
        <w:ind w:left="851" w:firstLine="283"/>
        <w:jc w:val="both"/>
        <w:rPr>
          <w:rFonts w:ascii="Arial" w:hAnsi="Arial" w:cs="Arial"/>
          <w:sz w:val="26"/>
          <w:szCs w:val="26"/>
        </w:rPr>
      </w:pPr>
      <w:r w:rsidRPr="00E013C8">
        <w:rPr>
          <w:rFonts w:ascii="Arial" w:hAnsi="Arial" w:cs="Arial"/>
          <w:sz w:val="26"/>
          <w:szCs w:val="26"/>
        </w:rPr>
        <w:t>в случае наличия потерь и порчи материальных ресурсов сверх норм, утвержденных уполномоченным органом в соответствии с законодательством, а при их отсутствии, согласно нормам, утвержденным налогоплательщиком;</w:t>
      </w:r>
    </w:p>
    <w:p w:rsidR="00CC59BF" w:rsidRPr="00E013C8" w:rsidRDefault="00CC59BF" w:rsidP="00CC59BF">
      <w:pPr>
        <w:numPr>
          <w:ilvl w:val="0"/>
          <w:numId w:val="1"/>
        </w:numPr>
        <w:tabs>
          <w:tab w:val="left" w:pos="851"/>
        </w:tabs>
        <w:autoSpaceDE w:val="0"/>
        <w:autoSpaceDN w:val="0"/>
        <w:adjustRightInd w:val="0"/>
        <w:spacing w:before="120" w:after="0" w:line="264" w:lineRule="auto"/>
        <w:ind w:left="851" w:firstLine="283"/>
        <w:jc w:val="both"/>
        <w:rPr>
          <w:rFonts w:ascii="Arial" w:hAnsi="Arial" w:cs="Arial"/>
          <w:sz w:val="26"/>
          <w:szCs w:val="26"/>
        </w:rPr>
      </w:pPr>
      <w:r w:rsidRPr="00E013C8">
        <w:rPr>
          <w:rFonts w:ascii="Arial" w:hAnsi="Arial" w:cs="Arial"/>
          <w:sz w:val="26"/>
          <w:szCs w:val="26"/>
        </w:rPr>
        <w:t>по тепловой энергии, отпускаемой населению сверх утвержденных норм потребления на горячее водоснабжение (при отсутствии приборов учета) и центральное отопление.</w:t>
      </w:r>
    </w:p>
    <w:p w:rsidR="00CC59BF" w:rsidRPr="00E013C8" w:rsidRDefault="00CC59BF" w:rsidP="00CC59BF">
      <w:pPr>
        <w:tabs>
          <w:tab w:val="left" w:pos="851"/>
        </w:tabs>
        <w:autoSpaceDE w:val="0"/>
        <w:autoSpaceDN w:val="0"/>
        <w:adjustRightInd w:val="0"/>
        <w:spacing w:before="120" w:line="264" w:lineRule="auto"/>
        <w:ind w:left="1134"/>
        <w:jc w:val="both"/>
        <w:rPr>
          <w:rFonts w:ascii="Arial" w:hAnsi="Arial" w:cs="Arial"/>
          <w:sz w:val="26"/>
          <w:szCs w:val="26"/>
        </w:rPr>
      </w:pPr>
    </w:p>
    <w:p w:rsidR="00CC59BF" w:rsidRPr="00E013C8" w:rsidRDefault="00CC59BF" w:rsidP="00CC59BF">
      <w:pPr>
        <w:pStyle w:val="Default"/>
        <w:ind w:firstLine="567"/>
        <w:jc w:val="both"/>
        <w:rPr>
          <w:rFonts w:ascii="Arial" w:hAnsi="Arial" w:cs="Arial"/>
          <w:sz w:val="26"/>
          <w:szCs w:val="26"/>
        </w:rPr>
      </w:pPr>
      <w:r w:rsidRPr="00E013C8">
        <w:rPr>
          <w:rFonts w:ascii="Arial" w:hAnsi="Arial" w:cs="Arial"/>
          <w:sz w:val="26"/>
          <w:szCs w:val="26"/>
        </w:rPr>
        <w:t>При переходе плательщика НДС на упрощенный порядок налогообложения (в категорию неплательщиков НДС) сумма НДС, ранее отнесенного в зачет по остаткам товарно-материальных запасов, а также по остаткам готовой продукции, подлежит корректировке.</w:t>
      </w:r>
    </w:p>
    <w:p w:rsidR="00CC59BF" w:rsidRPr="00E013C8" w:rsidRDefault="00CC59BF" w:rsidP="00CC59BF">
      <w:pPr>
        <w:pStyle w:val="Default"/>
        <w:ind w:firstLine="567"/>
        <w:jc w:val="both"/>
        <w:rPr>
          <w:rFonts w:ascii="Arial" w:hAnsi="Arial" w:cs="Arial"/>
          <w:sz w:val="26"/>
          <w:szCs w:val="26"/>
        </w:rPr>
      </w:pPr>
      <w:r w:rsidRPr="00E013C8">
        <w:rPr>
          <w:rFonts w:ascii="Arial" w:hAnsi="Arial" w:cs="Arial"/>
          <w:sz w:val="26"/>
          <w:szCs w:val="26"/>
        </w:rPr>
        <w:t>Аналогичный порядок корректировки распространяется и на налогоплательщиков, у которых возникают необлагаемые обороты в связи с предоставлением льгот по уплате НДС.</w:t>
      </w:r>
    </w:p>
    <w:p w:rsidR="00CC59BF" w:rsidRPr="00E013C8" w:rsidRDefault="00CC59BF" w:rsidP="00CC59BF">
      <w:pPr>
        <w:pStyle w:val="Default"/>
        <w:ind w:firstLine="567"/>
        <w:jc w:val="both"/>
        <w:rPr>
          <w:rFonts w:ascii="Arial" w:hAnsi="Arial" w:cs="Arial"/>
          <w:color w:val="auto"/>
          <w:sz w:val="26"/>
          <w:szCs w:val="26"/>
        </w:rPr>
      </w:pPr>
      <w:r w:rsidRPr="00E013C8">
        <w:rPr>
          <w:rFonts w:ascii="Arial" w:hAnsi="Arial" w:cs="Arial"/>
          <w:color w:val="auto"/>
          <w:sz w:val="26"/>
          <w:szCs w:val="26"/>
        </w:rPr>
        <w:t>Корректировка суммы НДС, относимого в зачет, производится в налоговом периоде, в котором наступил случай, определяющий корректировку.</w:t>
      </w:r>
    </w:p>
    <w:p w:rsidR="00CC59BF" w:rsidRPr="00E013C8" w:rsidRDefault="009B28C9" w:rsidP="00CC59BF">
      <w:pPr>
        <w:pStyle w:val="a4"/>
        <w:tabs>
          <w:tab w:val="left" w:pos="851"/>
        </w:tabs>
        <w:autoSpaceDE w:val="0"/>
        <w:autoSpaceDN w:val="0"/>
        <w:adjustRightInd w:val="0"/>
        <w:spacing w:before="120" w:line="264" w:lineRule="auto"/>
        <w:ind w:left="0" w:firstLine="567"/>
        <w:jc w:val="both"/>
        <w:rPr>
          <w:rFonts w:ascii="Arial" w:hAnsi="Arial" w:cs="Arial"/>
          <w:i/>
          <w:iCs/>
          <w:sz w:val="26"/>
          <w:szCs w:val="26"/>
        </w:rPr>
      </w:pPr>
      <w:r w:rsidRPr="009B28C9">
        <w:rPr>
          <w:rFonts w:ascii="Arial" w:hAnsi="Arial" w:cs="Arial"/>
          <w:noProof/>
          <w:szCs w:val="28"/>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Овальная выноска 8202" o:spid="_x0000_s1051" type="#_x0000_t63" style="position:absolute;left:0;text-align:left;margin-left:0;margin-top:55.35pt;width:466.5pt;height:106.55pt;z-index:251863040;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" adj="2079,23467">
            <v:textbox>
              <w:txbxContent>
                <w:p w:rsidR="00CC59BF" w:rsidRPr="00170253" w:rsidRDefault="00CC59BF" w:rsidP="00CC59BF">
                  <w:pPr>
                    <w:jc w:val="center"/>
                    <w:rPr>
                      <w:b/>
                      <w:sz w:val="22"/>
                    </w:rPr>
                  </w:pPr>
                  <w:r w:rsidRPr="00873A62">
                    <w:rPr>
                      <w:rFonts w:ascii="Times New Roman" w:hAnsi="Times New Roman"/>
                      <w:b/>
                      <w:noProof/>
                      <w:sz w:val="22"/>
                      <w:lang w:val="uz-Cyrl-UZ"/>
                    </w:rPr>
                    <w:t>Таким образом, при использовании приобретенных товаров в целях необлагаемого оборота, например для производства товаров, сумма налога на добавленную стоимость по ним не относится к зачету, а включается в себестоимость производимых товаров.</w:t>
                  </w:r>
                </w:p>
              </w:txbxContent>
            </v:textbox>
            <w10:wrap type="topAndBottom" anchorx="margin"/>
          </v:shape>
        </w:pict>
      </w:r>
      <w:r w:rsidR="00CC59BF" w:rsidRPr="00E013C8">
        <w:rPr>
          <w:rFonts w:ascii="Arial" w:hAnsi="Arial" w:cs="Arial"/>
          <w:szCs w:val="28"/>
        </w:rPr>
        <w:t xml:space="preserve">По товарам, используемым для необлагаемого оборота, НДС, подлежащий уплате (уплаченный) поставщикам и по импорту, не </w:t>
      </w:r>
      <w:r w:rsidR="00CC59BF" w:rsidRPr="00E013C8">
        <w:rPr>
          <w:rFonts w:ascii="Arial" w:hAnsi="Arial" w:cs="Arial"/>
          <w:szCs w:val="28"/>
        </w:rPr>
        <w:lastRenderedPageBreak/>
        <w:t xml:space="preserve">относится в зачет, а учитывается в стоимости этих товаров </w:t>
      </w:r>
      <w:r w:rsidR="00CC59BF" w:rsidRPr="00E013C8">
        <w:rPr>
          <w:rFonts w:ascii="Arial" w:hAnsi="Arial" w:cs="Arial"/>
          <w:i/>
          <w:iCs/>
          <w:sz w:val="26"/>
          <w:szCs w:val="26"/>
        </w:rPr>
        <w:t>(статья 221 НК).</w:t>
      </w:r>
    </w:p>
    <w:p w:rsidR="00CC59BF" w:rsidRPr="00E013C8" w:rsidRDefault="00CC59BF" w:rsidP="00CC59BF">
      <w:pPr>
        <w:pStyle w:val="Default"/>
        <w:ind w:firstLine="567"/>
        <w:rPr>
          <w:rFonts w:ascii="Arial" w:hAnsi="Arial" w:cs="Arial"/>
          <w:sz w:val="28"/>
          <w:szCs w:val="28"/>
        </w:rPr>
      </w:pPr>
    </w:p>
    <w:p w:rsidR="00CC59BF" w:rsidRPr="00E013C8" w:rsidRDefault="00CC59BF" w:rsidP="00CC59BF">
      <w:pPr>
        <w:pStyle w:val="Default"/>
        <w:ind w:firstLine="567"/>
        <w:jc w:val="both"/>
        <w:rPr>
          <w:rFonts w:ascii="Arial" w:hAnsi="Arial" w:cs="Arial"/>
          <w:sz w:val="26"/>
          <w:szCs w:val="26"/>
        </w:rPr>
      </w:pPr>
      <w:r w:rsidRPr="00E013C8">
        <w:rPr>
          <w:rFonts w:ascii="Arial" w:hAnsi="Arial" w:cs="Arial"/>
          <w:sz w:val="28"/>
          <w:szCs w:val="28"/>
        </w:rPr>
        <w:t>При наличии облагаемого и необлагаемого оборота в зачет по НДС принимается сумма налога, приходящаяся на облагаемый оборот, включая оборот, облагаемый по нулевой ставке, а также для собственных нужд юридического лица (рассматриваемый в качестве расходов)</w:t>
      </w:r>
      <w:r w:rsidRPr="00E013C8">
        <w:rPr>
          <w:rFonts w:ascii="Arial" w:hAnsi="Arial" w:cs="Arial"/>
          <w:sz w:val="26"/>
          <w:szCs w:val="26"/>
        </w:rPr>
        <w:t>.</w:t>
      </w:r>
    </w:p>
    <w:p w:rsidR="00CC59BF" w:rsidRPr="00E013C8" w:rsidRDefault="00CC59BF" w:rsidP="00CC59BF">
      <w:pPr>
        <w:pStyle w:val="a4"/>
        <w:tabs>
          <w:tab w:val="left" w:pos="851"/>
        </w:tabs>
        <w:autoSpaceDE w:val="0"/>
        <w:autoSpaceDN w:val="0"/>
        <w:adjustRightInd w:val="0"/>
        <w:spacing w:before="120" w:line="264" w:lineRule="auto"/>
        <w:ind w:left="786"/>
        <w:jc w:val="both"/>
        <w:rPr>
          <w:rFonts w:ascii="Arial" w:hAnsi="Arial" w:cs="Arial"/>
          <w:sz w:val="26"/>
          <w:szCs w:val="26"/>
        </w:rPr>
      </w:pPr>
      <w:r w:rsidRPr="00E013C8">
        <w:rPr>
          <w:rFonts w:ascii="Arial" w:hAnsi="Arial" w:cs="Arial"/>
          <w:szCs w:val="28"/>
        </w:rPr>
        <w:t>Сумма, подлежащая к зачету, определяется по выбору плательщика НДС раздельным или пропорциональным методом</w:t>
      </w:r>
      <w:r w:rsidRPr="00E013C8">
        <w:rPr>
          <w:rFonts w:ascii="Arial" w:hAnsi="Arial" w:cs="Arial"/>
          <w:sz w:val="26"/>
          <w:szCs w:val="26"/>
        </w:rPr>
        <w:t>.</w:t>
      </w:r>
    </w:p>
    <w:tbl>
      <w:tblPr>
        <w:tblW w:w="9356" w:type="dxa"/>
        <w:tblLook w:val="04A0"/>
      </w:tblPr>
      <w:tblGrid>
        <w:gridCol w:w="2552"/>
        <w:gridCol w:w="6804"/>
      </w:tblGrid>
      <w:tr w:rsidR="00CC59BF" w:rsidRPr="00E013C8" w:rsidTr="004650CC">
        <w:tc>
          <w:tcPr>
            <w:tcW w:w="2552" w:type="dxa"/>
            <w:tcBorders>
              <w:right w:val="single" w:sz="12" w:space="0" w:color="auto"/>
            </w:tcBorders>
            <w:shd w:val="clear" w:color="auto" w:fill="auto"/>
          </w:tcPr>
          <w:p w:rsidR="00CC59BF" w:rsidRPr="00E013C8" w:rsidRDefault="00CC59BF" w:rsidP="004650CC">
            <w:pPr>
              <w:autoSpaceDE w:val="0"/>
              <w:autoSpaceDN w:val="0"/>
              <w:adjustRightInd w:val="0"/>
              <w:spacing w:before="120" w:line="264" w:lineRule="auto"/>
              <w:jc w:val="center"/>
              <w:rPr>
                <w:rFonts w:ascii="Arial" w:hAnsi="Arial" w:cs="Arial"/>
              </w:rPr>
            </w:pPr>
            <w:r w:rsidRPr="00E013C8">
              <w:rPr>
                <w:rFonts w:ascii="Arial" w:hAnsi="Arial" w:cs="Arial"/>
                <w:noProof/>
                <w:lang w:val="en-US"/>
              </w:rPr>
              <w:drawing>
                <wp:inline distT="0" distB="0" distL="0" distR="0">
                  <wp:extent cx="809625" cy="828675"/>
                  <wp:effectExtent l="0" t="0" r="9525" b="9525"/>
                  <wp:docPr id="7" name="Рисунок 7" descr="Отме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тметка"/>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9625" cy="828675"/>
                          </a:xfrm>
                          <a:prstGeom prst="rect">
                            <a:avLst/>
                          </a:prstGeom>
                          <a:noFill/>
                          <a:ln>
                            <a:noFill/>
                          </a:ln>
                        </pic:spPr>
                      </pic:pic>
                    </a:graphicData>
                  </a:graphic>
                </wp:inline>
              </w:drawing>
            </w:r>
          </w:p>
        </w:tc>
        <w:tc>
          <w:tcPr>
            <w:tcW w:w="6804" w:type="dxa"/>
            <w:tcBorders>
              <w:left w:val="single" w:sz="12" w:space="0" w:color="auto"/>
            </w:tcBorders>
            <w:shd w:val="clear" w:color="auto" w:fill="auto"/>
          </w:tcPr>
          <w:p w:rsidR="00CC59BF" w:rsidRPr="00E013C8" w:rsidRDefault="00CC59BF" w:rsidP="004650CC">
            <w:pPr>
              <w:autoSpaceDE w:val="0"/>
              <w:autoSpaceDN w:val="0"/>
              <w:adjustRightInd w:val="0"/>
              <w:spacing w:before="120" w:line="264" w:lineRule="auto"/>
              <w:jc w:val="both"/>
              <w:rPr>
                <w:rFonts w:ascii="Arial" w:hAnsi="Arial" w:cs="Arial"/>
                <w:b/>
              </w:rPr>
            </w:pPr>
            <w:r w:rsidRPr="00E013C8">
              <w:rPr>
                <w:rFonts w:ascii="Arial" w:hAnsi="Arial" w:cs="Arial"/>
                <w:b/>
              </w:rPr>
              <w:t>Выбранный метод определения суммы налога на добавленную стоимость, относимого в зачет, не подл</w:t>
            </w:r>
            <w:r>
              <w:rPr>
                <w:rFonts w:ascii="Arial" w:hAnsi="Arial" w:cs="Arial"/>
                <w:b/>
              </w:rPr>
              <w:t>ежит</w:t>
            </w:r>
            <w:r w:rsidRPr="00E013C8">
              <w:rPr>
                <w:rFonts w:ascii="Arial" w:hAnsi="Arial" w:cs="Arial"/>
                <w:b/>
              </w:rPr>
              <w:t xml:space="preserve"> изменению в течение календарного года</w:t>
            </w:r>
          </w:p>
        </w:tc>
      </w:tr>
    </w:tbl>
    <w:p w:rsidR="00CC59BF" w:rsidRPr="00E013C8" w:rsidRDefault="00CC59BF" w:rsidP="00CC59BF">
      <w:pPr>
        <w:pStyle w:val="Default"/>
        <w:ind w:firstLine="708"/>
        <w:jc w:val="both"/>
        <w:rPr>
          <w:rFonts w:ascii="Arial" w:hAnsi="Arial" w:cs="Arial"/>
          <w:sz w:val="28"/>
          <w:szCs w:val="28"/>
        </w:rPr>
      </w:pPr>
      <w:r w:rsidRPr="00E013C8">
        <w:rPr>
          <w:rFonts w:ascii="Arial" w:hAnsi="Arial" w:cs="Arial"/>
          <w:sz w:val="28"/>
          <w:szCs w:val="28"/>
        </w:rPr>
        <w:t>По пропорциональному методу сумма НДС, относимая в зачет, определяется исходя из удельного веса, облагаемого оборота в общей сумме оборота.</w:t>
      </w:r>
    </w:p>
    <w:p w:rsidR="00CC59BF" w:rsidRPr="00E013C8" w:rsidRDefault="00CC59BF" w:rsidP="00CC59BF">
      <w:pPr>
        <w:pStyle w:val="a4"/>
        <w:tabs>
          <w:tab w:val="left" w:pos="851"/>
        </w:tabs>
        <w:autoSpaceDE w:val="0"/>
        <w:autoSpaceDN w:val="0"/>
        <w:adjustRightInd w:val="0"/>
        <w:spacing w:before="120" w:line="264" w:lineRule="auto"/>
        <w:ind w:left="786"/>
        <w:jc w:val="both"/>
        <w:rPr>
          <w:rFonts w:ascii="Arial" w:hAnsi="Arial" w:cs="Arial"/>
          <w:szCs w:val="28"/>
        </w:rPr>
      </w:pPr>
      <w:r w:rsidRPr="00E013C8">
        <w:rPr>
          <w:rFonts w:ascii="Arial" w:hAnsi="Arial" w:cs="Arial"/>
          <w:szCs w:val="28"/>
        </w:rPr>
        <w:t>По раздельному методу плательщик НДС ведет раздельный учет по расходам и суммам налога по полученным товарам, используемым для целей облагаемого и необлагаемого оборота. При этом по общим затратам, по которым невозможно вести раздельный учет, разделение затрат производится пропорциональным методом.</w:t>
      </w:r>
    </w:p>
    <w:p w:rsidR="00CC59BF" w:rsidRPr="00E013C8" w:rsidRDefault="00CC59BF" w:rsidP="00CC59BF">
      <w:pPr>
        <w:autoSpaceDE w:val="0"/>
        <w:autoSpaceDN w:val="0"/>
        <w:adjustRightInd w:val="0"/>
        <w:spacing w:before="120" w:after="120" w:line="264" w:lineRule="auto"/>
        <w:ind w:firstLine="567"/>
        <w:jc w:val="both"/>
        <w:rPr>
          <w:rFonts w:ascii="Arial" w:hAnsi="Arial" w:cs="Arial"/>
          <w:b/>
          <w:bCs/>
        </w:rPr>
      </w:pPr>
    </w:p>
    <w:p w:rsidR="00CC59BF" w:rsidRPr="00E013C8" w:rsidRDefault="00CC59BF" w:rsidP="00CC59BF">
      <w:pPr>
        <w:autoSpaceDE w:val="0"/>
        <w:autoSpaceDN w:val="0"/>
        <w:adjustRightInd w:val="0"/>
        <w:spacing w:before="120" w:after="120" w:line="264" w:lineRule="auto"/>
        <w:ind w:firstLine="567"/>
        <w:jc w:val="both"/>
        <w:rPr>
          <w:rFonts w:ascii="Arial" w:hAnsi="Arial" w:cs="Arial"/>
        </w:rPr>
      </w:pPr>
      <w:r w:rsidRPr="00E013C8">
        <w:rPr>
          <w:rFonts w:ascii="Arial" w:hAnsi="Arial" w:cs="Arial"/>
          <w:b/>
          <w:bCs/>
        </w:rPr>
        <w:t xml:space="preserve">Как </w:t>
      </w:r>
      <w:r w:rsidRPr="00E013C8">
        <w:rPr>
          <w:rFonts w:ascii="Arial" w:hAnsi="Arial" w:cs="Arial"/>
          <w:b/>
        </w:rPr>
        <w:t>рассчитать</w:t>
      </w:r>
      <w:r w:rsidRPr="00E013C8">
        <w:rPr>
          <w:rFonts w:ascii="Arial" w:hAnsi="Arial" w:cs="Arial"/>
          <w:b/>
          <w:bCs/>
        </w:rPr>
        <w:t xml:space="preserve"> НДС</w:t>
      </w:r>
    </w:p>
    <w:p w:rsidR="00CC59BF" w:rsidRPr="00E013C8" w:rsidRDefault="00CC59BF" w:rsidP="00CC59BF">
      <w:pPr>
        <w:pStyle w:val="Default"/>
        <w:spacing w:before="120"/>
        <w:ind w:firstLine="709"/>
        <w:jc w:val="both"/>
        <w:rPr>
          <w:rFonts w:ascii="Arial" w:hAnsi="Arial" w:cs="Arial"/>
          <w:sz w:val="26"/>
          <w:szCs w:val="26"/>
        </w:rPr>
      </w:pPr>
      <w:r w:rsidRPr="00E013C8">
        <w:rPr>
          <w:rFonts w:ascii="Arial" w:hAnsi="Arial" w:cs="Arial"/>
          <w:sz w:val="28"/>
          <w:szCs w:val="28"/>
        </w:rPr>
        <w:t>НДС по облагаемым оборотам исчисляется исходя из налогооблагаемой базы и установленных ставок</w:t>
      </w:r>
      <w:r w:rsidRPr="00E013C8">
        <w:rPr>
          <w:rFonts w:ascii="Arial" w:hAnsi="Arial" w:cs="Arial"/>
          <w:sz w:val="26"/>
          <w:szCs w:val="26"/>
        </w:rPr>
        <w:t>.</w:t>
      </w:r>
    </w:p>
    <w:p w:rsidR="00CC59BF" w:rsidRPr="00E013C8" w:rsidRDefault="00CC59BF" w:rsidP="00CC59BF">
      <w:pPr>
        <w:pStyle w:val="a4"/>
        <w:tabs>
          <w:tab w:val="left" w:pos="851"/>
        </w:tabs>
        <w:autoSpaceDE w:val="0"/>
        <w:autoSpaceDN w:val="0"/>
        <w:adjustRightInd w:val="0"/>
        <w:spacing w:before="120" w:line="264" w:lineRule="auto"/>
        <w:ind w:left="0" w:firstLine="709"/>
        <w:contextualSpacing w:val="0"/>
        <w:jc w:val="both"/>
        <w:rPr>
          <w:rFonts w:ascii="Arial" w:hAnsi="Arial" w:cs="Arial"/>
          <w:sz w:val="26"/>
          <w:szCs w:val="26"/>
        </w:rPr>
      </w:pPr>
      <w:r w:rsidRPr="00E013C8">
        <w:rPr>
          <w:rFonts w:ascii="Arial" w:hAnsi="Arial" w:cs="Arial"/>
          <w:szCs w:val="28"/>
        </w:rPr>
        <w:t>НДС, подлежащий уплате в бюджет, определяется как разница между суммой исчисленного налога по облагаемому обороту и суммой налога, относимого в зачет в соответствии со статьей 218 Налогового кодекса.</w:t>
      </w:r>
    </w:p>
    <w:p w:rsidR="00CC59BF" w:rsidRPr="00E013C8" w:rsidRDefault="00CC59BF" w:rsidP="00CC59BF">
      <w:pPr>
        <w:autoSpaceDE w:val="0"/>
        <w:autoSpaceDN w:val="0"/>
        <w:adjustRightInd w:val="0"/>
        <w:spacing w:before="120" w:line="264" w:lineRule="auto"/>
        <w:ind w:firstLine="570"/>
        <w:jc w:val="both"/>
        <w:rPr>
          <w:rFonts w:ascii="Arial" w:hAnsi="Arial" w:cs="Arial"/>
          <w:b/>
        </w:rPr>
      </w:pPr>
    </w:p>
    <w:p w:rsidR="00CC59BF" w:rsidRPr="00E013C8" w:rsidRDefault="00CC59BF" w:rsidP="00CC59BF">
      <w:pPr>
        <w:autoSpaceDE w:val="0"/>
        <w:autoSpaceDN w:val="0"/>
        <w:adjustRightInd w:val="0"/>
        <w:spacing w:before="120" w:line="264" w:lineRule="auto"/>
        <w:ind w:firstLine="570"/>
        <w:jc w:val="both"/>
        <w:rPr>
          <w:rFonts w:ascii="Arial" w:hAnsi="Arial" w:cs="Arial"/>
        </w:rPr>
      </w:pPr>
    </w:p>
    <w:tbl>
      <w:tblPr>
        <w:tblW w:w="9356" w:type="dxa"/>
        <w:tblLook w:val="04A0"/>
      </w:tblPr>
      <w:tblGrid>
        <w:gridCol w:w="3193"/>
        <w:gridCol w:w="6163"/>
      </w:tblGrid>
      <w:tr w:rsidR="00CC59BF" w:rsidRPr="00E013C8" w:rsidTr="004650CC">
        <w:tc>
          <w:tcPr>
            <w:tcW w:w="3193" w:type="dxa"/>
            <w:tcBorders>
              <w:right w:val="single" w:sz="12" w:space="0" w:color="auto"/>
            </w:tcBorders>
            <w:shd w:val="clear" w:color="auto" w:fill="auto"/>
          </w:tcPr>
          <w:p w:rsidR="00CC59BF" w:rsidRPr="00E013C8" w:rsidRDefault="00CC59BF" w:rsidP="004650CC">
            <w:pPr>
              <w:autoSpaceDE w:val="0"/>
              <w:autoSpaceDN w:val="0"/>
              <w:adjustRightInd w:val="0"/>
              <w:spacing w:line="264" w:lineRule="auto"/>
              <w:jc w:val="both"/>
              <w:rPr>
                <w:rFonts w:ascii="Arial" w:hAnsi="Arial" w:cs="Arial"/>
                <w:sz w:val="26"/>
                <w:szCs w:val="26"/>
              </w:rPr>
            </w:pPr>
            <w:r w:rsidRPr="00E013C8">
              <w:rPr>
                <w:rFonts w:ascii="Arial" w:hAnsi="Arial" w:cs="Arial"/>
                <w:noProof/>
                <w:sz w:val="26"/>
                <w:szCs w:val="26"/>
                <w:lang w:val="en-US"/>
              </w:rPr>
              <w:drawing>
                <wp:anchor distT="0" distB="0" distL="114300" distR="114300" simplePos="0" relativeHeight="251870208" behindDoc="1" locked="0" layoutInCell="1" allowOverlap="1">
                  <wp:simplePos x="0" y="0"/>
                  <wp:positionH relativeFrom="column">
                    <wp:posOffset>544734</wp:posOffset>
                  </wp:positionH>
                  <wp:positionV relativeFrom="paragraph">
                    <wp:posOffset>293933</wp:posOffset>
                  </wp:positionV>
                  <wp:extent cx="798830" cy="798830"/>
                  <wp:effectExtent l="0" t="0" r="1270" b="1270"/>
                  <wp:wrapTight wrapText="bothSides">
                    <wp:wrapPolygon edited="0">
                      <wp:start x="0" y="0"/>
                      <wp:lineTo x="0" y="21119"/>
                      <wp:lineTo x="21119" y="21119"/>
                      <wp:lineTo x="21119" y="0"/>
                      <wp:lineTo x="0" y="0"/>
                    </wp:wrapPolygon>
                  </wp:wrapTight>
                  <wp:docPr id="8" name="Рисунок 8" descr="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ласс"/>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8830" cy="798830"/>
                          </a:xfrm>
                          <a:prstGeom prst="rect">
                            <a:avLst/>
                          </a:prstGeom>
                          <a:noFill/>
                          <a:ln>
                            <a:noFill/>
                          </a:ln>
                        </pic:spPr>
                      </pic:pic>
                    </a:graphicData>
                  </a:graphic>
                </wp:anchor>
              </w:drawing>
            </w:r>
          </w:p>
        </w:tc>
        <w:tc>
          <w:tcPr>
            <w:tcW w:w="6163" w:type="dxa"/>
            <w:tcBorders>
              <w:left w:val="single" w:sz="12" w:space="0" w:color="auto"/>
            </w:tcBorders>
            <w:shd w:val="clear" w:color="auto" w:fill="auto"/>
          </w:tcPr>
          <w:p w:rsidR="00CC59BF" w:rsidRPr="00E013C8" w:rsidRDefault="00CC59BF" w:rsidP="004650CC">
            <w:pPr>
              <w:shd w:val="clear" w:color="auto" w:fill="FFFFFF"/>
              <w:spacing w:line="264" w:lineRule="auto"/>
              <w:jc w:val="both"/>
              <w:rPr>
                <w:rFonts w:ascii="Arial" w:hAnsi="Arial" w:cs="Arial"/>
                <w:sz w:val="26"/>
                <w:szCs w:val="26"/>
              </w:rPr>
            </w:pPr>
          </w:p>
          <w:p w:rsidR="00CC59BF" w:rsidRPr="00E013C8" w:rsidRDefault="00CC59BF" w:rsidP="004650CC">
            <w:pPr>
              <w:shd w:val="clear" w:color="auto" w:fill="FFFFFF"/>
              <w:spacing w:line="264" w:lineRule="auto"/>
              <w:jc w:val="center"/>
              <w:rPr>
                <w:rFonts w:ascii="Arial" w:hAnsi="Arial" w:cs="Arial"/>
                <w:b/>
                <w:sz w:val="26"/>
                <w:szCs w:val="26"/>
              </w:rPr>
            </w:pPr>
          </w:p>
          <w:p w:rsidR="00CC59BF" w:rsidRPr="00E013C8" w:rsidRDefault="00CC59BF" w:rsidP="004650CC">
            <w:pPr>
              <w:shd w:val="clear" w:color="auto" w:fill="FFFFFF"/>
              <w:spacing w:line="264" w:lineRule="auto"/>
              <w:jc w:val="center"/>
              <w:rPr>
                <w:rFonts w:ascii="Arial" w:hAnsi="Arial" w:cs="Arial"/>
                <w:b/>
              </w:rPr>
            </w:pPr>
            <w:r w:rsidRPr="00E013C8">
              <w:rPr>
                <w:rFonts w:ascii="Arial" w:hAnsi="Arial" w:cs="Arial"/>
                <w:b/>
              </w:rPr>
              <w:t>НДСп.у = НДСн.о. – НДСп.з.</w:t>
            </w:r>
          </w:p>
          <w:p w:rsidR="00CC59BF" w:rsidRPr="00E013C8" w:rsidRDefault="00CC59BF" w:rsidP="004650CC">
            <w:pPr>
              <w:shd w:val="clear" w:color="auto" w:fill="FFFFFF"/>
              <w:spacing w:line="264" w:lineRule="auto"/>
              <w:jc w:val="both"/>
              <w:rPr>
                <w:rFonts w:ascii="Arial" w:hAnsi="Arial" w:cs="Arial"/>
                <w:sz w:val="26"/>
                <w:szCs w:val="26"/>
              </w:rPr>
            </w:pPr>
          </w:p>
          <w:p w:rsidR="00CC59BF" w:rsidRPr="00E013C8" w:rsidRDefault="00CC59BF" w:rsidP="004650CC">
            <w:pPr>
              <w:shd w:val="clear" w:color="auto" w:fill="FFFFFF"/>
              <w:spacing w:line="264" w:lineRule="auto"/>
              <w:jc w:val="both"/>
              <w:rPr>
                <w:rFonts w:ascii="Arial" w:hAnsi="Arial" w:cs="Arial"/>
                <w:sz w:val="26"/>
                <w:szCs w:val="26"/>
              </w:rPr>
            </w:pPr>
          </w:p>
        </w:tc>
      </w:tr>
    </w:tbl>
    <w:p w:rsidR="00CC59BF" w:rsidRPr="00E013C8" w:rsidRDefault="00CC59BF" w:rsidP="00CC59BF">
      <w:pPr>
        <w:pStyle w:val="Default"/>
        <w:rPr>
          <w:rFonts w:ascii="Arial" w:hAnsi="Arial" w:cs="Arial"/>
          <w:sz w:val="26"/>
          <w:szCs w:val="26"/>
        </w:rPr>
      </w:pPr>
    </w:p>
    <w:p w:rsidR="00CC59BF" w:rsidRPr="00E013C8" w:rsidRDefault="00CC59BF" w:rsidP="00CC59BF">
      <w:pPr>
        <w:shd w:val="clear" w:color="auto" w:fill="FFFFFF"/>
        <w:spacing w:after="120" w:line="264" w:lineRule="auto"/>
        <w:ind w:left="2268" w:hanging="1134"/>
        <w:jc w:val="both"/>
        <w:rPr>
          <w:rFonts w:ascii="Arial" w:hAnsi="Arial" w:cs="Arial"/>
        </w:rPr>
      </w:pPr>
      <w:r w:rsidRPr="00E013C8">
        <w:rPr>
          <w:rFonts w:ascii="Arial" w:hAnsi="Arial" w:cs="Arial"/>
        </w:rPr>
        <w:t>где:</w:t>
      </w:r>
    </w:p>
    <w:p w:rsidR="00CC59BF" w:rsidRPr="00227111" w:rsidRDefault="00CC59BF" w:rsidP="00CC59BF">
      <w:pPr>
        <w:shd w:val="clear" w:color="auto" w:fill="FFFFFF"/>
        <w:spacing w:after="120" w:line="264" w:lineRule="auto"/>
        <w:ind w:left="2268" w:right="-143" w:hanging="1134"/>
        <w:jc w:val="both"/>
        <w:rPr>
          <w:rFonts w:ascii="Arial" w:hAnsi="Arial" w:cs="Arial"/>
        </w:rPr>
      </w:pPr>
      <w:r w:rsidRPr="00E013C8">
        <w:rPr>
          <w:rFonts w:ascii="Arial" w:hAnsi="Arial" w:cs="Arial"/>
        </w:rPr>
        <w:t xml:space="preserve">НДСп.у. – </w:t>
      </w:r>
      <w:r w:rsidRPr="00227111">
        <w:rPr>
          <w:rFonts w:ascii="Arial" w:hAnsi="Arial" w:cs="Arial"/>
        </w:rPr>
        <w:t xml:space="preserve">сумма налога на добавленную стоимость, подлежащая уплате в </w:t>
      </w:r>
      <w:r w:rsidRPr="00227111">
        <w:rPr>
          <w:rFonts w:ascii="Arial" w:hAnsi="Arial" w:cs="Arial"/>
          <w:b/>
        </w:rPr>
        <w:t>бюджет</w:t>
      </w:r>
      <w:r w:rsidRPr="00227111">
        <w:rPr>
          <w:rFonts w:ascii="Arial" w:hAnsi="Arial" w:cs="Arial"/>
        </w:rPr>
        <w:t>;</w:t>
      </w:r>
    </w:p>
    <w:p w:rsidR="00CC59BF" w:rsidRPr="00227111" w:rsidRDefault="00CC59BF" w:rsidP="00CC59BF">
      <w:pPr>
        <w:shd w:val="clear" w:color="auto" w:fill="FFFFFF"/>
        <w:spacing w:after="120" w:line="264" w:lineRule="auto"/>
        <w:ind w:left="2268" w:right="-143" w:hanging="1134"/>
        <w:jc w:val="both"/>
        <w:rPr>
          <w:rFonts w:ascii="Arial" w:hAnsi="Arial" w:cs="Arial"/>
        </w:rPr>
      </w:pPr>
      <w:r w:rsidRPr="00227111">
        <w:rPr>
          <w:rFonts w:ascii="Arial" w:hAnsi="Arial" w:cs="Arial"/>
        </w:rPr>
        <w:t>НДСн.о. – сумма налога на добавленную стоимость, исчисленная по облагаемым оборотам (</w:t>
      </w:r>
      <w:r w:rsidRPr="00227111">
        <w:rPr>
          <w:rFonts w:ascii="Arial" w:hAnsi="Arial" w:cs="Arial"/>
          <w:b/>
          <w:i/>
        </w:rPr>
        <w:t>от покупателей</w:t>
      </w:r>
      <w:r w:rsidRPr="00227111">
        <w:rPr>
          <w:rFonts w:ascii="Arial" w:hAnsi="Arial" w:cs="Arial"/>
        </w:rPr>
        <w:t>);</w:t>
      </w:r>
    </w:p>
    <w:p w:rsidR="00CC59BF" w:rsidRPr="00E013C8" w:rsidRDefault="00CC59BF" w:rsidP="00CC59BF">
      <w:pPr>
        <w:shd w:val="clear" w:color="auto" w:fill="FFFFFF"/>
        <w:spacing w:after="120" w:line="264" w:lineRule="auto"/>
        <w:ind w:left="2268" w:right="-143" w:hanging="1134"/>
        <w:jc w:val="both"/>
        <w:rPr>
          <w:rFonts w:ascii="Arial" w:hAnsi="Arial" w:cs="Arial"/>
        </w:rPr>
      </w:pPr>
      <w:r w:rsidRPr="00227111">
        <w:rPr>
          <w:rFonts w:ascii="Arial" w:hAnsi="Arial" w:cs="Arial"/>
        </w:rPr>
        <w:t>НДСп.з. – сумма налога на добавленная стоимость, принятая к зачету (</w:t>
      </w:r>
      <w:r w:rsidRPr="00227111">
        <w:rPr>
          <w:rFonts w:ascii="Arial" w:hAnsi="Arial" w:cs="Arial"/>
          <w:b/>
          <w:i/>
        </w:rPr>
        <w:t>от поставщиков</w:t>
      </w:r>
      <w:r w:rsidRPr="00227111">
        <w:rPr>
          <w:rFonts w:ascii="Arial" w:hAnsi="Arial" w:cs="Arial"/>
        </w:rPr>
        <w:t>).</w:t>
      </w:r>
    </w:p>
    <w:p w:rsidR="00CC59BF" w:rsidRPr="00E013C8" w:rsidRDefault="00CC59BF" w:rsidP="00CC59BF">
      <w:pPr>
        <w:shd w:val="clear" w:color="auto" w:fill="FFFFFF"/>
        <w:spacing w:after="120" w:line="264" w:lineRule="auto"/>
        <w:ind w:left="2268" w:right="1982" w:hanging="1134"/>
        <w:jc w:val="both"/>
        <w:rPr>
          <w:rFonts w:ascii="Arial" w:hAnsi="Arial" w:cs="Arial"/>
          <w:sz w:val="6"/>
          <w:szCs w:val="6"/>
        </w:rPr>
      </w:pPr>
    </w:p>
    <w:p w:rsidR="00CC59BF" w:rsidRPr="005B2255" w:rsidRDefault="00CC59BF" w:rsidP="00CC59BF">
      <w:pPr>
        <w:autoSpaceDE w:val="0"/>
        <w:autoSpaceDN w:val="0"/>
        <w:adjustRightInd w:val="0"/>
        <w:spacing w:after="120" w:line="264" w:lineRule="auto"/>
        <w:ind w:firstLine="570"/>
        <w:jc w:val="both"/>
        <w:rPr>
          <w:rFonts w:ascii="Arial" w:hAnsi="Arial" w:cs="Arial"/>
        </w:rPr>
      </w:pPr>
      <w:r w:rsidRPr="00E013C8">
        <w:rPr>
          <w:rFonts w:ascii="Arial" w:hAnsi="Arial" w:cs="Arial"/>
        </w:rPr>
        <w:t>Сумма НДС по импорту товаров определяется исходя из налогооблагаемой базы и устано</w:t>
      </w:r>
      <w:r>
        <w:rPr>
          <w:rFonts w:ascii="Arial" w:hAnsi="Arial" w:cs="Arial"/>
        </w:rPr>
        <w:t>вленной ставки (статья 224 НК).</w:t>
      </w:r>
    </w:p>
    <w:p w:rsidR="00CC59BF" w:rsidRPr="00E013C8" w:rsidRDefault="00CC59BF" w:rsidP="00CC59BF">
      <w:pPr>
        <w:autoSpaceDE w:val="0"/>
        <w:autoSpaceDN w:val="0"/>
        <w:adjustRightInd w:val="0"/>
        <w:spacing w:after="120" w:line="264" w:lineRule="auto"/>
        <w:ind w:firstLine="570"/>
        <w:jc w:val="both"/>
        <w:rPr>
          <w:rFonts w:ascii="Arial" w:hAnsi="Arial" w:cs="Arial"/>
        </w:rPr>
      </w:pPr>
      <w:r w:rsidRPr="00E013C8">
        <w:rPr>
          <w:rFonts w:ascii="Arial" w:hAnsi="Arial" w:cs="Arial"/>
        </w:rPr>
        <w:t>Налогоплательщики, за исключением кредитных и страховых организаций, одновременно с расчетом НДС представляют реестры счетов-фактур по товарам, приобретенным и реализованным в течение налогового периода.</w:t>
      </w:r>
    </w:p>
    <w:tbl>
      <w:tblPr>
        <w:tblW w:w="9341" w:type="dxa"/>
        <w:tblBorders>
          <w:top w:val="dashed" w:sz="12" w:space="0" w:color="auto"/>
          <w:left w:val="dashed" w:sz="12" w:space="0" w:color="auto"/>
          <w:bottom w:val="dashed" w:sz="12" w:space="0" w:color="auto"/>
          <w:right w:val="dashed" w:sz="12" w:space="0" w:color="auto"/>
        </w:tblBorders>
        <w:tblLayout w:type="fixed"/>
        <w:tblLook w:val="04A0"/>
      </w:tblPr>
      <w:tblGrid>
        <w:gridCol w:w="1984"/>
        <w:gridCol w:w="7357"/>
      </w:tblGrid>
      <w:tr w:rsidR="00CC59BF" w:rsidRPr="00E013C8" w:rsidTr="004650CC">
        <w:tc>
          <w:tcPr>
            <w:tcW w:w="1984" w:type="dxa"/>
            <w:shd w:val="clear" w:color="auto" w:fill="auto"/>
          </w:tcPr>
          <w:p w:rsidR="00CC59BF" w:rsidRPr="00E013C8" w:rsidRDefault="00CC59BF" w:rsidP="004650CC">
            <w:pPr>
              <w:autoSpaceDE w:val="0"/>
              <w:autoSpaceDN w:val="0"/>
              <w:adjustRightInd w:val="0"/>
              <w:spacing w:before="120" w:line="264" w:lineRule="auto"/>
              <w:jc w:val="both"/>
              <w:rPr>
                <w:rFonts w:ascii="Arial" w:hAnsi="Arial" w:cs="Arial"/>
                <w:sz w:val="26"/>
                <w:szCs w:val="26"/>
              </w:rPr>
            </w:pPr>
            <w:r w:rsidRPr="00E013C8">
              <w:rPr>
                <w:rFonts w:ascii="Arial" w:hAnsi="Arial" w:cs="Arial"/>
                <w:noProof/>
                <w:sz w:val="26"/>
                <w:szCs w:val="26"/>
                <w:lang w:val="en-US"/>
              </w:rPr>
              <w:drawing>
                <wp:inline distT="0" distB="0" distL="0" distR="0">
                  <wp:extent cx="1078865" cy="1078865"/>
                  <wp:effectExtent l="0" t="0" r="6985" b="6985"/>
                  <wp:docPr id="11" name="Рисунок 11" descr="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нимание"/>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8865" cy="1078865"/>
                          </a:xfrm>
                          <a:prstGeom prst="rect">
                            <a:avLst/>
                          </a:prstGeom>
                          <a:noFill/>
                          <a:ln>
                            <a:noFill/>
                          </a:ln>
                        </pic:spPr>
                      </pic:pic>
                    </a:graphicData>
                  </a:graphic>
                </wp:inline>
              </w:drawing>
            </w:r>
          </w:p>
        </w:tc>
        <w:tc>
          <w:tcPr>
            <w:tcW w:w="7357" w:type="dxa"/>
            <w:shd w:val="clear" w:color="auto" w:fill="auto"/>
          </w:tcPr>
          <w:p w:rsidR="00CC59BF" w:rsidRPr="00E013C8" w:rsidRDefault="00CC59BF" w:rsidP="004650CC">
            <w:pPr>
              <w:autoSpaceDE w:val="0"/>
              <w:autoSpaceDN w:val="0"/>
              <w:adjustRightInd w:val="0"/>
              <w:spacing w:before="120" w:line="264" w:lineRule="auto"/>
              <w:jc w:val="both"/>
              <w:rPr>
                <w:rFonts w:ascii="Arial" w:hAnsi="Arial" w:cs="Arial"/>
                <w:b/>
                <w:sz w:val="26"/>
                <w:szCs w:val="26"/>
              </w:rPr>
            </w:pPr>
            <w:r w:rsidRPr="00E013C8">
              <w:rPr>
                <w:rFonts w:ascii="Arial" w:hAnsi="Arial" w:cs="Arial"/>
                <w:b/>
                <w:sz w:val="26"/>
                <w:szCs w:val="26"/>
              </w:rPr>
              <w:t>Не забудьте своевременно представлять расчеты и уплачивать исчисленный НДС.</w:t>
            </w:r>
          </w:p>
          <w:p w:rsidR="00CC59BF" w:rsidRPr="00E013C8" w:rsidRDefault="00CC59BF" w:rsidP="004650CC">
            <w:pPr>
              <w:autoSpaceDE w:val="0"/>
              <w:autoSpaceDN w:val="0"/>
              <w:adjustRightInd w:val="0"/>
              <w:spacing w:before="120" w:line="264" w:lineRule="auto"/>
              <w:jc w:val="both"/>
              <w:rPr>
                <w:rFonts w:ascii="Arial" w:hAnsi="Arial" w:cs="Arial"/>
                <w:b/>
                <w:sz w:val="26"/>
                <w:szCs w:val="26"/>
              </w:rPr>
            </w:pPr>
            <w:r w:rsidRPr="00E013C8">
              <w:rPr>
                <w:rFonts w:ascii="Arial" w:hAnsi="Arial" w:cs="Arial"/>
                <w:b/>
                <w:sz w:val="26"/>
                <w:szCs w:val="26"/>
              </w:rPr>
              <w:t>Если вы субъект малого бизнеса, то Вам необходимо ежеквартально до 25 числа месяца следующего за отчетным представлять расчеты и уплачивать по ним указанный налог.</w:t>
            </w:r>
          </w:p>
          <w:p w:rsidR="00CC59BF" w:rsidRPr="00E013C8" w:rsidRDefault="00CC59BF" w:rsidP="004650CC">
            <w:pPr>
              <w:autoSpaceDE w:val="0"/>
              <w:autoSpaceDN w:val="0"/>
              <w:adjustRightInd w:val="0"/>
              <w:spacing w:before="120" w:line="264" w:lineRule="auto"/>
              <w:jc w:val="both"/>
              <w:rPr>
                <w:rFonts w:ascii="Arial" w:hAnsi="Arial" w:cs="Arial"/>
                <w:b/>
                <w:sz w:val="26"/>
                <w:szCs w:val="26"/>
                <w:highlight w:val="red"/>
              </w:rPr>
            </w:pPr>
            <w:r w:rsidRPr="00E013C8">
              <w:rPr>
                <w:rFonts w:ascii="Arial" w:hAnsi="Arial" w:cs="Arial"/>
                <w:b/>
                <w:sz w:val="26"/>
                <w:szCs w:val="26"/>
              </w:rPr>
              <w:t>Остальные категории плательщиков – не являющихся субъектами малого бизнеса должны представление расчетов и уплату по ним указанного налога осуществлять ежемесячно до 25 числа, следующего за отчетным</w:t>
            </w:r>
          </w:p>
        </w:tc>
      </w:tr>
    </w:tbl>
    <w:p w:rsidR="00CC59BF" w:rsidRPr="00E013C8" w:rsidRDefault="00CC59BF" w:rsidP="00CC59BF">
      <w:pPr>
        <w:autoSpaceDE w:val="0"/>
        <w:autoSpaceDN w:val="0"/>
        <w:adjustRightInd w:val="0"/>
        <w:spacing w:after="120" w:line="264" w:lineRule="auto"/>
        <w:ind w:firstLine="570"/>
        <w:jc w:val="both"/>
        <w:rPr>
          <w:rFonts w:ascii="Arial" w:hAnsi="Arial" w:cs="Arial"/>
        </w:rPr>
      </w:pPr>
    </w:p>
    <w:p w:rsidR="00CC59BF" w:rsidRPr="00E013C8" w:rsidRDefault="00CC59BF" w:rsidP="00CC59BF">
      <w:pPr>
        <w:autoSpaceDE w:val="0"/>
        <w:autoSpaceDN w:val="0"/>
        <w:adjustRightInd w:val="0"/>
        <w:spacing w:before="120" w:line="264" w:lineRule="auto"/>
        <w:ind w:firstLine="709"/>
        <w:jc w:val="both"/>
        <w:rPr>
          <w:rFonts w:ascii="Arial" w:hAnsi="Arial" w:cs="Arial"/>
          <w:bCs/>
        </w:rPr>
      </w:pPr>
      <w:r w:rsidRPr="00E013C8">
        <w:rPr>
          <w:rFonts w:ascii="Arial" w:hAnsi="Arial" w:cs="Arial"/>
          <w:bCs/>
        </w:rPr>
        <w:t xml:space="preserve">Где НДС рассчитанный – это сумма налога, начисленная на облагаемый оборот. Например, стоимость килограмма обыкновенного печенья 10 000 сум, установленная ставка НДС – 20 %, следовательно, сумма налога составит 2 000 сум, а покупателю печенье обойдется в 12 000 сум.  </w:t>
      </w:r>
    </w:p>
    <w:p w:rsidR="00CC59BF" w:rsidRPr="00E013C8" w:rsidRDefault="00CC59BF" w:rsidP="00CC59BF">
      <w:pPr>
        <w:autoSpaceDE w:val="0"/>
        <w:autoSpaceDN w:val="0"/>
        <w:adjustRightInd w:val="0"/>
        <w:spacing w:before="120" w:line="264" w:lineRule="auto"/>
        <w:ind w:firstLine="709"/>
        <w:jc w:val="both"/>
        <w:rPr>
          <w:rFonts w:ascii="Arial" w:hAnsi="Arial" w:cs="Arial"/>
          <w:bCs/>
        </w:rPr>
      </w:pPr>
      <w:r w:rsidRPr="00E013C8">
        <w:rPr>
          <w:rFonts w:ascii="Arial" w:hAnsi="Arial" w:cs="Arial"/>
          <w:bCs/>
        </w:rPr>
        <w:t xml:space="preserve">Что такое НДС, принятый в зачет? Эта сумма налога на добавленную стоимость, уплаченная поставщикам сырья и </w:t>
      </w:r>
      <w:r w:rsidRPr="00E013C8">
        <w:rPr>
          <w:rFonts w:ascii="Arial" w:hAnsi="Arial" w:cs="Arial"/>
          <w:bCs/>
        </w:rPr>
        <w:lastRenderedPageBreak/>
        <w:t>материалов. Для производства того самого печенья предприятие закупило сахар и муку, уплатив поставщику за них 9 000 сум, в том числе НДС - 1500 сум.</w:t>
      </w:r>
    </w:p>
    <w:p w:rsidR="00CC59BF" w:rsidRPr="00E013C8" w:rsidRDefault="00CC59BF" w:rsidP="00CC59BF">
      <w:pPr>
        <w:autoSpaceDE w:val="0"/>
        <w:autoSpaceDN w:val="0"/>
        <w:adjustRightInd w:val="0"/>
        <w:spacing w:before="120" w:line="264" w:lineRule="auto"/>
        <w:ind w:firstLine="709"/>
        <w:jc w:val="both"/>
        <w:rPr>
          <w:rFonts w:ascii="Arial" w:hAnsi="Arial" w:cs="Arial"/>
          <w:bCs/>
        </w:rPr>
      </w:pPr>
      <w:r w:rsidRPr="00E013C8">
        <w:rPr>
          <w:rFonts w:ascii="Arial" w:hAnsi="Arial" w:cs="Arial"/>
          <w:bCs/>
        </w:rPr>
        <w:t>Эти 1500 сум предприятие имеет право взять себе в зачет.</w:t>
      </w:r>
    </w:p>
    <w:p w:rsidR="00CC59BF" w:rsidRPr="00E013C8" w:rsidRDefault="00CC59BF" w:rsidP="00CC59BF">
      <w:pPr>
        <w:autoSpaceDE w:val="0"/>
        <w:autoSpaceDN w:val="0"/>
        <w:adjustRightInd w:val="0"/>
        <w:spacing w:before="120" w:line="264" w:lineRule="auto"/>
        <w:ind w:firstLine="709"/>
        <w:jc w:val="both"/>
        <w:rPr>
          <w:rFonts w:ascii="Arial" w:hAnsi="Arial" w:cs="Arial"/>
          <w:bCs/>
        </w:rPr>
      </w:pPr>
      <w:r w:rsidRPr="00E013C8">
        <w:rPr>
          <w:rFonts w:ascii="Arial" w:hAnsi="Arial" w:cs="Arial"/>
          <w:bCs/>
        </w:rPr>
        <w:t>Теперь подставив необходимые показатели в нашу формулу, рассчитаем сумму НДС, подлежащую уплате в бюджет: Она составит 2000 сум минус 1500 сум - 500 сум.</w:t>
      </w:r>
    </w:p>
    <w:p w:rsidR="00CC59BF" w:rsidRPr="00E013C8" w:rsidRDefault="00CC59BF" w:rsidP="00CC59BF">
      <w:pPr>
        <w:autoSpaceDE w:val="0"/>
        <w:autoSpaceDN w:val="0"/>
        <w:adjustRightInd w:val="0"/>
        <w:spacing w:before="120" w:line="264" w:lineRule="auto"/>
        <w:ind w:firstLine="709"/>
        <w:jc w:val="both"/>
        <w:rPr>
          <w:rFonts w:ascii="Arial" w:hAnsi="Arial" w:cs="Arial"/>
          <w:bCs/>
        </w:rPr>
      </w:pPr>
      <w:r w:rsidRPr="00E013C8">
        <w:rPr>
          <w:rFonts w:ascii="Arial" w:hAnsi="Arial" w:cs="Arial"/>
          <w:bCs/>
        </w:rPr>
        <w:t>Следовательно, несмотря на то, что предприятие при реализации печенья указало НДС в размере 2000 сум, в бюджет оно заплатит всего 500 сум.</w:t>
      </w:r>
    </w:p>
    <w:p w:rsidR="00CC59BF" w:rsidRPr="00E013C8" w:rsidRDefault="00CC59BF" w:rsidP="00CC59BF">
      <w:pPr>
        <w:autoSpaceDE w:val="0"/>
        <w:autoSpaceDN w:val="0"/>
        <w:adjustRightInd w:val="0"/>
        <w:spacing w:before="120" w:line="264" w:lineRule="auto"/>
        <w:ind w:firstLine="709"/>
        <w:jc w:val="both"/>
        <w:rPr>
          <w:rFonts w:ascii="Arial" w:hAnsi="Arial" w:cs="Arial"/>
          <w:bCs/>
        </w:rPr>
      </w:pPr>
      <w:r w:rsidRPr="00E013C8">
        <w:rPr>
          <w:rFonts w:ascii="Arial" w:hAnsi="Arial" w:cs="Arial"/>
          <w:bCs/>
        </w:rPr>
        <w:t>Однако, в налоговом законодательстве предусмотрены правила принятия в зачет уплаченного НДС.</w:t>
      </w:r>
    </w:p>
    <w:p w:rsidR="00CC59BF" w:rsidRPr="00E013C8" w:rsidRDefault="00CC59BF" w:rsidP="00CC59BF">
      <w:pPr>
        <w:autoSpaceDE w:val="0"/>
        <w:autoSpaceDN w:val="0"/>
        <w:adjustRightInd w:val="0"/>
        <w:spacing w:before="120" w:line="264" w:lineRule="auto"/>
        <w:ind w:firstLine="709"/>
        <w:jc w:val="both"/>
        <w:rPr>
          <w:rFonts w:ascii="Arial" w:hAnsi="Arial" w:cs="Arial"/>
          <w:bCs/>
        </w:rPr>
      </w:pPr>
      <w:r w:rsidRPr="00E013C8">
        <w:rPr>
          <w:rFonts w:ascii="Arial" w:hAnsi="Arial" w:cs="Arial"/>
          <w:bCs/>
        </w:rPr>
        <w:t xml:space="preserve">Так, согласно статьи 218 Налогового кодекса, получатель товаров (работ, услуг) должен является плательщиком НДС, в счет-фактуре на полученные товары (работы, услуги) должен быть выделен НДС, при импорте товаров НДС должен быть уплачен в бюджет, а приобретенные товары (работы, услуги) должны использоваться в целях облагаемого оборота. </w:t>
      </w:r>
    </w:p>
    <w:p w:rsidR="00CC59BF" w:rsidRPr="00227111" w:rsidRDefault="00CC59BF" w:rsidP="00CC59BF">
      <w:pPr>
        <w:autoSpaceDE w:val="0"/>
        <w:autoSpaceDN w:val="0"/>
        <w:adjustRightInd w:val="0"/>
        <w:spacing w:before="120" w:line="264" w:lineRule="auto"/>
        <w:ind w:firstLine="709"/>
        <w:jc w:val="both"/>
        <w:rPr>
          <w:rFonts w:ascii="Arial" w:hAnsi="Arial" w:cs="Arial"/>
          <w:bCs/>
        </w:rPr>
      </w:pPr>
      <w:r w:rsidRPr="00E013C8">
        <w:rPr>
          <w:rFonts w:ascii="Arial" w:hAnsi="Arial" w:cs="Arial"/>
          <w:bCs/>
        </w:rPr>
        <w:t xml:space="preserve">То есть если товары работы и услуги были использованы не в </w:t>
      </w:r>
      <w:r w:rsidRPr="00227111">
        <w:rPr>
          <w:rFonts w:ascii="Arial" w:hAnsi="Arial" w:cs="Arial"/>
          <w:bCs/>
        </w:rPr>
        <w:t xml:space="preserve">производственных целях, а скажем для проведения досуга коллектива предприятия, уплаченная сумма НДС в зачет не принимается. </w:t>
      </w:r>
    </w:p>
    <w:p w:rsidR="00CC59BF" w:rsidRPr="00227111" w:rsidRDefault="00CC59BF" w:rsidP="00CC59BF">
      <w:pPr>
        <w:autoSpaceDE w:val="0"/>
        <w:autoSpaceDN w:val="0"/>
        <w:adjustRightInd w:val="0"/>
        <w:spacing w:before="120" w:line="264" w:lineRule="auto"/>
        <w:ind w:firstLine="709"/>
        <w:jc w:val="both"/>
        <w:rPr>
          <w:rFonts w:ascii="Arial" w:hAnsi="Arial" w:cs="Arial"/>
          <w:bCs/>
        </w:rPr>
      </w:pPr>
      <w:r w:rsidRPr="00227111">
        <w:rPr>
          <w:rFonts w:ascii="Arial" w:hAnsi="Arial" w:cs="Arial"/>
          <w:bCs/>
        </w:rPr>
        <w:t>Например, оптовое торговое предприятие, являющееся плательщиком НДС,</w:t>
      </w:r>
      <w:r w:rsidRPr="00227111">
        <w:rPr>
          <w:rFonts w:ascii="Arial" w:hAnsi="Arial" w:cs="Arial"/>
          <w:bCs/>
          <w:lang w:val="uz-Cyrl-UZ"/>
        </w:rPr>
        <w:t xml:space="preserve"> </w:t>
      </w:r>
      <w:r w:rsidRPr="00227111">
        <w:rPr>
          <w:rFonts w:ascii="Arial" w:hAnsi="Arial" w:cs="Arial"/>
          <w:bCs/>
        </w:rPr>
        <w:t>завезло товар из-за рубежа по договору комиссии стоимостью 125 000 тыс. сум.</w:t>
      </w:r>
      <w:r w:rsidRPr="00227111">
        <w:rPr>
          <w:rFonts w:ascii="Arial" w:hAnsi="Arial" w:cs="Arial"/>
          <w:bCs/>
          <w:lang w:val="uz-Cyrl-UZ"/>
        </w:rPr>
        <w:t xml:space="preserve"> </w:t>
      </w:r>
      <w:r w:rsidRPr="00227111">
        <w:rPr>
          <w:rFonts w:ascii="Arial" w:hAnsi="Arial" w:cs="Arial"/>
          <w:bCs/>
        </w:rPr>
        <w:t>Таможенная стоимость товара составила 140 000 тыс. сум. На таможне были</w:t>
      </w:r>
      <w:r w:rsidRPr="00227111">
        <w:rPr>
          <w:rFonts w:ascii="Arial" w:hAnsi="Arial" w:cs="Arial"/>
          <w:bCs/>
          <w:lang w:val="uz-Cyrl-UZ"/>
        </w:rPr>
        <w:t xml:space="preserve"> </w:t>
      </w:r>
      <w:r w:rsidRPr="00227111">
        <w:rPr>
          <w:rFonts w:ascii="Arial" w:hAnsi="Arial" w:cs="Arial"/>
          <w:bCs/>
        </w:rPr>
        <w:t>уплачены все таможенные платежи: таможенная пошлина – 14 000 тыс. сум, сбор за</w:t>
      </w:r>
      <w:r w:rsidRPr="00227111">
        <w:rPr>
          <w:rFonts w:ascii="Arial" w:hAnsi="Arial" w:cs="Arial"/>
          <w:bCs/>
          <w:lang w:val="uz-Cyrl-UZ"/>
        </w:rPr>
        <w:t xml:space="preserve"> </w:t>
      </w:r>
      <w:r w:rsidRPr="00227111">
        <w:rPr>
          <w:rFonts w:ascii="Arial" w:hAnsi="Arial" w:cs="Arial"/>
          <w:bCs/>
        </w:rPr>
        <w:t>таможенное оформление – 280 тыс. сум, акцизный налог – 42 000 тыс. сум и налог на</w:t>
      </w:r>
      <w:r w:rsidRPr="00227111">
        <w:rPr>
          <w:rFonts w:ascii="Arial" w:hAnsi="Arial" w:cs="Arial"/>
          <w:bCs/>
          <w:lang w:val="uz-Cyrl-UZ"/>
        </w:rPr>
        <w:t xml:space="preserve"> </w:t>
      </w:r>
      <w:r w:rsidRPr="00227111">
        <w:rPr>
          <w:rFonts w:ascii="Arial" w:hAnsi="Arial" w:cs="Arial"/>
          <w:bCs/>
        </w:rPr>
        <w:t>добавленную стоимость на импорт товара – 39 200 тыс. сум. Шестьдесят процентов</w:t>
      </w:r>
      <w:r w:rsidRPr="00227111">
        <w:rPr>
          <w:rFonts w:ascii="Arial" w:hAnsi="Arial" w:cs="Arial"/>
          <w:bCs/>
          <w:lang w:val="uz-Cyrl-UZ"/>
        </w:rPr>
        <w:t xml:space="preserve"> </w:t>
      </w:r>
      <w:r w:rsidRPr="00227111">
        <w:rPr>
          <w:rFonts w:ascii="Arial" w:hAnsi="Arial" w:cs="Arial"/>
          <w:bCs/>
        </w:rPr>
        <w:t>товара было продано в текущем отчетном периоде за 240 000 тыс. сум.</w:t>
      </w:r>
    </w:p>
    <w:p w:rsidR="00CC59BF" w:rsidRPr="00227111" w:rsidRDefault="00CC59BF" w:rsidP="00CC59BF">
      <w:pPr>
        <w:autoSpaceDE w:val="0"/>
        <w:autoSpaceDN w:val="0"/>
        <w:adjustRightInd w:val="0"/>
        <w:spacing w:before="120" w:line="264" w:lineRule="auto"/>
        <w:ind w:firstLine="709"/>
        <w:jc w:val="both"/>
        <w:rPr>
          <w:rFonts w:ascii="Arial" w:hAnsi="Arial" w:cs="Arial"/>
          <w:bCs/>
        </w:rPr>
      </w:pPr>
      <w:r w:rsidRPr="00227111">
        <w:rPr>
          <w:rFonts w:ascii="Arial" w:hAnsi="Arial" w:cs="Arial"/>
          <w:bCs/>
        </w:rPr>
        <w:t>В соответствии со статьей 204 НК, в случае, когда по договору комиссии,</w:t>
      </w:r>
      <w:r w:rsidRPr="00227111">
        <w:rPr>
          <w:rFonts w:ascii="Arial" w:hAnsi="Arial" w:cs="Arial"/>
          <w:bCs/>
          <w:lang w:val="uz-Cyrl-UZ"/>
        </w:rPr>
        <w:t xml:space="preserve"> </w:t>
      </w:r>
      <w:r w:rsidRPr="00227111">
        <w:rPr>
          <w:rFonts w:ascii="Arial" w:hAnsi="Arial" w:cs="Arial"/>
          <w:bCs/>
        </w:rPr>
        <w:t>комитентом выступает нерезидент, налогооблагаемая база определяется исходя из</w:t>
      </w:r>
      <w:r w:rsidRPr="00227111">
        <w:rPr>
          <w:rFonts w:ascii="Arial" w:hAnsi="Arial" w:cs="Arial"/>
          <w:bCs/>
          <w:lang w:val="uz-Cyrl-UZ"/>
        </w:rPr>
        <w:t xml:space="preserve"> </w:t>
      </w:r>
      <w:r w:rsidRPr="00227111">
        <w:rPr>
          <w:rFonts w:ascii="Arial" w:hAnsi="Arial" w:cs="Arial"/>
          <w:bCs/>
        </w:rPr>
        <w:t>стоимости реализуемых товаров без включения в нее налога на добавленную стоимость.</w:t>
      </w:r>
    </w:p>
    <w:p w:rsidR="00CC59BF" w:rsidRPr="00227111" w:rsidRDefault="00CC59BF" w:rsidP="00CC59BF">
      <w:pPr>
        <w:autoSpaceDE w:val="0"/>
        <w:autoSpaceDN w:val="0"/>
        <w:adjustRightInd w:val="0"/>
        <w:spacing w:before="120" w:line="264" w:lineRule="auto"/>
        <w:ind w:firstLine="709"/>
        <w:jc w:val="both"/>
        <w:rPr>
          <w:rFonts w:ascii="Arial" w:hAnsi="Arial" w:cs="Arial"/>
          <w:bCs/>
        </w:rPr>
      </w:pPr>
      <w:r w:rsidRPr="00227111">
        <w:rPr>
          <w:rFonts w:ascii="Arial" w:hAnsi="Arial" w:cs="Arial"/>
          <w:bCs/>
        </w:rPr>
        <w:t>В данном примере указана цена, по которой товар был продан, то есть сумма,</w:t>
      </w:r>
      <w:r w:rsidRPr="00227111">
        <w:rPr>
          <w:rFonts w:ascii="Arial" w:hAnsi="Arial" w:cs="Arial"/>
          <w:bCs/>
          <w:lang w:val="uz-Cyrl-UZ"/>
        </w:rPr>
        <w:t xml:space="preserve"> </w:t>
      </w:r>
      <w:r w:rsidRPr="00227111">
        <w:rPr>
          <w:rFonts w:ascii="Arial" w:hAnsi="Arial" w:cs="Arial"/>
          <w:bCs/>
        </w:rPr>
        <w:t>включающая в себя НДС. Поэтому НДС по обороту по реализации составит:</w:t>
      </w:r>
    </w:p>
    <w:p w:rsidR="00CC59BF" w:rsidRPr="00227111" w:rsidRDefault="00CC59BF" w:rsidP="00CC59BF">
      <w:pPr>
        <w:autoSpaceDE w:val="0"/>
        <w:autoSpaceDN w:val="0"/>
        <w:adjustRightInd w:val="0"/>
        <w:spacing w:before="120" w:line="264" w:lineRule="auto"/>
        <w:ind w:firstLine="709"/>
        <w:jc w:val="both"/>
        <w:rPr>
          <w:rFonts w:ascii="Arial" w:hAnsi="Arial" w:cs="Arial"/>
          <w:bCs/>
        </w:rPr>
      </w:pPr>
      <w:r w:rsidRPr="00227111">
        <w:rPr>
          <w:rFonts w:ascii="Arial" w:hAnsi="Arial" w:cs="Arial"/>
          <w:bCs/>
        </w:rPr>
        <w:lastRenderedPageBreak/>
        <w:t>240 000 : 120% х 20% = 40 000 тыс. сум.</w:t>
      </w:r>
    </w:p>
    <w:p w:rsidR="00CC59BF" w:rsidRPr="00227111" w:rsidRDefault="00CC59BF" w:rsidP="00CC59BF">
      <w:pPr>
        <w:autoSpaceDE w:val="0"/>
        <w:autoSpaceDN w:val="0"/>
        <w:adjustRightInd w:val="0"/>
        <w:spacing w:before="120" w:line="264" w:lineRule="auto"/>
        <w:ind w:firstLine="709"/>
        <w:jc w:val="both"/>
        <w:rPr>
          <w:rFonts w:ascii="Arial" w:hAnsi="Arial" w:cs="Arial"/>
          <w:bCs/>
        </w:rPr>
      </w:pPr>
      <w:r w:rsidRPr="00227111">
        <w:rPr>
          <w:rFonts w:ascii="Arial" w:hAnsi="Arial" w:cs="Arial"/>
          <w:bCs/>
        </w:rPr>
        <w:t>НДС, который может быть принят к зачету, составляет 60% от суммы налога,</w:t>
      </w:r>
      <w:r w:rsidRPr="00227111">
        <w:rPr>
          <w:rFonts w:ascii="Arial" w:hAnsi="Arial" w:cs="Arial"/>
          <w:bCs/>
          <w:lang w:val="uz-Cyrl-UZ"/>
        </w:rPr>
        <w:t xml:space="preserve"> </w:t>
      </w:r>
      <w:r w:rsidRPr="00227111">
        <w:rPr>
          <w:rFonts w:ascii="Arial" w:hAnsi="Arial" w:cs="Arial"/>
          <w:bCs/>
        </w:rPr>
        <w:t>уплаченного на таможне при импорте данного товара, то есть:</w:t>
      </w:r>
    </w:p>
    <w:p w:rsidR="00CC59BF" w:rsidRPr="00227111" w:rsidRDefault="00CC59BF" w:rsidP="00CC59BF">
      <w:pPr>
        <w:autoSpaceDE w:val="0"/>
        <w:autoSpaceDN w:val="0"/>
        <w:adjustRightInd w:val="0"/>
        <w:spacing w:before="120" w:line="264" w:lineRule="auto"/>
        <w:ind w:firstLine="709"/>
        <w:jc w:val="both"/>
        <w:rPr>
          <w:rFonts w:ascii="Arial" w:hAnsi="Arial" w:cs="Arial"/>
          <w:bCs/>
        </w:rPr>
      </w:pPr>
      <w:r w:rsidRPr="00227111">
        <w:rPr>
          <w:rFonts w:ascii="Arial" w:hAnsi="Arial" w:cs="Arial"/>
          <w:bCs/>
        </w:rPr>
        <w:t>39 200 х 60% = 23 520 тыс. сум.</w:t>
      </w:r>
    </w:p>
    <w:p w:rsidR="00CC59BF" w:rsidRPr="00227111" w:rsidRDefault="00CC59BF" w:rsidP="00CC59BF">
      <w:pPr>
        <w:autoSpaceDE w:val="0"/>
        <w:autoSpaceDN w:val="0"/>
        <w:adjustRightInd w:val="0"/>
        <w:spacing w:before="120" w:line="264" w:lineRule="auto"/>
        <w:ind w:firstLine="709"/>
        <w:jc w:val="both"/>
        <w:rPr>
          <w:rFonts w:ascii="Arial" w:hAnsi="Arial" w:cs="Arial"/>
          <w:bCs/>
        </w:rPr>
      </w:pPr>
      <w:r w:rsidRPr="00227111">
        <w:rPr>
          <w:rFonts w:ascii="Arial" w:hAnsi="Arial" w:cs="Arial"/>
          <w:bCs/>
        </w:rPr>
        <w:t>Таким образом, в бюджет должно быть уплачено:</w:t>
      </w:r>
    </w:p>
    <w:p w:rsidR="00CC59BF" w:rsidRPr="00227111" w:rsidRDefault="00CC59BF" w:rsidP="00CC59BF">
      <w:pPr>
        <w:autoSpaceDE w:val="0"/>
        <w:autoSpaceDN w:val="0"/>
        <w:adjustRightInd w:val="0"/>
        <w:spacing w:before="120" w:line="264" w:lineRule="auto"/>
        <w:ind w:firstLine="709"/>
        <w:jc w:val="both"/>
        <w:rPr>
          <w:rFonts w:ascii="Arial" w:hAnsi="Arial" w:cs="Arial"/>
          <w:bCs/>
        </w:rPr>
      </w:pPr>
      <w:r w:rsidRPr="00227111">
        <w:rPr>
          <w:rFonts w:ascii="Arial" w:hAnsi="Arial" w:cs="Arial"/>
          <w:bCs/>
        </w:rPr>
        <w:t>40 000 – 23 520 = 16 480 тыс. сум.</w:t>
      </w:r>
    </w:p>
    <w:p w:rsidR="00CC59BF" w:rsidRPr="008635DE" w:rsidRDefault="00CC59BF" w:rsidP="00CC59BF">
      <w:pPr>
        <w:autoSpaceDE w:val="0"/>
        <w:autoSpaceDN w:val="0"/>
        <w:adjustRightInd w:val="0"/>
        <w:spacing w:before="120" w:line="264" w:lineRule="auto"/>
        <w:ind w:firstLine="709"/>
        <w:jc w:val="both"/>
        <w:rPr>
          <w:rFonts w:ascii="Arial" w:hAnsi="Arial" w:cs="Arial"/>
          <w:bCs/>
          <w:lang w:val="uz-Cyrl-UZ"/>
        </w:rPr>
      </w:pPr>
      <w:r w:rsidRPr="00227111">
        <w:rPr>
          <w:rFonts w:ascii="Arial" w:hAnsi="Arial" w:cs="Arial"/>
          <w:bCs/>
        </w:rPr>
        <w:t>Оставшаяся сумма «входного» НДС – 15 680 тыс. сум будет приниматься к зачету</w:t>
      </w:r>
      <w:r w:rsidRPr="00227111">
        <w:rPr>
          <w:rFonts w:ascii="Arial" w:hAnsi="Arial" w:cs="Arial"/>
          <w:bCs/>
          <w:lang w:val="uz-Cyrl-UZ"/>
        </w:rPr>
        <w:t xml:space="preserve"> </w:t>
      </w:r>
      <w:r w:rsidRPr="00227111">
        <w:rPr>
          <w:rFonts w:ascii="Arial" w:hAnsi="Arial" w:cs="Arial"/>
          <w:bCs/>
        </w:rPr>
        <w:t>по мере реализации импортированного по договору консигнации товара</w:t>
      </w:r>
      <w:r w:rsidRPr="00227111">
        <w:rPr>
          <w:rFonts w:ascii="Arial" w:hAnsi="Arial" w:cs="Arial"/>
          <w:bCs/>
          <w:lang w:val="uz-Cyrl-UZ"/>
        </w:rPr>
        <w:t>.</w:t>
      </w:r>
    </w:p>
    <w:p w:rsidR="00CC59BF" w:rsidRPr="00E013C8" w:rsidRDefault="00CC59BF" w:rsidP="00CC59BF">
      <w:pPr>
        <w:autoSpaceDE w:val="0"/>
        <w:autoSpaceDN w:val="0"/>
        <w:adjustRightInd w:val="0"/>
        <w:spacing w:before="120" w:line="264" w:lineRule="auto"/>
        <w:ind w:firstLine="709"/>
        <w:jc w:val="both"/>
        <w:rPr>
          <w:rFonts w:ascii="Arial" w:hAnsi="Arial" w:cs="Arial"/>
          <w:bCs/>
        </w:rPr>
      </w:pPr>
      <w:r w:rsidRPr="00E013C8">
        <w:rPr>
          <w:rFonts w:ascii="Arial" w:hAnsi="Arial" w:cs="Arial"/>
          <w:bCs/>
        </w:rPr>
        <w:t>Еще одним немаловажным моментом при переходе плательщиков единого налогового платежа на уплату НДС является то, что предприятие имеет право на зачет суммы НДС по остаткам товаров (работ, услуг) с момента перехода.</w:t>
      </w:r>
    </w:p>
    <w:p w:rsidR="00CC59BF" w:rsidRPr="00E013C8" w:rsidRDefault="00CC59BF" w:rsidP="00CC59BF">
      <w:pPr>
        <w:tabs>
          <w:tab w:val="left" w:pos="851"/>
        </w:tabs>
        <w:ind w:firstLine="851"/>
        <w:jc w:val="both"/>
        <w:rPr>
          <w:rFonts w:ascii="Arial" w:hAnsi="Arial" w:cs="Arial"/>
          <w:b/>
        </w:rPr>
      </w:pPr>
    </w:p>
    <w:p w:rsidR="00CC59BF" w:rsidRPr="00E013C8" w:rsidRDefault="00CC59BF" w:rsidP="00CC59BF">
      <w:pPr>
        <w:tabs>
          <w:tab w:val="left" w:pos="851"/>
        </w:tabs>
        <w:spacing w:before="120"/>
        <w:jc w:val="center"/>
        <w:rPr>
          <w:rFonts w:ascii="Arial" w:hAnsi="Arial" w:cs="Arial"/>
          <w:b/>
          <w:highlight w:val="cyan"/>
        </w:rPr>
      </w:pPr>
      <w:r w:rsidRPr="00E013C8">
        <w:rPr>
          <w:rFonts w:ascii="Arial" w:hAnsi="Arial" w:cs="Arial"/>
          <w:b/>
        </w:rPr>
        <w:t>3.</w:t>
      </w:r>
      <w:r w:rsidRPr="00E013C8">
        <w:rPr>
          <w:rFonts w:ascii="Arial" w:hAnsi="Arial" w:cs="Arial"/>
          <w:b/>
        </w:rPr>
        <w:tab/>
        <w:t>Порядок возврата и зачета суммы превышения налога на добавленную стоимость: особенности применения нулевой ставки.</w:t>
      </w:r>
    </w:p>
    <w:p w:rsidR="00CC59BF" w:rsidRPr="00E013C8" w:rsidRDefault="00CC59BF" w:rsidP="00CC59BF">
      <w:pPr>
        <w:autoSpaceDE w:val="0"/>
        <w:autoSpaceDN w:val="0"/>
        <w:adjustRightInd w:val="0"/>
        <w:spacing w:before="120" w:line="264" w:lineRule="auto"/>
        <w:ind w:firstLine="709"/>
        <w:jc w:val="both"/>
        <w:rPr>
          <w:rFonts w:ascii="Arial" w:hAnsi="Arial" w:cs="Arial"/>
          <w:bCs/>
        </w:rPr>
      </w:pPr>
      <w:r w:rsidRPr="00E013C8">
        <w:rPr>
          <w:rFonts w:ascii="Arial" w:hAnsi="Arial" w:cs="Arial"/>
          <w:bCs/>
        </w:rPr>
        <w:t>Излишне уплаченная сумма налога на добавленную стоимость при отсутствии у налогоплательщика задолженности по другим налогам возвращается налогоплательщику в соответствии с главой 10 НК.</w:t>
      </w:r>
    </w:p>
    <w:p w:rsidR="00CC59BF" w:rsidRPr="00E013C8" w:rsidRDefault="00CC59BF" w:rsidP="00CC59BF">
      <w:pPr>
        <w:autoSpaceDE w:val="0"/>
        <w:autoSpaceDN w:val="0"/>
        <w:adjustRightInd w:val="0"/>
        <w:spacing w:before="120" w:line="264" w:lineRule="auto"/>
        <w:ind w:firstLine="709"/>
        <w:jc w:val="both"/>
        <w:rPr>
          <w:rFonts w:ascii="Arial" w:hAnsi="Arial" w:cs="Arial"/>
          <w:bCs/>
        </w:rPr>
      </w:pPr>
      <w:r w:rsidRPr="00E013C8">
        <w:rPr>
          <w:rFonts w:ascii="Arial" w:hAnsi="Arial" w:cs="Arial"/>
          <w:bCs/>
        </w:rPr>
        <w:t>Превышение суммы налога на добавленную стоимость, относимого в зачет, над суммой начисленного налога за отчетный период засчитывается в счет предстоящих платежей по налогу на добавленную стоимость, если иное не предусмотрено в статье 227 НК.</w:t>
      </w:r>
    </w:p>
    <w:p w:rsidR="00CC59BF" w:rsidRPr="00E013C8" w:rsidRDefault="00CC59BF" w:rsidP="00CC59BF">
      <w:pPr>
        <w:autoSpaceDE w:val="0"/>
        <w:autoSpaceDN w:val="0"/>
        <w:adjustRightInd w:val="0"/>
        <w:spacing w:before="120" w:line="264" w:lineRule="auto"/>
        <w:ind w:firstLine="709"/>
        <w:jc w:val="both"/>
        <w:rPr>
          <w:rFonts w:ascii="Arial" w:hAnsi="Arial" w:cs="Arial"/>
          <w:bCs/>
        </w:rPr>
      </w:pPr>
      <w:r w:rsidRPr="00E013C8">
        <w:rPr>
          <w:rFonts w:ascii="Arial" w:hAnsi="Arial" w:cs="Arial"/>
          <w:bCs/>
          <w:noProof/>
          <w:lang w:val="en-US"/>
        </w:rPr>
        <w:drawing>
          <wp:anchor distT="0" distB="0" distL="114300" distR="114300" simplePos="0" relativeHeight="251864064" behindDoc="0" locked="0" layoutInCell="1" allowOverlap="1">
            <wp:simplePos x="0" y="0"/>
            <wp:positionH relativeFrom="margin">
              <wp:posOffset>15240</wp:posOffset>
            </wp:positionH>
            <wp:positionV relativeFrom="paragraph">
              <wp:posOffset>198120</wp:posOffset>
            </wp:positionV>
            <wp:extent cx="815975" cy="1001395"/>
            <wp:effectExtent l="0" t="0" r="3175" b="8255"/>
            <wp:wrapSquare wrapText="bothSides"/>
            <wp:docPr id="8203" name="Рисунок 8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5975" cy="1001395"/>
                    </a:xfrm>
                    <a:prstGeom prst="rect">
                      <a:avLst/>
                    </a:prstGeom>
                    <a:noFill/>
                  </pic:spPr>
                </pic:pic>
              </a:graphicData>
            </a:graphic>
          </wp:anchor>
        </w:drawing>
      </w:r>
      <w:r w:rsidRPr="00E013C8">
        <w:rPr>
          <w:rFonts w:ascii="Arial" w:hAnsi="Arial" w:cs="Arial"/>
          <w:bCs/>
        </w:rPr>
        <w:t>В случае сохранения превышения суммы налога на добавленную стоимость, относимого в зачет, над суммой начисленного налога по итогам налогового периода данное превышение переносится на следующий налоговый период и засчитывается в счет предстоящих платежей по налогу на добавленную стоимость.</w:t>
      </w:r>
    </w:p>
    <w:p w:rsidR="00CC59BF" w:rsidRPr="00E013C8" w:rsidRDefault="00CC59BF" w:rsidP="00CC59BF">
      <w:pPr>
        <w:autoSpaceDE w:val="0"/>
        <w:autoSpaceDN w:val="0"/>
        <w:adjustRightInd w:val="0"/>
        <w:spacing w:before="120" w:line="264" w:lineRule="auto"/>
        <w:ind w:firstLine="567"/>
        <w:jc w:val="both"/>
        <w:rPr>
          <w:rFonts w:ascii="Arial" w:hAnsi="Arial" w:cs="Arial"/>
          <w:b/>
          <w:bCs/>
        </w:rPr>
      </w:pPr>
      <w:r w:rsidRPr="00E013C8">
        <w:rPr>
          <w:rFonts w:ascii="Arial" w:hAnsi="Arial" w:cs="Arial"/>
          <w:b/>
          <w:bCs/>
        </w:rPr>
        <w:t>Превышение суммы налога на добавленную стоимость, образовавшейся за счет оборота, облагаемого по нулевой ставке, возвращается в следующей очередности путем:</w:t>
      </w:r>
    </w:p>
    <w:p w:rsidR="00CC59BF" w:rsidRPr="00E013C8" w:rsidRDefault="00CC59BF" w:rsidP="00CC59BF">
      <w:pPr>
        <w:pStyle w:val="a4"/>
        <w:numPr>
          <w:ilvl w:val="0"/>
          <w:numId w:val="18"/>
        </w:numPr>
        <w:autoSpaceDE w:val="0"/>
        <w:autoSpaceDN w:val="0"/>
        <w:adjustRightInd w:val="0"/>
        <w:spacing w:before="120" w:line="264" w:lineRule="auto"/>
        <w:ind w:left="0" w:firstLine="357"/>
        <w:jc w:val="both"/>
        <w:rPr>
          <w:rFonts w:ascii="Arial" w:hAnsi="Arial" w:cs="Arial"/>
          <w:bCs/>
          <w:szCs w:val="28"/>
        </w:rPr>
      </w:pPr>
      <w:r w:rsidRPr="00E013C8">
        <w:rPr>
          <w:rFonts w:ascii="Arial" w:hAnsi="Arial" w:cs="Arial"/>
          <w:bCs/>
          <w:szCs w:val="28"/>
        </w:rPr>
        <w:lastRenderedPageBreak/>
        <w:t>погашения суммы налога на добавленную стоимость, подлежащего уплате в соответствии со статьей 207 Налогового кодекса;</w:t>
      </w:r>
    </w:p>
    <w:p w:rsidR="00CC59BF" w:rsidRPr="00E013C8" w:rsidRDefault="00CC59BF" w:rsidP="00CC59BF">
      <w:pPr>
        <w:pStyle w:val="a4"/>
        <w:numPr>
          <w:ilvl w:val="0"/>
          <w:numId w:val="18"/>
        </w:numPr>
        <w:autoSpaceDE w:val="0"/>
        <w:autoSpaceDN w:val="0"/>
        <w:adjustRightInd w:val="0"/>
        <w:spacing w:before="120" w:line="264" w:lineRule="auto"/>
        <w:ind w:left="0" w:firstLine="357"/>
        <w:jc w:val="both"/>
        <w:rPr>
          <w:rFonts w:ascii="Arial" w:hAnsi="Arial" w:cs="Arial"/>
          <w:bCs/>
          <w:szCs w:val="28"/>
        </w:rPr>
      </w:pPr>
      <w:r w:rsidRPr="00E013C8">
        <w:rPr>
          <w:rFonts w:ascii="Arial" w:hAnsi="Arial" w:cs="Arial"/>
          <w:bCs/>
          <w:szCs w:val="28"/>
        </w:rPr>
        <w:t>погашения имеющейся у налогоплательщика налоговой задолженности по другим налогам;</w:t>
      </w:r>
    </w:p>
    <w:p w:rsidR="00CC59BF" w:rsidRPr="00E013C8" w:rsidRDefault="00CC59BF" w:rsidP="00CC59BF">
      <w:pPr>
        <w:pStyle w:val="a4"/>
        <w:numPr>
          <w:ilvl w:val="0"/>
          <w:numId w:val="18"/>
        </w:numPr>
        <w:autoSpaceDE w:val="0"/>
        <w:autoSpaceDN w:val="0"/>
        <w:adjustRightInd w:val="0"/>
        <w:spacing w:before="120" w:line="264" w:lineRule="auto"/>
        <w:ind w:left="0" w:firstLine="357"/>
        <w:jc w:val="both"/>
        <w:rPr>
          <w:rFonts w:ascii="Arial" w:hAnsi="Arial" w:cs="Arial"/>
          <w:szCs w:val="28"/>
        </w:rPr>
      </w:pPr>
      <w:r w:rsidRPr="00E013C8">
        <w:rPr>
          <w:rFonts w:ascii="Arial" w:hAnsi="Arial" w:cs="Arial"/>
          <w:bCs/>
          <w:szCs w:val="28"/>
        </w:rPr>
        <w:t>перечисления денежных средств на банковский счет налогоплательщика</w:t>
      </w:r>
      <w:r w:rsidRPr="00E013C8">
        <w:rPr>
          <w:rFonts w:ascii="Arial" w:hAnsi="Arial" w:cs="Arial"/>
          <w:szCs w:val="28"/>
        </w:rPr>
        <w:t>.</w:t>
      </w:r>
    </w:p>
    <w:p w:rsidR="00CC59BF" w:rsidRPr="00E013C8" w:rsidRDefault="00CC59BF" w:rsidP="00CC59BF">
      <w:pPr>
        <w:autoSpaceDE w:val="0"/>
        <w:autoSpaceDN w:val="0"/>
        <w:adjustRightInd w:val="0"/>
        <w:spacing w:before="120" w:line="264" w:lineRule="auto"/>
        <w:ind w:firstLine="709"/>
        <w:jc w:val="both"/>
        <w:rPr>
          <w:rFonts w:ascii="Arial" w:hAnsi="Arial" w:cs="Arial"/>
          <w:bCs/>
        </w:rPr>
      </w:pPr>
      <w:r w:rsidRPr="00E013C8">
        <w:rPr>
          <w:rFonts w:ascii="Arial" w:hAnsi="Arial" w:cs="Arial"/>
          <w:bCs/>
        </w:rPr>
        <w:t>Превышение суммы налога на добавленную стоимость, образовавшейся за счет оборота, облагаемого по нулевой ставке, сохранившееся после возврата в соответствии с частью пятой настоящей статьи, может быть возвращено на банковский счет налогоплательщика на основании его письменного заявления в порядке, предусмотренном статьей 228 настоящего Кодекса, также по положению, зарегистрированному МЮ от 07.04.2016 г. N 2775 при условии, что заявление подано в срок не позднее двенадцати месяцев после окончания того отчетного периода, в котором образовалось превышение.</w:t>
      </w:r>
    </w:p>
    <w:p w:rsidR="00CC59BF" w:rsidRPr="00E013C8" w:rsidRDefault="00CC59BF" w:rsidP="00CC59BF">
      <w:pPr>
        <w:tabs>
          <w:tab w:val="left" w:pos="851"/>
        </w:tabs>
        <w:spacing w:before="120"/>
        <w:ind w:firstLine="851"/>
        <w:jc w:val="both"/>
        <w:rPr>
          <w:rFonts w:ascii="Arial" w:hAnsi="Arial" w:cs="Arial"/>
          <w:b/>
          <w:color w:val="FF0000"/>
        </w:rPr>
      </w:pPr>
      <w:r w:rsidRPr="00E013C8">
        <w:rPr>
          <w:rFonts w:ascii="Arial" w:hAnsi="Arial" w:cs="Arial"/>
          <w:b/>
        </w:rPr>
        <w:t>Порядок возврата на банковский счет налогоплательщика суммы превышения по налогу на добавленную стоимость, образовавшейся в результате применения нулевой ставки</w:t>
      </w:r>
    </w:p>
    <w:p w:rsidR="00CC59BF" w:rsidRPr="00E013C8" w:rsidRDefault="00CC59BF" w:rsidP="00CC59BF">
      <w:pPr>
        <w:autoSpaceDE w:val="0"/>
        <w:autoSpaceDN w:val="0"/>
        <w:adjustRightInd w:val="0"/>
        <w:spacing w:before="120" w:line="264" w:lineRule="auto"/>
        <w:jc w:val="both"/>
        <w:rPr>
          <w:rFonts w:ascii="Arial" w:hAnsi="Arial" w:cs="Arial"/>
          <w:b/>
          <w:bCs/>
        </w:rPr>
      </w:pPr>
      <w:r w:rsidRPr="00E013C8">
        <w:rPr>
          <w:rFonts w:ascii="Arial" w:hAnsi="Arial" w:cs="Arial"/>
          <w:b/>
          <w:bCs/>
        </w:rPr>
        <w:t>Документы, представляемые для подтверждения применения нулевой ставки:</w:t>
      </w:r>
    </w:p>
    <w:p w:rsidR="00CC59BF" w:rsidRPr="00E013C8" w:rsidRDefault="00CC59BF" w:rsidP="00CC59BF">
      <w:pPr>
        <w:pStyle w:val="a4"/>
        <w:numPr>
          <w:ilvl w:val="0"/>
          <w:numId w:val="18"/>
        </w:numPr>
        <w:autoSpaceDE w:val="0"/>
        <w:autoSpaceDN w:val="0"/>
        <w:adjustRightInd w:val="0"/>
        <w:spacing w:before="120" w:line="264" w:lineRule="auto"/>
        <w:ind w:left="0" w:firstLine="357"/>
        <w:jc w:val="both"/>
        <w:rPr>
          <w:rFonts w:ascii="Arial" w:hAnsi="Arial" w:cs="Arial"/>
          <w:szCs w:val="28"/>
        </w:rPr>
      </w:pPr>
      <w:r w:rsidRPr="00E013C8">
        <w:rPr>
          <w:rFonts w:ascii="Arial" w:hAnsi="Arial" w:cs="Arial"/>
          <w:bCs/>
          <w:szCs w:val="28"/>
        </w:rPr>
        <w:t>Заявление;</w:t>
      </w:r>
    </w:p>
    <w:p w:rsidR="00CC59BF" w:rsidRPr="00E013C8" w:rsidRDefault="00CC59BF" w:rsidP="00CC59BF">
      <w:pPr>
        <w:pStyle w:val="a4"/>
        <w:numPr>
          <w:ilvl w:val="0"/>
          <w:numId w:val="18"/>
        </w:numPr>
        <w:autoSpaceDE w:val="0"/>
        <w:autoSpaceDN w:val="0"/>
        <w:adjustRightInd w:val="0"/>
        <w:spacing w:before="120" w:line="264" w:lineRule="auto"/>
        <w:ind w:left="0" w:firstLine="357"/>
        <w:jc w:val="both"/>
        <w:rPr>
          <w:rFonts w:ascii="Arial" w:hAnsi="Arial" w:cs="Arial"/>
          <w:szCs w:val="28"/>
        </w:rPr>
      </w:pPr>
      <w:r w:rsidRPr="00E013C8">
        <w:rPr>
          <w:rFonts w:ascii="Arial" w:hAnsi="Arial" w:cs="Arial"/>
          <w:bCs/>
          <w:szCs w:val="28"/>
        </w:rPr>
        <w:t>акт</w:t>
      </w:r>
      <w:r w:rsidRPr="00E013C8">
        <w:rPr>
          <w:rFonts w:ascii="Arial" w:hAnsi="Arial" w:cs="Arial"/>
          <w:szCs w:val="28"/>
        </w:rPr>
        <w:t xml:space="preserve"> сверки задолженности юридического лица по налогам и другим обязательным платежам;</w:t>
      </w:r>
    </w:p>
    <w:p w:rsidR="00CC59BF" w:rsidRPr="00E013C8" w:rsidRDefault="00CC59BF" w:rsidP="00CC59BF">
      <w:pPr>
        <w:pStyle w:val="a4"/>
        <w:numPr>
          <w:ilvl w:val="0"/>
          <w:numId w:val="18"/>
        </w:numPr>
        <w:autoSpaceDE w:val="0"/>
        <w:autoSpaceDN w:val="0"/>
        <w:adjustRightInd w:val="0"/>
        <w:spacing w:before="120" w:line="264" w:lineRule="auto"/>
        <w:ind w:left="0" w:firstLine="357"/>
        <w:jc w:val="both"/>
        <w:rPr>
          <w:rFonts w:ascii="Arial" w:hAnsi="Arial" w:cs="Arial"/>
          <w:szCs w:val="28"/>
        </w:rPr>
      </w:pPr>
      <w:r w:rsidRPr="00E013C8">
        <w:rPr>
          <w:rFonts w:ascii="Arial" w:hAnsi="Arial" w:cs="Arial"/>
          <w:szCs w:val="28"/>
        </w:rPr>
        <w:t>расчет НДС по Формам налоговой отчетности;</w:t>
      </w:r>
    </w:p>
    <w:p w:rsidR="00CC59BF" w:rsidRPr="00E013C8" w:rsidRDefault="00CC59BF" w:rsidP="00CC59BF">
      <w:pPr>
        <w:pStyle w:val="a4"/>
        <w:numPr>
          <w:ilvl w:val="0"/>
          <w:numId w:val="18"/>
        </w:numPr>
        <w:autoSpaceDE w:val="0"/>
        <w:autoSpaceDN w:val="0"/>
        <w:adjustRightInd w:val="0"/>
        <w:spacing w:before="120" w:line="264" w:lineRule="auto"/>
        <w:ind w:left="0" w:firstLine="357"/>
        <w:jc w:val="both"/>
        <w:rPr>
          <w:rFonts w:ascii="Arial" w:hAnsi="Arial" w:cs="Arial"/>
          <w:szCs w:val="28"/>
        </w:rPr>
      </w:pPr>
      <w:r w:rsidRPr="00E013C8">
        <w:rPr>
          <w:rFonts w:ascii="Arial" w:hAnsi="Arial" w:cs="Arial"/>
          <w:szCs w:val="28"/>
        </w:rPr>
        <w:t>в случае если юридическому лицу ранее был осуществлен возврат сумм превышения по НДС, представляются сведения о возвращенных суммах;</w:t>
      </w:r>
    </w:p>
    <w:p w:rsidR="00CC59BF" w:rsidRPr="00E013C8" w:rsidRDefault="00CC59BF" w:rsidP="00CC59BF">
      <w:pPr>
        <w:pStyle w:val="a4"/>
        <w:numPr>
          <w:ilvl w:val="0"/>
          <w:numId w:val="18"/>
        </w:numPr>
        <w:autoSpaceDE w:val="0"/>
        <w:autoSpaceDN w:val="0"/>
        <w:adjustRightInd w:val="0"/>
        <w:spacing w:before="120" w:line="264" w:lineRule="auto"/>
        <w:ind w:left="0" w:firstLine="357"/>
        <w:jc w:val="both"/>
        <w:rPr>
          <w:rFonts w:ascii="Arial" w:hAnsi="Arial" w:cs="Arial"/>
          <w:szCs w:val="28"/>
        </w:rPr>
      </w:pPr>
      <w:r w:rsidRPr="00E013C8">
        <w:rPr>
          <w:rFonts w:ascii="Arial" w:hAnsi="Arial" w:cs="Arial"/>
          <w:szCs w:val="28"/>
        </w:rPr>
        <w:t>копии грузовых таможенных деклараций с отметкой таможенного органа, осуществляющего выпуск товаров в режиме экспорта;</w:t>
      </w:r>
    </w:p>
    <w:p w:rsidR="00CC59BF" w:rsidRPr="00E013C8" w:rsidRDefault="00CC59BF" w:rsidP="00CC59BF">
      <w:pPr>
        <w:pStyle w:val="a4"/>
        <w:numPr>
          <w:ilvl w:val="0"/>
          <w:numId w:val="18"/>
        </w:numPr>
        <w:autoSpaceDE w:val="0"/>
        <w:autoSpaceDN w:val="0"/>
        <w:adjustRightInd w:val="0"/>
        <w:spacing w:before="120" w:line="264" w:lineRule="auto"/>
        <w:ind w:left="0" w:firstLine="357"/>
        <w:jc w:val="both"/>
        <w:rPr>
          <w:rFonts w:ascii="Arial" w:hAnsi="Arial" w:cs="Arial"/>
          <w:szCs w:val="28"/>
        </w:rPr>
      </w:pPr>
      <w:r w:rsidRPr="00E013C8">
        <w:rPr>
          <w:rFonts w:ascii="Arial" w:hAnsi="Arial" w:cs="Arial"/>
          <w:szCs w:val="28"/>
        </w:rPr>
        <w:t>копии контрактов, заверенные в установленном порядке;</w:t>
      </w:r>
    </w:p>
    <w:p w:rsidR="00CC59BF" w:rsidRPr="00E013C8" w:rsidRDefault="00CC59BF" w:rsidP="00CC59BF">
      <w:pPr>
        <w:pStyle w:val="a4"/>
        <w:numPr>
          <w:ilvl w:val="0"/>
          <w:numId w:val="18"/>
        </w:numPr>
        <w:autoSpaceDE w:val="0"/>
        <w:autoSpaceDN w:val="0"/>
        <w:adjustRightInd w:val="0"/>
        <w:spacing w:before="120" w:line="264" w:lineRule="auto"/>
        <w:ind w:left="0" w:firstLine="357"/>
        <w:jc w:val="both"/>
        <w:rPr>
          <w:rFonts w:ascii="Arial" w:hAnsi="Arial" w:cs="Arial"/>
          <w:szCs w:val="28"/>
        </w:rPr>
      </w:pPr>
      <w:r w:rsidRPr="00E013C8">
        <w:rPr>
          <w:rFonts w:ascii="Arial" w:hAnsi="Arial" w:cs="Arial"/>
          <w:szCs w:val="28"/>
        </w:rPr>
        <w:t>копии выписок банка, подтверждающих поступление выручки от реализации товаров в иностранной валюте на счет в банке комиссионера, поверенного или налогоплательщика в Республике Узбекистан по контрактам (по отгруженной партии товаров).</w:t>
      </w:r>
    </w:p>
    <w:p w:rsidR="00CC59BF" w:rsidRPr="00E013C8" w:rsidRDefault="00CC59BF" w:rsidP="00CC59BF">
      <w:pPr>
        <w:autoSpaceDE w:val="0"/>
        <w:autoSpaceDN w:val="0"/>
        <w:adjustRightInd w:val="0"/>
        <w:spacing w:before="120" w:line="264" w:lineRule="auto"/>
        <w:ind w:firstLine="567"/>
        <w:jc w:val="both"/>
        <w:rPr>
          <w:rFonts w:ascii="Arial" w:hAnsi="Arial" w:cs="Arial"/>
          <w:b/>
          <w:bCs/>
        </w:rPr>
      </w:pPr>
      <w:r w:rsidRPr="00E013C8">
        <w:rPr>
          <w:rFonts w:ascii="Arial" w:hAnsi="Arial" w:cs="Arial"/>
          <w:b/>
          <w:bCs/>
        </w:rPr>
        <w:t>Юридические лица, осущест</w:t>
      </w:r>
      <w:r>
        <w:rPr>
          <w:rFonts w:ascii="Arial" w:hAnsi="Arial" w:cs="Arial"/>
          <w:b/>
          <w:bCs/>
        </w:rPr>
        <w:t xml:space="preserve">вляющие операции по переработке (толлингу) и </w:t>
      </w:r>
      <w:r w:rsidRPr="00E013C8">
        <w:rPr>
          <w:rFonts w:ascii="Arial" w:hAnsi="Arial" w:cs="Arial"/>
          <w:b/>
          <w:bCs/>
        </w:rPr>
        <w:t>транзит иностранных грузов по территории Республики</w:t>
      </w:r>
      <w:r>
        <w:rPr>
          <w:rFonts w:ascii="Arial" w:hAnsi="Arial" w:cs="Arial"/>
          <w:b/>
          <w:bCs/>
        </w:rPr>
        <w:t xml:space="preserve"> Узбекистан</w:t>
      </w:r>
    </w:p>
    <w:p w:rsidR="00CC59BF" w:rsidRPr="00E013C8" w:rsidRDefault="00CC59BF" w:rsidP="00CC59BF">
      <w:pPr>
        <w:pStyle w:val="a4"/>
        <w:numPr>
          <w:ilvl w:val="0"/>
          <w:numId w:val="18"/>
        </w:numPr>
        <w:autoSpaceDE w:val="0"/>
        <w:autoSpaceDN w:val="0"/>
        <w:adjustRightInd w:val="0"/>
        <w:spacing w:before="120" w:line="264" w:lineRule="auto"/>
        <w:ind w:left="0" w:firstLine="357"/>
        <w:jc w:val="both"/>
        <w:rPr>
          <w:rFonts w:ascii="Arial" w:hAnsi="Arial" w:cs="Arial"/>
          <w:szCs w:val="28"/>
        </w:rPr>
      </w:pPr>
      <w:r w:rsidRPr="00E013C8">
        <w:rPr>
          <w:rFonts w:ascii="Arial" w:hAnsi="Arial" w:cs="Arial"/>
          <w:szCs w:val="28"/>
        </w:rPr>
        <w:lastRenderedPageBreak/>
        <w:t>копия контракта, заключенного на выполнение работ, оказание услуг;</w:t>
      </w:r>
    </w:p>
    <w:p w:rsidR="00CC59BF" w:rsidRPr="00E013C8" w:rsidRDefault="00CC59BF" w:rsidP="00CC59BF">
      <w:pPr>
        <w:pStyle w:val="a4"/>
        <w:numPr>
          <w:ilvl w:val="0"/>
          <w:numId w:val="18"/>
        </w:numPr>
        <w:autoSpaceDE w:val="0"/>
        <w:autoSpaceDN w:val="0"/>
        <w:adjustRightInd w:val="0"/>
        <w:spacing w:before="120" w:line="264" w:lineRule="auto"/>
        <w:ind w:left="0" w:firstLine="357"/>
        <w:jc w:val="both"/>
        <w:rPr>
          <w:rFonts w:ascii="Arial" w:hAnsi="Arial" w:cs="Arial"/>
          <w:szCs w:val="28"/>
        </w:rPr>
      </w:pPr>
      <w:r w:rsidRPr="00E013C8">
        <w:rPr>
          <w:rFonts w:ascii="Arial" w:hAnsi="Arial" w:cs="Arial"/>
          <w:szCs w:val="28"/>
        </w:rPr>
        <w:t>копия банковского перевода, подтверждающего оплату выполненных работ, оказанных услуг иностранным покупателем (плательщиком);</w:t>
      </w:r>
    </w:p>
    <w:p w:rsidR="00CC59BF" w:rsidRPr="00E013C8" w:rsidRDefault="00CC59BF" w:rsidP="00CC59BF">
      <w:pPr>
        <w:pStyle w:val="a4"/>
        <w:numPr>
          <w:ilvl w:val="0"/>
          <w:numId w:val="18"/>
        </w:numPr>
        <w:autoSpaceDE w:val="0"/>
        <w:autoSpaceDN w:val="0"/>
        <w:adjustRightInd w:val="0"/>
        <w:spacing w:before="120" w:line="264" w:lineRule="auto"/>
        <w:ind w:left="0" w:firstLine="357"/>
        <w:jc w:val="both"/>
        <w:rPr>
          <w:rFonts w:ascii="Arial" w:hAnsi="Arial" w:cs="Arial"/>
          <w:szCs w:val="28"/>
        </w:rPr>
      </w:pPr>
      <w:r w:rsidRPr="00E013C8">
        <w:rPr>
          <w:rFonts w:ascii="Arial" w:hAnsi="Arial" w:cs="Arial"/>
          <w:szCs w:val="28"/>
        </w:rPr>
        <w:t>копию документа, подтверждающего выполнение работ (оказанных услуг).</w:t>
      </w:r>
    </w:p>
    <w:p w:rsidR="00CC59BF" w:rsidRPr="00E013C8" w:rsidRDefault="00CC59BF" w:rsidP="00CC59BF">
      <w:pPr>
        <w:tabs>
          <w:tab w:val="left" w:pos="851"/>
        </w:tabs>
        <w:ind w:firstLine="851"/>
        <w:jc w:val="both"/>
        <w:rPr>
          <w:rFonts w:ascii="Arial" w:hAnsi="Arial" w:cs="Arial"/>
        </w:rPr>
      </w:pPr>
      <w:r w:rsidRPr="00E013C8">
        <w:rPr>
          <w:rFonts w:ascii="Arial" w:hAnsi="Arial" w:cs="Arial"/>
          <w:b/>
          <w:bCs/>
        </w:rPr>
        <w:t>Для возврата суммы превышения по НДС, образовавшейся в результате оказания коммунальных услуг населению по водоснабжению, канализации, теплоснабжению и санитарной очистке,</w:t>
      </w:r>
      <w:r w:rsidRPr="00E013C8">
        <w:rPr>
          <w:rFonts w:ascii="Arial" w:hAnsi="Arial" w:cs="Arial"/>
        </w:rPr>
        <w:t xml:space="preserve"> - копии документов, подтверждающих применение нулевой ставки</w:t>
      </w:r>
    </w:p>
    <w:p w:rsidR="00CC59BF" w:rsidRPr="00E013C8" w:rsidRDefault="00CC59BF" w:rsidP="00CC59BF">
      <w:pPr>
        <w:tabs>
          <w:tab w:val="left" w:pos="851"/>
        </w:tabs>
        <w:ind w:firstLine="851"/>
        <w:jc w:val="both"/>
        <w:rPr>
          <w:rFonts w:ascii="Arial" w:hAnsi="Arial" w:cs="Arial"/>
        </w:rPr>
      </w:pPr>
      <w:r w:rsidRPr="00E013C8">
        <w:rPr>
          <w:rFonts w:ascii="Arial" w:hAnsi="Arial" w:cs="Arial"/>
          <w:b/>
        </w:rPr>
        <w:t>Для возврата суммы превышения по НДС, образовавшейся в результате реализации товаров (работ, услуг) иностранным дипломатическим и приравненным к ним представительствам для официального пользования</w:t>
      </w:r>
      <w:r w:rsidRPr="00E013C8">
        <w:rPr>
          <w:rFonts w:ascii="Arial" w:hAnsi="Arial" w:cs="Arial"/>
        </w:rPr>
        <w:t>, - копии счетов-фактур, оформленных по установленной форме.</w:t>
      </w:r>
    </w:p>
    <w:p w:rsidR="00CC59BF" w:rsidRPr="00E013C8" w:rsidRDefault="00CC59BF" w:rsidP="00CC59BF">
      <w:pPr>
        <w:tabs>
          <w:tab w:val="left" w:pos="851"/>
        </w:tabs>
        <w:ind w:firstLine="851"/>
        <w:jc w:val="both"/>
        <w:rPr>
          <w:rFonts w:ascii="Arial" w:hAnsi="Arial" w:cs="Arial"/>
        </w:rPr>
      </w:pPr>
    </w:p>
    <w:p w:rsidR="00CC59BF" w:rsidRPr="00E013C8" w:rsidRDefault="009B28C9" w:rsidP="00CC59BF">
      <w:pPr>
        <w:tabs>
          <w:tab w:val="left" w:pos="851"/>
        </w:tabs>
        <w:ind w:firstLine="851"/>
        <w:jc w:val="both"/>
        <w:rPr>
          <w:rFonts w:ascii="Arial" w:hAnsi="Arial" w:cs="Arial"/>
        </w:rPr>
      </w:pPr>
      <w:r w:rsidRPr="009B28C9">
        <w:rPr>
          <w:rFonts w:ascii="Arial" w:hAnsi="Arial" w:cs="Arial"/>
          <w:noProof/>
          <w:lang w:eastAsia="ru-RU"/>
        </w:rPr>
        <w:lastRenderedPageBreak/>
        <w:pict>
          <v:group id="Группа 6166" o:spid="_x0000_s1052" style="position:absolute;left:0;text-align:left;margin-left:3.65pt;margin-top:25.1pt;width:461.2pt;height:421.05pt;z-index:251865088;mso-width-relative:margin;mso-height-relative:margin" coordsize="53340,52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">
            <v:roundrect id="Скругленный прямоугольник 6167" o:spid="_x0000_s1053" style="position:absolute;left:381;width:52959;height:428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ONIscA&#10;AADdAAAADwAAAGRycy9kb3ducmV2LnhtbESPQWvCQBSE70L/w/IK3nSjh7RNXUUsSim2YCzx+sg+&#10;k9Ds27C7mvTfu4WCx2FmvmEWq8G04krON5YVzKYJCOLS6oYrBd/H7eQZhA/IGlvLpOCXPKyWD6MF&#10;Ztr2fKBrHioRIewzVFCH0GVS+rImg35qO+Lona0zGKJ0ldQO+wg3rZwnSSoNNhwXauxoU1P5k1+M&#10;gu2ne/k6feTFZv2WFM2+L46HsFNq/DisX0EEGsI9/N9+1wrSWfoE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TjSLHAAAA3QAAAA8AAAAAAAAAAAAAAAAAmAIAAGRy&#10;cy9kb3ducmV2LnhtbFBLBQYAAAAABAAEAPUAAACMAwAAAAA=&#10;" fillcolor="white [3212]" stroked="f" strokeweight="2.25pt">
              <v:stroke joinstyle="miter"/>
              <v:textbox>
                <w:txbxContent>
                  <w:p w:rsidR="00CC59BF" w:rsidRPr="00AB40C2" w:rsidRDefault="00CC59BF" w:rsidP="00CC59BF">
                    <w:pPr>
                      <w:jc w:val="center"/>
                      <w:rPr>
                        <w:rFonts w:ascii="Times New Roman" w:hAnsi="Times New Roman"/>
                        <w:b/>
                        <w:color w:val="7030A0"/>
                        <w:u w:val="single"/>
                      </w:rPr>
                    </w:pPr>
                    <w:r w:rsidRPr="00AB40C2">
                      <w:rPr>
                        <w:rFonts w:ascii="Times New Roman" w:hAnsi="Times New Roman"/>
                        <w:b/>
                        <w:color w:val="7030A0"/>
                        <w:u w:val="single"/>
                      </w:rPr>
                      <w:t>СХЕМА</w:t>
                    </w:r>
                    <w:r>
                      <w:rPr>
                        <w:rFonts w:ascii="Times New Roman" w:hAnsi="Times New Roman"/>
                        <w:b/>
                        <w:color w:val="7030A0"/>
                        <w:u w:val="single"/>
                      </w:rPr>
                      <w:t xml:space="preserve"> </w:t>
                    </w:r>
                  </w:p>
                </w:txbxContent>
              </v:textbox>
            </v:roundrect>
            <v:roundrect id="Скругленный прямоугольник 6168" o:spid="_x0000_s1054" style="position:absolute;left:95;top:5429;width:52959;height:428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9YwMIA&#10;AADdAAAADwAAAGRycy9kb3ducmV2LnhtbERPTYvCMBC9C/6HMII3m1ahSNdYdkVBvIi6e9jb0My2&#10;ZZtJbVKt/94cBI+P973KB9OIG3WutqwgiWIQxIXVNZcKvi+72RKE88gaG8uk4EEO8vV4tMJM2zuf&#10;6Hb2pQgh7DJUUHnfZlK6oiKDLrItceD+bGfQB9iVUnd4D+GmkfM4TqXBmkNDhS1tKir+z71RsKj7&#10;w7Yof9tBf12Pabz/WWqZKDWdDJ8fIDwN/i1+ufdaQZqkYW54E56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r1jAwgAAAN0AAAAPAAAAAAAAAAAAAAAAAJgCAABkcnMvZG93&#10;bnJldi54bWxQSwUGAAAAAAQABAD1AAAAhwMAAAAA&#10;" fillcolor="white [3212]" strokecolor="#70ad47 [3209]" strokeweight="2.25pt">
              <v:stroke joinstyle="miter"/>
              <v:textbox>
                <w:txbxContent>
                  <w:p w:rsidR="00CC59BF" w:rsidRPr="00BA09C9" w:rsidRDefault="00CC59BF" w:rsidP="00CC59BF">
                    <w:pPr>
                      <w:jc w:val="center"/>
                    </w:pPr>
                    <w:r>
                      <w:t>Предоставление документов с стороны</w:t>
                    </w:r>
                    <w:r w:rsidRPr="00BA09C9">
                      <w:t xml:space="preserve"> налогоплательщика</w:t>
                    </w:r>
                  </w:p>
                </w:txbxContent>
              </v:textbox>
            </v:roundrect>
            <v:roundrect id="Скругленный прямоугольник 6169" o:spid="_x0000_s1055" style="position:absolute;left:95;top:11334;width:52959;height:647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9W8YA&#10;AADdAAAADwAAAGRycy9kb3ducmV2LnhtbESPT2vCQBTE7wW/w/IK3ppNWgg2uoYqLYgXqW0P3h7Z&#10;1yQ0+zZmN3/89q5Q8DjMzG+YVT6ZRgzUudqygiSKQRAXVtdcKvj++nhagHAeWWNjmRRcyEG+nj2s&#10;MNN25E8ajr4UAcIuQwWV920mpSsqMugi2xIH79d2Bn2QXSl1h2OAm0Y+x3EqDdYcFipsaVtR8Xfs&#10;jYKXut+/F+WpnfTmfEjj3c9Cy0Sp+eP0tgThafL38H97pxWkSfoKtzfhCc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9W8YAAADdAAAADwAAAAAAAAAAAAAAAACYAgAAZHJz&#10;L2Rvd25yZXYueG1sUEsFBgAAAAAEAAQA9QAAAIsDAAAAAA==&#10;" fillcolor="white [3212]" strokecolor="#70ad47 [3209]" strokeweight="2.25pt">
              <v:stroke joinstyle="miter"/>
              <v:textbox>
                <w:txbxContent>
                  <w:p w:rsidR="00CC59BF" w:rsidRPr="00BA09C9" w:rsidRDefault="00CC59BF" w:rsidP="00CC59BF">
                    <w:pPr>
                      <w:jc w:val="center"/>
                    </w:pPr>
                    <w:r>
                      <w:t>Государственное налоговое управление (3 рабочих дня)</w:t>
                    </w:r>
                  </w:p>
                </w:txbxContent>
              </v:textbox>
            </v:roundrect>
            <v:roundrect id="Скругленный прямоугольник 6170" o:spid="_x0000_s1056" style="position:absolute;left:95;top:19907;width:52959;height:647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DCG8MA&#10;AADdAAAADwAAAGRycy9kb3ducmV2LnhtbERPTWvCQBC9C/0PyxS86SYKMaSu0koLwYsY7aG3ITtN&#10;QrOzaXY18d+7B8Hj432vt6NpxZV611hWEM8jEMSl1Q1XCs6nr1kKwnlkja1lUnAjB9vNy2SNmbYD&#10;H+la+EqEEHYZKqi97zIpXVmTQTe3HXHgfm1v0AfYV1L3OIRw08pFFCXSYMOhocaOdjWVf8XFKFg2&#10;l/1nWf10o/74PyRR/p1qGSs1fR3f30B4Gv1T/HDnWkESr8L+8CY8Ab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DCG8MAAADdAAAADwAAAAAAAAAAAAAAAACYAgAAZHJzL2Rv&#10;d25yZXYueG1sUEsFBgAAAAAEAAQA9QAAAIgDAAAAAA==&#10;" fillcolor="white [3212]" strokecolor="#70ad47 [3209]" strokeweight="2.25pt">
              <v:stroke joinstyle="miter"/>
              <v:textbox>
                <w:txbxContent>
                  <w:p w:rsidR="00CC59BF" w:rsidRPr="00BA09C9" w:rsidRDefault="00CC59BF" w:rsidP="00CC59BF">
                    <w:pPr>
                      <w:jc w:val="center"/>
                    </w:pPr>
                    <w:r>
                      <w:t>Государственный налоговый комитет (6 рабочих дней)</w:t>
                    </w:r>
                  </w:p>
                  <w:p w:rsidR="00CC59BF" w:rsidRPr="00BA09C9" w:rsidRDefault="00CC59BF" w:rsidP="00CC59BF">
                    <w:pPr>
                      <w:jc w:val="center"/>
                    </w:pPr>
                  </w:p>
                </w:txbxContent>
              </v:textbox>
            </v:roundrect>
            <v:roundrect id="Скругленный прямоугольник 6171" o:spid="_x0000_s1057" style="position:absolute;left:95;top:28670;width:52959;height:733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xngMUA&#10;AADdAAAADwAAAGRycy9kb3ducmV2LnhtbESPQYvCMBSE78L+h/AW9qZpXailGkVFQfYiuuvB26N5&#10;tsXmpTZRu//eCILHYWa+YSazztTiRq2rLCuIBxEI4tzqigsFf7/rfgrCeWSNtWVS8E8OZtOP3gQz&#10;be+8o9veFyJA2GWooPS+yaR0eUkG3cA2xME72dagD7ItpG7xHuCmlsMoSqTBisNCiQ0tS8rP+6tR&#10;8F1df1Z5cWw6vbhsk2hzSLWMlfr67OZjEJ46/w6/2hutIIlHMTzfhCc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TGeAxQAAAN0AAAAPAAAAAAAAAAAAAAAAAJgCAABkcnMv&#10;ZG93bnJldi54bWxQSwUGAAAAAAQABAD1AAAAigMAAAAA&#10;" fillcolor="white [3212]" strokecolor="#70ad47 [3209]" strokeweight="2.25pt">
              <v:stroke joinstyle="miter"/>
              <v:textbox>
                <w:txbxContent>
                  <w:p w:rsidR="00CC59BF" w:rsidRPr="00BA09C9" w:rsidRDefault="00CC59BF" w:rsidP="00CC59BF">
                    <w:pPr>
                      <w:jc w:val="center"/>
                    </w:pPr>
                    <w:r>
                      <w:t>Министерство</w:t>
                    </w:r>
                    <w:r w:rsidRPr="00BA09C9">
                      <w:t xml:space="preserve"> финансов </w:t>
                    </w:r>
                    <w:r>
                      <w:t>(4 рабочих дней)</w:t>
                    </w:r>
                  </w:p>
                </w:txbxContent>
              </v:textbox>
            </v:roundrect>
            <v:roundrect id="Скругленный прямоугольник 6172" o:spid="_x0000_s1058" style="position:absolute;left:95;top:38004;width:52959;height:619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7598UA&#10;AADdAAAADwAAAGRycy9kb3ducmV2LnhtbESPT4vCMBTE78J+h/AWvGlahVqqUXZlF2Qv4r+Dt0fz&#10;bIvNS22idr+9EQSPw8z8hpktOlOLG7WusqwgHkYgiHOrKy4U7He/gxSE88gaa8uk4J8cLOYfvRlm&#10;2t55Q7etL0SAsMtQQel9k0np8pIMuqFtiIN3sq1BH2RbSN3iPcBNLUdRlEiDFYeFEhtalpSft1ej&#10;YFxd/37y4th0+vuyTqLVIdUyVqr/2X1NQXjq/Dv8aq+0giSejOD5Jj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vn3xQAAAN0AAAAPAAAAAAAAAAAAAAAAAJgCAABkcnMv&#10;ZG93bnJldi54bWxQSwUGAAAAAAQABAD1AAAAigMAAAAA&#10;" fillcolor="white [3212]" strokecolor="#70ad47 [3209]" strokeweight="2.25pt">
              <v:stroke joinstyle="miter"/>
              <v:textbox>
                <w:txbxContent>
                  <w:p w:rsidR="00CC59BF" w:rsidRPr="00BA09C9" w:rsidRDefault="00CC59BF" w:rsidP="00CC59BF">
                    <w:pPr>
                      <w:jc w:val="center"/>
                    </w:pPr>
                    <w:r w:rsidRPr="00CB36B5">
                      <w:t xml:space="preserve">Казначейство </w:t>
                    </w:r>
                    <w:r>
                      <w:t>(2 рабочих дня)</w:t>
                    </w:r>
                    <w:r w:rsidRPr="00CB36B5">
                      <w:t xml:space="preserve"> </w:t>
                    </w:r>
                  </w:p>
                </w:txbxContent>
              </v:textbox>
            </v:roundrect>
            <v:roundrect id="Скругленный прямоугольник 6173" o:spid="_x0000_s1059" style="position:absolute;top:46386;width:52959;height:619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JcbMYA&#10;AADdAAAADwAAAGRycy9kb3ducmV2LnhtbESPQWvCQBSE7wX/w/IEb3WTBlKJrqJSQXoptXrw9th9&#10;JsHs25jdaPrvu4VCj8PMfMMsVoNtxJ06XztWkE4TEMTamZpLBcev3fMMhA/IBhvHpOCbPKyWo6cF&#10;FsY9+JPuh1CKCGFfoIIqhLaQ0uuKLPqpa4mjd3GdxRBlV0rT4SPCbSNfkiSXFmuOCxW2tK1IXw+9&#10;VZDV/fubLs/tYDa3jzzZn2ZGpkpNxsN6DiLQEP7Df+29UZCnrxn8vo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JcbMYAAADdAAAADwAAAAAAAAAAAAAAAACYAgAAZHJz&#10;L2Rvd25yZXYueG1sUEsFBgAAAAAEAAQA9QAAAIsDAAAAAA==&#10;" fillcolor="white [3212]" strokecolor="#70ad47 [3209]" strokeweight="2.25pt">
              <v:stroke joinstyle="miter"/>
              <v:textbox>
                <w:txbxContent>
                  <w:p w:rsidR="00CC59BF" w:rsidRPr="00BA09C9" w:rsidRDefault="00CC59BF" w:rsidP="00CC59BF">
                    <w:pPr>
                      <w:jc w:val="center"/>
                    </w:pPr>
                    <w:r>
                      <w:t>Перечисление средств на расчетный счет налогоплательщика</w:t>
                    </w:r>
                  </w:p>
                </w:txbxContent>
              </v:textbox>
            </v:roundrect>
            <w10:wrap type="topAndBottom"/>
          </v:group>
        </w:pict>
      </w:r>
    </w:p>
    <w:p w:rsidR="00CC59BF" w:rsidRPr="00E013C8" w:rsidRDefault="00CC59BF" w:rsidP="00CC59BF">
      <w:pPr>
        <w:tabs>
          <w:tab w:val="left" w:pos="851"/>
        </w:tabs>
        <w:ind w:firstLine="851"/>
        <w:jc w:val="both"/>
        <w:rPr>
          <w:rFonts w:ascii="Arial" w:hAnsi="Arial" w:cs="Arial"/>
        </w:rPr>
      </w:pPr>
    </w:p>
    <w:p w:rsidR="00CC59BF" w:rsidRPr="00E013C8" w:rsidRDefault="00CC59BF" w:rsidP="00CC59BF">
      <w:pPr>
        <w:pStyle w:val="a4"/>
        <w:numPr>
          <w:ilvl w:val="0"/>
          <w:numId w:val="19"/>
        </w:numPr>
        <w:tabs>
          <w:tab w:val="left" w:pos="851"/>
        </w:tabs>
        <w:spacing w:before="120"/>
        <w:jc w:val="center"/>
        <w:rPr>
          <w:rFonts w:ascii="Arial" w:hAnsi="Arial" w:cs="Arial"/>
          <w:b/>
          <w:szCs w:val="28"/>
        </w:rPr>
      </w:pPr>
      <w:r w:rsidRPr="00E013C8">
        <w:rPr>
          <w:rFonts w:ascii="Arial" w:hAnsi="Arial" w:cs="Arial"/>
          <w:b/>
          <w:szCs w:val="28"/>
        </w:rPr>
        <w:t>Особенности налогообложения объектов, строительство которых осуществляется на конкурсной основе с привлечением централизованных источников финансирования.</w:t>
      </w:r>
    </w:p>
    <w:p w:rsidR="00CC59BF" w:rsidRPr="00E013C8" w:rsidRDefault="00CC59BF" w:rsidP="00CC59BF">
      <w:pPr>
        <w:autoSpaceDE w:val="0"/>
        <w:autoSpaceDN w:val="0"/>
        <w:adjustRightInd w:val="0"/>
        <w:spacing w:before="120" w:line="264" w:lineRule="auto"/>
        <w:ind w:firstLine="567"/>
        <w:jc w:val="both"/>
        <w:rPr>
          <w:rFonts w:ascii="Arial" w:hAnsi="Arial" w:cs="Arial"/>
          <w:b/>
        </w:rPr>
      </w:pPr>
      <w:r w:rsidRPr="00E013C8">
        <w:rPr>
          <w:rFonts w:ascii="Arial" w:hAnsi="Arial" w:cs="Arial"/>
          <w:b/>
        </w:rPr>
        <w:t>Согласно статье 349 налогового кодекса</w:t>
      </w:r>
    </w:p>
    <w:p w:rsidR="00CC59BF" w:rsidRPr="00E013C8" w:rsidRDefault="00CC59BF" w:rsidP="00CC59BF">
      <w:pPr>
        <w:autoSpaceDE w:val="0"/>
        <w:autoSpaceDN w:val="0"/>
        <w:adjustRightInd w:val="0"/>
        <w:spacing w:before="120" w:line="264" w:lineRule="auto"/>
        <w:ind w:firstLine="709"/>
        <w:jc w:val="both"/>
        <w:rPr>
          <w:rFonts w:ascii="Arial" w:hAnsi="Arial" w:cs="Arial"/>
        </w:rPr>
      </w:pPr>
      <w:r w:rsidRPr="00E013C8">
        <w:rPr>
          <w:rFonts w:ascii="Arial" w:hAnsi="Arial" w:cs="Arial"/>
        </w:rPr>
        <w:t>Начиная с 1 апреля 2017 года для налогоплательщиков, независимо от применяемой системы налогообложения введено обязательство по уплате налога на добавленную стоимость по объектам, строительство которых осуществляется на основе конкурсных торгов с привлечением централизованных источников финансирования</w:t>
      </w:r>
      <w:r w:rsidRPr="00AB00D4">
        <w:rPr>
          <w:rFonts w:ascii="Arial" w:hAnsi="Arial" w:cs="Arial"/>
        </w:rPr>
        <w:t>.</w:t>
      </w:r>
    </w:p>
    <w:p w:rsidR="00CC59BF" w:rsidRPr="00E013C8" w:rsidRDefault="00CC59BF" w:rsidP="00CC59BF">
      <w:pPr>
        <w:autoSpaceDE w:val="0"/>
        <w:autoSpaceDN w:val="0"/>
        <w:adjustRightInd w:val="0"/>
        <w:spacing w:before="120" w:line="264" w:lineRule="auto"/>
        <w:ind w:firstLine="709"/>
        <w:jc w:val="both"/>
        <w:rPr>
          <w:rFonts w:ascii="Arial" w:hAnsi="Arial" w:cs="Arial"/>
          <w:b/>
        </w:rPr>
      </w:pPr>
      <w:r w:rsidRPr="00E013C8">
        <w:rPr>
          <w:rFonts w:ascii="Arial" w:hAnsi="Arial" w:cs="Arial"/>
          <w:b/>
        </w:rPr>
        <w:t>Применение данной нормы</w:t>
      </w:r>
    </w:p>
    <w:p w:rsidR="00CC59BF" w:rsidRPr="00E013C8" w:rsidRDefault="00CC59BF" w:rsidP="00CC59BF">
      <w:pPr>
        <w:autoSpaceDE w:val="0"/>
        <w:autoSpaceDN w:val="0"/>
        <w:adjustRightInd w:val="0"/>
        <w:spacing w:before="120" w:line="264" w:lineRule="auto"/>
        <w:ind w:firstLine="709"/>
        <w:jc w:val="both"/>
        <w:rPr>
          <w:rFonts w:ascii="Arial" w:hAnsi="Arial" w:cs="Arial"/>
        </w:rPr>
      </w:pPr>
      <w:r w:rsidRPr="00E013C8">
        <w:rPr>
          <w:rFonts w:ascii="Arial" w:hAnsi="Arial" w:cs="Arial"/>
        </w:rPr>
        <w:lastRenderedPageBreak/>
        <w:t xml:space="preserve">Предусматривается обязательная уплата НДС для налогоплательщиков, применяющих упрощенную систему налогообложения и осуществляющих строительство объектов на основе конкурсных торгов за счет централизованных источников финансирования. </w:t>
      </w:r>
    </w:p>
    <w:p w:rsidR="00CC59BF" w:rsidRPr="00E013C8" w:rsidRDefault="00CC59BF" w:rsidP="00CC59BF">
      <w:pPr>
        <w:autoSpaceDE w:val="0"/>
        <w:autoSpaceDN w:val="0"/>
        <w:adjustRightInd w:val="0"/>
        <w:spacing w:before="120" w:line="264" w:lineRule="auto"/>
        <w:ind w:firstLine="709"/>
        <w:jc w:val="both"/>
        <w:rPr>
          <w:rFonts w:ascii="Arial" w:hAnsi="Arial" w:cs="Arial"/>
        </w:rPr>
      </w:pPr>
      <w:r w:rsidRPr="00E013C8">
        <w:rPr>
          <w:rFonts w:ascii="Arial" w:hAnsi="Arial" w:cs="Arial"/>
        </w:rPr>
        <w:t>При этом:</w:t>
      </w:r>
    </w:p>
    <w:p w:rsidR="00CC59BF" w:rsidRPr="00E013C8" w:rsidRDefault="00CC59BF" w:rsidP="00CC59BF">
      <w:pPr>
        <w:pStyle w:val="a4"/>
        <w:numPr>
          <w:ilvl w:val="0"/>
          <w:numId w:val="18"/>
        </w:numPr>
        <w:spacing w:before="120" w:line="264" w:lineRule="auto"/>
        <w:ind w:left="0" w:firstLine="709"/>
        <w:contextualSpacing w:val="0"/>
        <w:jc w:val="both"/>
        <w:rPr>
          <w:rFonts w:ascii="Arial" w:hAnsi="Arial" w:cs="Arial"/>
          <w:szCs w:val="28"/>
        </w:rPr>
      </w:pPr>
      <w:r w:rsidRPr="00E013C8">
        <w:rPr>
          <w:rFonts w:ascii="Arial" w:hAnsi="Arial" w:cs="Arial"/>
          <w:szCs w:val="28"/>
        </w:rPr>
        <w:t>Заявление со стороны налогоплательщика о переходе на уплату налога на добавленную стоимость не представляется:</w:t>
      </w:r>
    </w:p>
    <w:p w:rsidR="00CC59BF" w:rsidRPr="00E013C8" w:rsidRDefault="00CC59BF" w:rsidP="00CC59BF">
      <w:pPr>
        <w:pStyle w:val="a4"/>
        <w:numPr>
          <w:ilvl w:val="0"/>
          <w:numId w:val="18"/>
        </w:numPr>
        <w:spacing w:before="120" w:line="264" w:lineRule="auto"/>
        <w:ind w:left="0" w:firstLine="709"/>
        <w:contextualSpacing w:val="0"/>
        <w:jc w:val="both"/>
        <w:rPr>
          <w:rFonts w:ascii="Arial" w:hAnsi="Arial" w:cs="Arial"/>
          <w:szCs w:val="28"/>
        </w:rPr>
      </w:pPr>
      <w:r w:rsidRPr="00E013C8">
        <w:rPr>
          <w:rFonts w:ascii="Arial" w:hAnsi="Arial" w:cs="Arial"/>
          <w:szCs w:val="28"/>
        </w:rPr>
        <w:t>Сумма НДС рассчитывается и уплачивается только по объекту строительства, который реализуется путем привлечения централизованных источников финансирования;</w:t>
      </w:r>
    </w:p>
    <w:p w:rsidR="00CC59BF" w:rsidRPr="00E013C8" w:rsidRDefault="00CC59BF" w:rsidP="00CC59BF">
      <w:pPr>
        <w:pStyle w:val="a4"/>
        <w:numPr>
          <w:ilvl w:val="0"/>
          <w:numId w:val="18"/>
        </w:numPr>
        <w:spacing w:before="120" w:line="264" w:lineRule="auto"/>
        <w:ind w:left="0" w:firstLine="709"/>
        <w:contextualSpacing w:val="0"/>
        <w:jc w:val="both"/>
        <w:rPr>
          <w:rFonts w:ascii="Arial" w:hAnsi="Arial" w:cs="Arial"/>
          <w:szCs w:val="28"/>
        </w:rPr>
      </w:pPr>
      <w:r w:rsidRPr="00E013C8">
        <w:rPr>
          <w:rFonts w:ascii="Arial" w:hAnsi="Arial" w:cs="Arial"/>
          <w:szCs w:val="28"/>
        </w:rPr>
        <w:t>В зачет принимается сумма НДС по приобретенным товарам (работам, услуга), приходящимся на строительство объекта;</w:t>
      </w:r>
    </w:p>
    <w:p w:rsidR="00CC59BF" w:rsidRPr="00E013C8" w:rsidRDefault="00CC59BF" w:rsidP="00CC59BF">
      <w:pPr>
        <w:pStyle w:val="a4"/>
        <w:numPr>
          <w:ilvl w:val="0"/>
          <w:numId w:val="18"/>
        </w:numPr>
        <w:spacing w:before="120" w:line="264" w:lineRule="auto"/>
        <w:ind w:left="0" w:firstLine="709"/>
        <w:contextualSpacing w:val="0"/>
        <w:jc w:val="both"/>
        <w:rPr>
          <w:rFonts w:ascii="Arial" w:hAnsi="Arial" w:cs="Arial"/>
          <w:szCs w:val="28"/>
        </w:rPr>
      </w:pPr>
      <w:r w:rsidRPr="00E013C8">
        <w:rPr>
          <w:rFonts w:ascii="Arial" w:hAnsi="Arial" w:cs="Arial"/>
          <w:szCs w:val="28"/>
        </w:rPr>
        <w:t>Уменьшение суммы начисленного единого налогового платежа до 50 % согласно статье 360 Налогового кодекса на сумму НДС осуществляется исключительно в части единого налогового платежа, приходящегося на данные работы.</w:t>
      </w:r>
    </w:p>
    <w:p w:rsidR="00CC59BF" w:rsidRPr="00E013C8" w:rsidRDefault="00CC59BF" w:rsidP="00CC59BF">
      <w:pPr>
        <w:autoSpaceDE w:val="0"/>
        <w:autoSpaceDN w:val="0"/>
        <w:adjustRightInd w:val="0"/>
        <w:spacing w:before="120" w:line="264" w:lineRule="auto"/>
        <w:ind w:firstLine="709"/>
        <w:jc w:val="both"/>
        <w:rPr>
          <w:rFonts w:ascii="Arial" w:hAnsi="Arial" w:cs="Arial"/>
        </w:rPr>
      </w:pPr>
      <w:r w:rsidRPr="00E013C8">
        <w:rPr>
          <w:rFonts w:ascii="Arial" w:hAnsi="Arial" w:cs="Arial"/>
        </w:rPr>
        <w:t>Согласно Положению о порядке организации, финансирования и кредитования строительства, осуществляемого за счет централизованных источников (утверждено постановлением Кабинета Министров Республики Узбекистан от 12.09.2003 г. № 395) к централизованным источникам относятся:</w:t>
      </w:r>
    </w:p>
    <w:p w:rsidR="00CC59BF" w:rsidRPr="00E013C8" w:rsidRDefault="00CC59BF" w:rsidP="00CC59BF">
      <w:pPr>
        <w:pStyle w:val="a4"/>
        <w:numPr>
          <w:ilvl w:val="0"/>
          <w:numId w:val="18"/>
        </w:numPr>
        <w:spacing w:before="120" w:line="264" w:lineRule="auto"/>
        <w:ind w:left="0" w:firstLine="709"/>
        <w:contextualSpacing w:val="0"/>
        <w:jc w:val="both"/>
        <w:rPr>
          <w:rFonts w:ascii="Arial" w:hAnsi="Arial" w:cs="Arial"/>
          <w:szCs w:val="28"/>
        </w:rPr>
      </w:pPr>
      <w:r w:rsidRPr="00E013C8">
        <w:rPr>
          <w:rFonts w:ascii="Arial" w:hAnsi="Arial" w:cs="Arial"/>
          <w:szCs w:val="28"/>
        </w:rPr>
        <w:t>бюджетные ассигнования и внебюджетные средства бюджетных организаций;</w:t>
      </w:r>
    </w:p>
    <w:p w:rsidR="00CC59BF" w:rsidRPr="00E013C8" w:rsidRDefault="00CC59BF" w:rsidP="00CC59BF">
      <w:pPr>
        <w:pStyle w:val="a4"/>
        <w:numPr>
          <w:ilvl w:val="0"/>
          <w:numId w:val="18"/>
        </w:numPr>
        <w:spacing w:before="120" w:line="264" w:lineRule="auto"/>
        <w:ind w:left="0" w:firstLine="709"/>
        <w:contextualSpacing w:val="0"/>
        <w:jc w:val="both"/>
        <w:rPr>
          <w:rFonts w:ascii="Arial" w:hAnsi="Arial" w:cs="Arial"/>
          <w:szCs w:val="28"/>
        </w:rPr>
      </w:pPr>
      <w:r w:rsidRPr="00E013C8">
        <w:rPr>
          <w:rFonts w:ascii="Arial" w:hAnsi="Arial" w:cs="Arial"/>
          <w:szCs w:val="28"/>
        </w:rPr>
        <w:t>средства государственных целевых фондов, консолидируемых в составе государственного бюджета (кроме внебюджетного Пенсионного фонда);</w:t>
      </w:r>
    </w:p>
    <w:p w:rsidR="00CC59BF" w:rsidRPr="00E013C8" w:rsidRDefault="00CC59BF" w:rsidP="00CC59BF">
      <w:pPr>
        <w:pStyle w:val="a4"/>
        <w:numPr>
          <w:ilvl w:val="0"/>
          <w:numId w:val="18"/>
        </w:numPr>
        <w:spacing w:before="120" w:line="264" w:lineRule="auto"/>
        <w:ind w:left="0" w:firstLine="709"/>
        <w:contextualSpacing w:val="0"/>
        <w:jc w:val="both"/>
        <w:rPr>
          <w:rFonts w:ascii="Arial" w:hAnsi="Arial" w:cs="Arial"/>
          <w:szCs w:val="28"/>
        </w:rPr>
      </w:pPr>
      <w:r w:rsidRPr="00E013C8">
        <w:rPr>
          <w:rFonts w:ascii="Arial" w:hAnsi="Arial" w:cs="Arial"/>
          <w:szCs w:val="28"/>
        </w:rPr>
        <w:t>другие источники, устанавливаемые решениями Правительства.</w:t>
      </w:r>
    </w:p>
    <w:p w:rsidR="00CC59BF" w:rsidRPr="00E013C8" w:rsidRDefault="00CC59BF" w:rsidP="00CC59BF">
      <w:pPr>
        <w:pStyle w:val="a4"/>
        <w:spacing w:before="120" w:line="264" w:lineRule="auto"/>
        <w:ind w:left="0" w:firstLine="709"/>
        <w:contextualSpacing w:val="0"/>
        <w:jc w:val="both"/>
        <w:rPr>
          <w:rFonts w:ascii="Arial" w:hAnsi="Arial" w:cs="Arial"/>
          <w:szCs w:val="28"/>
        </w:rPr>
      </w:pPr>
    </w:p>
    <w:p w:rsidR="00CC59BF" w:rsidRPr="00E013C8" w:rsidRDefault="00CC59BF" w:rsidP="00CC59BF">
      <w:pPr>
        <w:pStyle w:val="a4"/>
        <w:spacing w:before="120" w:line="264" w:lineRule="auto"/>
        <w:ind w:left="0" w:firstLine="709"/>
        <w:contextualSpacing w:val="0"/>
        <w:jc w:val="both"/>
        <w:rPr>
          <w:rFonts w:ascii="Arial" w:hAnsi="Arial" w:cs="Arial"/>
          <w:b/>
          <w:szCs w:val="28"/>
        </w:rPr>
      </w:pPr>
      <w:r w:rsidRPr="00E013C8">
        <w:rPr>
          <w:rFonts w:ascii="Arial" w:hAnsi="Arial" w:cs="Arial"/>
          <w:b/>
          <w:szCs w:val="28"/>
        </w:rPr>
        <w:t>Уменьшение суммы начисленного единого налогового платежа</w:t>
      </w:r>
    </w:p>
    <w:p w:rsidR="00CC59BF" w:rsidRPr="00E013C8" w:rsidRDefault="00CC59BF" w:rsidP="00CC59BF">
      <w:pPr>
        <w:autoSpaceDE w:val="0"/>
        <w:autoSpaceDN w:val="0"/>
        <w:adjustRightInd w:val="0"/>
        <w:spacing w:before="120" w:line="264" w:lineRule="auto"/>
        <w:ind w:firstLine="709"/>
        <w:jc w:val="both"/>
        <w:rPr>
          <w:rFonts w:ascii="Arial" w:hAnsi="Arial" w:cs="Arial"/>
        </w:rPr>
      </w:pPr>
      <w:r w:rsidRPr="00E013C8">
        <w:rPr>
          <w:rFonts w:ascii="Arial" w:hAnsi="Arial" w:cs="Arial"/>
        </w:rPr>
        <w:t>Для плательщиков налога на добавленную стоимость сумма единого налогового платежа уменьшается на сумму налога на добавленную стоимость, подлежащего уплате в бюджет, но не более 50 процентов от суммы единого налогового платежа.</w:t>
      </w:r>
    </w:p>
    <w:p w:rsidR="00CC59BF" w:rsidRPr="00E013C8" w:rsidRDefault="00CC59BF" w:rsidP="00CC59BF">
      <w:pPr>
        <w:autoSpaceDE w:val="0"/>
        <w:autoSpaceDN w:val="0"/>
        <w:adjustRightInd w:val="0"/>
        <w:spacing w:before="120" w:line="264" w:lineRule="auto"/>
        <w:ind w:firstLine="709"/>
        <w:jc w:val="both"/>
        <w:rPr>
          <w:rFonts w:ascii="Arial" w:hAnsi="Arial" w:cs="Arial"/>
        </w:rPr>
      </w:pPr>
      <w:r w:rsidRPr="00E013C8">
        <w:rPr>
          <w:rFonts w:ascii="Arial" w:hAnsi="Arial" w:cs="Arial"/>
        </w:rPr>
        <w:lastRenderedPageBreak/>
        <w:t>При этом в случае возникновения обязательств по уплате НДС согласно нормам статьи 349 Налогового кодекса налогоплательщики уменьшают сумму единого налогового платежа, приходящуюся на отчетный период, в течение которого исчислялся налог на добавленную стоимость.,</w:t>
      </w:r>
    </w:p>
    <w:p w:rsidR="00CC59BF" w:rsidRPr="00E013C8" w:rsidRDefault="00CC59BF" w:rsidP="00CC59BF">
      <w:pPr>
        <w:autoSpaceDE w:val="0"/>
        <w:autoSpaceDN w:val="0"/>
        <w:adjustRightInd w:val="0"/>
        <w:spacing w:before="120" w:line="264" w:lineRule="auto"/>
        <w:ind w:firstLine="709"/>
        <w:jc w:val="both"/>
        <w:rPr>
          <w:rFonts w:ascii="Arial" w:hAnsi="Arial" w:cs="Arial"/>
        </w:rPr>
      </w:pPr>
    </w:p>
    <w:p w:rsidR="00CC59BF" w:rsidRPr="00E013C8" w:rsidRDefault="00CC59BF" w:rsidP="00CC59BF">
      <w:pPr>
        <w:pStyle w:val="a4"/>
        <w:numPr>
          <w:ilvl w:val="0"/>
          <w:numId w:val="19"/>
        </w:numPr>
        <w:tabs>
          <w:tab w:val="left" w:pos="851"/>
        </w:tabs>
        <w:spacing w:before="120" w:line="264" w:lineRule="auto"/>
        <w:ind w:left="0" w:firstLine="0"/>
        <w:contextualSpacing w:val="0"/>
        <w:jc w:val="center"/>
        <w:rPr>
          <w:rFonts w:ascii="Arial" w:hAnsi="Arial" w:cs="Arial"/>
          <w:b/>
          <w:szCs w:val="28"/>
        </w:rPr>
      </w:pPr>
      <w:r w:rsidRPr="00E013C8">
        <w:rPr>
          <w:rFonts w:ascii="Arial" w:hAnsi="Arial" w:cs="Arial"/>
          <w:b/>
          <w:szCs w:val="28"/>
        </w:rPr>
        <w:t>Особенности применение налога на добавленную стоимость при осуществлении внешнеэкономической деятельности.</w:t>
      </w:r>
    </w:p>
    <w:p w:rsidR="00CC59BF" w:rsidRPr="00E013C8" w:rsidRDefault="00CC59BF" w:rsidP="00CC59BF">
      <w:pPr>
        <w:pStyle w:val="a4"/>
        <w:spacing w:before="120" w:line="264" w:lineRule="auto"/>
        <w:ind w:left="0" w:firstLine="851"/>
        <w:contextualSpacing w:val="0"/>
        <w:jc w:val="both"/>
        <w:rPr>
          <w:rFonts w:ascii="Arial" w:hAnsi="Arial" w:cs="Arial"/>
          <w:b/>
          <w:szCs w:val="28"/>
        </w:rPr>
      </w:pPr>
      <w:r w:rsidRPr="00E013C8">
        <w:rPr>
          <w:rFonts w:ascii="Arial" w:hAnsi="Arial" w:cs="Arial"/>
          <w:b/>
          <w:szCs w:val="28"/>
        </w:rPr>
        <w:t>Понятие экспорта товаров</w:t>
      </w:r>
    </w:p>
    <w:p w:rsidR="00CC59BF" w:rsidRPr="00E013C8" w:rsidRDefault="00CC59BF" w:rsidP="00CC59BF">
      <w:pPr>
        <w:tabs>
          <w:tab w:val="left" w:pos="851"/>
        </w:tabs>
        <w:spacing w:before="120" w:line="264" w:lineRule="auto"/>
        <w:ind w:firstLine="851"/>
        <w:jc w:val="both"/>
        <w:rPr>
          <w:rFonts w:ascii="Arial" w:hAnsi="Arial" w:cs="Arial"/>
        </w:rPr>
      </w:pPr>
      <w:r w:rsidRPr="00E013C8">
        <w:rPr>
          <w:rFonts w:ascii="Arial" w:hAnsi="Arial" w:cs="Arial"/>
          <w:bCs/>
          <w:noProof/>
          <w:lang w:val="en-US"/>
        </w:rPr>
        <w:drawing>
          <wp:anchor distT="0" distB="0" distL="114300" distR="114300" simplePos="0" relativeHeight="251866112" behindDoc="0" locked="0" layoutInCell="1" allowOverlap="1">
            <wp:simplePos x="0" y="0"/>
            <wp:positionH relativeFrom="margin">
              <wp:posOffset>0</wp:posOffset>
            </wp:positionH>
            <wp:positionV relativeFrom="paragraph">
              <wp:posOffset>187325</wp:posOffset>
            </wp:positionV>
            <wp:extent cx="2331720" cy="1581150"/>
            <wp:effectExtent l="0" t="0" r="0" b="0"/>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1720" cy="1581150"/>
                    </a:xfrm>
                    <a:prstGeom prst="rect">
                      <a:avLst/>
                    </a:prstGeom>
                    <a:noFill/>
                  </pic:spPr>
                </pic:pic>
              </a:graphicData>
            </a:graphic>
          </wp:anchor>
        </w:drawing>
      </w:r>
      <w:r w:rsidRPr="00E013C8">
        <w:rPr>
          <w:rStyle w:val="ad"/>
          <w:rFonts w:ascii="Arial" w:hAnsi="Arial" w:cs="Arial"/>
        </w:rPr>
        <w:t>Экспортом товаров</w:t>
      </w:r>
      <w:r w:rsidRPr="00E013C8">
        <w:rPr>
          <w:rFonts w:ascii="Arial" w:hAnsi="Arial" w:cs="Arial"/>
        </w:rPr>
        <w:t xml:space="preserve"> является вывоз товаров с таможенной территории Республики Узбекистан без обязательства об их обратном ввозе, если иное не предусмотрено законодательством;.</w:t>
      </w:r>
    </w:p>
    <w:p w:rsidR="00CC59BF" w:rsidRPr="00E013C8" w:rsidRDefault="00CC59BF" w:rsidP="00CC59BF">
      <w:pPr>
        <w:tabs>
          <w:tab w:val="left" w:pos="851"/>
        </w:tabs>
        <w:spacing w:before="120" w:line="264" w:lineRule="auto"/>
        <w:ind w:firstLine="851"/>
        <w:jc w:val="both"/>
        <w:rPr>
          <w:rFonts w:ascii="Arial" w:hAnsi="Arial" w:cs="Arial"/>
          <w:bCs/>
        </w:rPr>
      </w:pPr>
      <w:r w:rsidRPr="00E013C8">
        <w:rPr>
          <w:rFonts w:ascii="Arial" w:hAnsi="Arial" w:cs="Arial"/>
        </w:rPr>
        <w:t>Реализация товаров (за исключением драгоценных металлов) на экспорт за иностранную валюту облагается налогом на добавленную стоимость по нулевой ставке.</w:t>
      </w:r>
    </w:p>
    <w:p w:rsidR="00CC59BF" w:rsidRPr="00E013C8" w:rsidRDefault="00CC59BF" w:rsidP="00CC59BF">
      <w:pPr>
        <w:tabs>
          <w:tab w:val="left" w:pos="851"/>
        </w:tabs>
        <w:spacing w:before="120" w:line="264" w:lineRule="auto"/>
        <w:ind w:firstLine="851"/>
        <w:jc w:val="both"/>
        <w:rPr>
          <w:rFonts w:ascii="Arial" w:hAnsi="Arial" w:cs="Arial"/>
        </w:rPr>
      </w:pPr>
    </w:p>
    <w:p w:rsidR="00CC59BF" w:rsidRPr="00E013C8" w:rsidRDefault="00CC59BF" w:rsidP="00CC59BF">
      <w:pPr>
        <w:tabs>
          <w:tab w:val="left" w:pos="851"/>
        </w:tabs>
        <w:spacing w:before="120" w:line="264" w:lineRule="auto"/>
        <w:ind w:firstLine="851"/>
        <w:jc w:val="both"/>
        <w:rPr>
          <w:rFonts w:ascii="Arial" w:hAnsi="Arial" w:cs="Arial"/>
        </w:rPr>
      </w:pPr>
      <w:r w:rsidRPr="00E013C8">
        <w:rPr>
          <w:rFonts w:ascii="Arial" w:hAnsi="Arial" w:cs="Arial"/>
          <w:b/>
          <w:noProof/>
          <w:lang w:val="en-US"/>
        </w:rPr>
        <w:drawing>
          <wp:anchor distT="0" distB="0" distL="114300" distR="114300" simplePos="0" relativeHeight="251867136" behindDoc="1" locked="0" layoutInCell="1" allowOverlap="1">
            <wp:simplePos x="0" y="0"/>
            <wp:positionH relativeFrom="margin">
              <wp:posOffset>4074160</wp:posOffset>
            </wp:positionH>
            <wp:positionV relativeFrom="paragraph">
              <wp:posOffset>22860</wp:posOffset>
            </wp:positionV>
            <wp:extent cx="2087880" cy="1811020"/>
            <wp:effectExtent l="0" t="0" r="7620" b="0"/>
            <wp:wrapTight wrapText="bothSides">
              <wp:wrapPolygon edited="0">
                <wp:start x="5912" y="0"/>
                <wp:lineTo x="5321" y="227"/>
                <wp:lineTo x="3153" y="3181"/>
                <wp:lineTo x="0" y="10679"/>
                <wp:lineTo x="1577" y="14541"/>
                <wp:lineTo x="3350" y="18177"/>
                <wp:lineTo x="3547" y="19767"/>
                <wp:lineTo x="5518" y="21358"/>
                <wp:lineTo x="7686" y="21358"/>
                <wp:lineTo x="15569" y="21358"/>
                <wp:lineTo x="15964" y="21358"/>
                <wp:lineTo x="17934" y="18631"/>
                <wp:lineTo x="19905" y="14541"/>
                <wp:lineTo x="21482" y="10679"/>
                <wp:lineTo x="18328" y="3181"/>
                <wp:lineTo x="16358" y="227"/>
                <wp:lineTo x="15766" y="0"/>
                <wp:lineTo x="5912" y="0"/>
              </wp:wrapPolygon>
            </wp:wrapTight>
            <wp:docPr id="6148" name="Picture 4" descr="ÐÐ°ÑÑÐ¸Ð½ÐºÐ¸ Ð¿Ð¾ Ð·Ð°Ð¿ÑÐ¾ÑÑ service 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descr="ÐÐ°ÑÑÐ¸Ð½ÐºÐ¸ Ð¿Ð¾ Ð·Ð°Ð¿ÑÐ¾ÑÑ service export"/>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7880" cy="1811020"/>
                    </a:xfrm>
                    <a:prstGeom prst="rect">
                      <a:avLst/>
                    </a:prstGeom>
                    <a:ln>
                      <a:noFill/>
                    </a:ln>
                    <a:effectLst>
                      <a:softEdge rad="112500"/>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anchor>
        </w:drawing>
      </w:r>
      <w:r w:rsidRPr="00E013C8">
        <w:rPr>
          <w:rStyle w:val="ad"/>
          <w:rFonts w:ascii="Arial" w:hAnsi="Arial" w:cs="Arial"/>
        </w:rPr>
        <w:t>Экспорт работ (услуг)</w:t>
      </w:r>
      <w:r w:rsidRPr="00E013C8">
        <w:rPr>
          <w:rFonts w:ascii="Arial" w:hAnsi="Arial" w:cs="Arial"/>
        </w:rPr>
        <w:t xml:space="preserve"> является выполнение работ, оказание услуг юридическим или физическим лицом Республики Узбекистан юридическому или физическому лицу иностранного государства независимо от места их выполнения (оказания);</w:t>
      </w:r>
    </w:p>
    <w:p w:rsidR="00CC59BF" w:rsidRPr="00E013C8" w:rsidRDefault="00CC59BF" w:rsidP="00CC59BF">
      <w:pPr>
        <w:tabs>
          <w:tab w:val="left" w:pos="851"/>
        </w:tabs>
        <w:spacing w:before="120" w:line="264" w:lineRule="auto"/>
        <w:ind w:firstLine="851"/>
        <w:jc w:val="both"/>
        <w:rPr>
          <w:rFonts w:ascii="Arial" w:hAnsi="Arial" w:cs="Arial"/>
        </w:rPr>
      </w:pPr>
    </w:p>
    <w:p w:rsidR="00CC59BF" w:rsidRPr="00E013C8" w:rsidRDefault="00CC59BF" w:rsidP="00CC59BF">
      <w:pPr>
        <w:pStyle w:val="a4"/>
        <w:spacing w:before="120" w:line="264" w:lineRule="auto"/>
        <w:ind w:left="0" w:firstLine="851"/>
        <w:contextualSpacing w:val="0"/>
        <w:jc w:val="both"/>
        <w:rPr>
          <w:rFonts w:ascii="Arial" w:hAnsi="Arial" w:cs="Arial"/>
          <w:b/>
          <w:szCs w:val="28"/>
        </w:rPr>
      </w:pPr>
      <w:r w:rsidRPr="00E013C8">
        <w:rPr>
          <w:rFonts w:ascii="Arial" w:hAnsi="Arial" w:cs="Arial"/>
          <w:b/>
          <w:szCs w:val="28"/>
        </w:rPr>
        <w:t>Понятие импорта</w:t>
      </w:r>
    </w:p>
    <w:p w:rsidR="00CC59BF" w:rsidRPr="00E013C8" w:rsidRDefault="00CC59BF" w:rsidP="00CC59BF">
      <w:pPr>
        <w:tabs>
          <w:tab w:val="left" w:pos="851"/>
        </w:tabs>
        <w:spacing w:before="120" w:line="264" w:lineRule="auto"/>
        <w:ind w:firstLine="851"/>
        <w:jc w:val="both"/>
        <w:rPr>
          <w:rFonts w:ascii="Arial" w:hAnsi="Arial" w:cs="Arial"/>
        </w:rPr>
      </w:pPr>
      <w:r w:rsidRPr="00E013C8">
        <w:rPr>
          <w:rFonts w:ascii="Arial" w:hAnsi="Arial" w:cs="Arial"/>
        </w:rPr>
        <w:t>Согласно статье 11 Закона «О внешнеэкономической деятельности Республики Узбекистан» под импортом понимается ввоз товаров на таможенную территорию Республики Узбекистан без обязательства об их обратном вывозе.</w:t>
      </w:r>
    </w:p>
    <w:p w:rsidR="00CC59BF" w:rsidRPr="00E013C8" w:rsidRDefault="00CC59BF" w:rsidP="00CC59BF">
      <w:pPr>
        <w:tabs>
          <w:tab w:val="left" w:pos="851"/>
        </w:tabs>
        <w:spacing w:before="120" w:line="264" w:lineRule="auto"/>
        <w:ind w:firstLine="851"/>
        <w:jc w:val="both"/>
        <w:rPr>
          <w:rFonts w:ascii="Arial" w:hAnsi="Arial" w:cs="Arial"/>
        </w:rPr>
      </w:pPr>
      <w:r w:rsidRPr="00E013C8">
        <w:rPr>
          <w:rFonts w:ascii="Arial" w:hAnsi="Arial" w:cs="Arial"/>
        </w:rPr>
        <w:t>Импортом работ (услуг) является выполнение (оказание) работ (услуг) юридическим или физическим лицом иностранного государства юридическому или физическому лицу Республики Узбекистан независимо от места их выполнения (оказания).</w:t>
      </w:r>
    </w:p>
    <w:p w:rsidR="00CC59BF" w:rsidRPr="00E013C8" w:rsidRDefault="00CC59BF" w:rsidP="00CC59BF">
      <w:pPr>
        <w:pStyle w:val="a4"/>
        <w:spacing w:before="120" w:line="264" w:lineRule="auto"/>
        <w:ind w:left="0" w:firstLine="851"/>
        <w:contextualSpacing w:val="0"/>
        <w:jc w:val="both"/>
        <w:rPr>
          <w:rFonts w:ascii="Arial" w:hAnsi="Arial" w:cs="Arial"/>
          <w:b/>
          <w:szCs w:val="28"/>
        </w:rPr>
      </w:pPr>
    </w:p>
    <w:p w:rsidR="00CC59BF" w:rsidRPr="00E013C8" w:rsidRDefault="00CC59BF" w:rsidP="00CC59BF">
      <w:pPr>
        <w:pStyle w:val="a4"/>
        <w:spacing w:before="120" w:line="264" w:lineRule="auto"/>
        <w:ind w:left="0" w:firstLine="851"/>
        <w:contextualSpacing w:val="0"/>
        <w:jc w:val="both"/>
        <w:rPr>
          <w:rFonts w:ascii="Arial" w:hAnsi="Arial" w:cs="Arial"/>
          <w:b/>
          <w:szCs w:val="28"/>
        </w:rPr>
      </w:pPr>
      <w:r w:rsidRPr="00E013C8">
        <w:rPr>
          <w:rFonts w:ascii="Arial" w:hAnsi="Arial" w:cs="Arial"/>
          <w:b/>
          <w:szCs w:val="28"/>
        </w:rPr>
        <w:t>Импорт, освобождаемый от НДС (ст. 211 НК)</w:t>
      </w:r>
    </w:p>
    <w:p w:rsidR="00CC59BF" w:rsidRPr="00E013C8" w:rsidRDefault="00CC59BF" w:rsidP="00CC59BF">
      <w:pPr>
        <w:pStyle w:val="a4"/>
        <w:spacing w:before="120" w:line="264" w:lineRule="auto"/>
        <w:ind w:left="0" w:firstLine="851"/>
        <w:contextualSpacing w:val="0"/>
        <w:jc w:val="both"/>
        <w:rPr>
          <w:rFonts w:ascii="Arial" w:hAnsi="Arial" w:cs="Arial"/>
        </w:rPr>
      </w:pPr>
      <w:r w:rsidRPr="00E013C8">
        <w:rPr>
          <w:rFonts w:ascii="Arial" w:hAnsi="Arial" w:cs="Arial"/>
          <w:b/>
          <w:bCs/>
          <w:noProof/>
          <w:szCs w:val="28"/>
          <w:lang w:val="en-US" w:eastAsia="en-US"/>
        </w:rPr>
        <w:drawing>
          <wp:anchor distT="0" distB="0" distL="114300" distR="114300" simplePos="0" relativeHeight="251868160" behindDoc="1" locked="0" layoutInCell="1" allowOverlap="1">
            <wp:simplePos x="0" y="0"/>
            <wp:positionH relativeFrom="margin">
              <wp:align>right</wp:align>
            </wp:positionH>
            <wp:positionV relativeFrom="paragraph">
              <wp:posOffset>165735</wp:posOffset>
            </wp:positionV>
            <wp:extent cx="1061720" cy="1036320"/>
            <wp:effectExtent l="0" t="0" r="5080" b="0"/>
            <wp:wrapTight wrapText="bothSides">
              <wp:wrapPolygon edited="0">
                <wp:start x="0" y="0"/>
                <wp:lineTo x="0" y="21044"/>
                <wp:lineTo x="21316" y="21044"/>
                <wp:lineTo x="21316" y="0"/>
                <wp:lineTo x="0" y="0"/>
              </wp:wrapPolygon>
            </wp:wrapTight>
            <wp:docPr id="7170" name="Picture 2" descr="ÐÐ°ÑÑÐ¸Ð½ÐºÐ¸ Ð¿Ð¾ Ð·Ð°Ð¿ÑÐ¾ÑÑ thoughtf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ÐÐ°ÑÑÐ¸Ð½ÐºÐ¸ Ð¿Ð¾ Ð·Ð°Ð¿ÑÐ¾ÑÑ thoughtful"/>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1720" cy="1036320"/>
                    </a:xfrm>
                    <a:prstGeom prst="rect">
                      <a:avLst/>
                    </a:prstGeom>
                    <a:noFill/>
                    <a:extLst/>
                  </pic:spPr>
                </pic:pic>
              </a:graphicData>
            </a:graphic>
          </wp:anchor>
        </w:drawing>
      </w:r>
      <w:r w:rsidRPr="00E013C8">
        <w:rPr>
          <w:rFonts w:ascii="Arial" w:hAnsi="Arial" w:cs="Arial"/>
          <w:b/>
          <w:szCs w:val="28"/>
        </w:rPr>
        <w:t xml:space="preserve">Например, ввоз </w:t>
      </w:r>
      <w:r w:rsidRPr="00E013C8">
        <w:rPr>
          <w:rFonts w:ascii="Arial" w:hAnsi="Arial" w:cs="Arial"/>
        </w:rPr>
        <w:t>технологического оборудования, ввозимого на территорию Республики Узбекистан по перечню, утверждаемому в соответствии с законодательством, а также комплектующих изделий и запасных частей, при условии, если их поставка предусмотрена условиями контракта на поставку технологического оборудования освобождается от НДС. В случае реализации или безвозмездной передачи импортируемого технологического оборудования на экспорт в течение трех лет с момента его ввоза действие данной льготы аннулируется с восстановлением обязательств по уплате налога на добавленную стоимость.</w:t>
      </w:r>
    </w:p>
    <w:p w:rsidR="00CC59BF" w:rsidRPr="00E013C8" w:rsidRDefault="00CC59BF" w:rsidP="00CC59BF">
      <w:pPr>
        <w:pStyle w:val="a4"/>
        <w:spacing w:before="120" w:line="264" w:lineRule="auto"/>
        <w:ind w:left="0" w:firstLine="851"/>
        <w:contextualSpacing w:val="0"/>
        <w:jc w:val="both"/>
        <w:rPr>
          <w:rFonts w:ascii="Arial" w:hAnsi="Arial" w:cs="Arial"/>
          <w:b/>
          <w:szCs w:val="28"/>
        </w:rPr>
      </w:pPr>
    </w:p>
    <w:p w:rsidR="00CC59BF" w:rsidRPr="00E013C8" w:rsidRDefault="00CC59BF" w:rsidP="00CC59BF">
      <w:pPr>
        <w:tabs>
          <w:tab w:val="left" w:pos="851"/>
        </w:tabs>
        <w:spacing w:before="120" w:line="264" w:lineRule="auto"/>
        <w:ind w:firstLine="851"/>
        <w:jc w:val="both"/>
        <w:rPr>
          <w:rFonts w:ascii="Arial" w:hAnsi="Arial" w:cs="Arial"/>
          <w:b/>
        </w:rPr>
      </w:pPr>
      <w:r w:rsidRPr="00E013C8">
        <w:rPr>
          <w:rFonts w:ascii="Arial" w:hAnsi="Arial" w:cs="Arial"/>
          <w:b/>
        </w:rPr>
        <w:t>Нарушение порядка оформления счетов-фактур</w:t>
      </w:r>
    </w:p>
    <w:p w:rsidR="00CC59BF" w:rsidRPr="00E013C8" w:rsidRDefault="00CC59BF" w:rsidP="00CC59BF">
      <w:pPr>
        <w:tabs>
          <w:tab w:val="left" w:pos="851"/>
        </w:tabs>
        <w:spacing w:before="120" w:line="264" w:lineRule="auto"/>
        <w:ind w:firstLine="851"/>
        <w:jc w:val="both"/>
        <w:rPr>
          <w:rFonts w:ascii="Arial" w:hAnsi="Arial" w:cs="Arial"/>
        </w:rPr>
      </w:pPr>
      <w:r w:rsidRPr="00E013C8">
        <w:rPr>
          <w:rFonts w:ascii="Arial" w:hAnsi="Arial" w:cs="Arial"/>
        </w:rPr>
        <w:t>В случае, если хозяйствующий субъект не является плательщиком НДС, то он не должен в своих счетах-фактурах указывать сумму НДС.</w:t>
      </w:r>
    </w:p>
    <w:p w:rsidR="00CC59BF" w:rsidRPr="00E013C8" w:rsidRDefault="00CC59BF" w:rsidP="00CC59BF">
      <w:pPr>
        <w:tabs>
          <w:tab w:val="left" w:pos="851"/>
        </w:tabs>
        <w:spacing w:before="120" w:line="264" w:lineRule="auto"/>
        <w:ind w:firstLine="851"/>
        <w:jc w:val="both"/>
        <w:rPr>
          <w:rFonts w:ascii="Arial" w:hAnsi="Arial" w:cs="Arial"/>
        </w:rPr>
      </w:pPr>
      <w:r w:rsidRPr="00E013C8">
        <w:rPr>
          <w:rFonts w:ascii="Arial" w:hAnsi="Arial" w:cs="Arial"/>
        </w:rPr>
        <w:t xml:space="preserve">Отражение в счете-фактуре налога на добавленную стоимость при реализации товаров (работ, услуг), не облагаемых налогом на добавленную стоимость, а также при реализации товаров (работ, услуг) поставщиками, не являющимися плательщиками налога на добавленную стоимость, влечет наложение штрафа на поставщиков в размере 20 процентов от суммы налога на добавленную стоимость, указанной в счете-фактуре. При этом поставщик обязан уплатить в бюджет сумму налога, указанную в счете-фактуре. </w:t>
      </w:r>
    </w:p>
    <w:p w:rsidR="00CC59BF" w:rsidRPr="00CC59BF" w:rsidRDefault="00CC59BF" w:rsidP="00CC59BF">
      <w:pPr>
        <w:tabs>
          <w:tab w:val="left" w:pos="851"/>
        </w:tabs>
        <w:spacing w:before="120" w:line="264" w:lineRule="auto"/>
        <w:ind w:firstLine="851"/>
        <w:jc w:val="both"/>
        <w:rPr>
          <w:rFonts w:ascii="Arial" w:hAnsi="Arial" w:cs="Arial"/>
          <w:b/>
        </w:rPr>
      </w:pPr>
      <w:r w:rsidRPr="00E013C8">
        <w:rPr>
          <w:rFonts w:ascii="Arial" w:hAnsi="Arial" w:cs="Arial"/>
        </w:rPr>
        <w:t>К покупателям товаров (работ, услуг) наложение штрафа не применяется</w:t>
      </w:r>
      <w:r w:rsidRPr="00CC59BF">
        <w:rPr>
          <w:rFonts w:ascii="Arial" w:hAnsi="Arial" w:cs="Arial"/>
        </w:rPr>
        <w:t>, и перерасчет с бюджетом по налогу на добавленную стоимость они не производят.</w:t>
      </w:r>
    </w:p>
    <w:p w:rsidR="00CC59BF" w:rsidRPr="00CC59BF" w:rsidRDefault="00CC59BF" w:rsidP="00CC59BF">
      <w:pPr>
        <w:pStyle w:val="a4"/>
        <w:numPr>
          <w:ilvl w:val="0"/>
          <w:numId w:val="19"/>
        </w:numPr>
        <w:tabs>
          <w:tab w:val="left" w:pos="851"/>
        </w:tabs>
        <w:spacing w:before="120" w:line="264" w:lineRule="auto"/>
        <w:ind w:left="0" w:firstLine="0"/>
        <w:contextualSpacing w:val="0"/>
        <w:jc w:val="center"/>
        <w:rPr>
          <w:rFonts w:ascii="Arial" w:hAnsi="Arial" w:cs="Arial"/>
          <w:b/>
          <w:szCs w:val="28"/>
        </w:rPr>
      </w:pPr>
      <w:r w:rsidRPr="00CC59BF">
        <w:rPr>
          <w:rFonts w:ascii="Arial" w:hAnsi="Arial" w:cs="Arial"/>
          <w:b/>
          <w:szCs w:val="28"/>
        </w:rPr>
        <w:t>Упрощенный порядок исчисления и уплаты налога на добавленную стоимость.</w:t>
      </w:r>
    </w:p>
    <w:p w:rsidR="00CC59BF" w:rsidRPr="00CC59BF" w:rsidRDefault="00CC59BF" w:rsidP="00CC59BF">
      <w:pPr>
        <w:spacing w:after="0" w:line="288" w:lineRule="auto"/>
        <w:ind w:firstLine="709"/>
        <w:jc w:val="both"/>
        <w:rPr>
          <w:rFonts w:ascii="Arial" w:hAnsi="Arial" w:cs="Arial"/>
        </w:rPr>
      </w:pPr>
      <w:r w:rsidRPr="00CC59BF">
        <w:rPr>
          <w:rFonts w:ascii="Arial" w:hAnsi="Arial" w:cs="Arial"/>
        </w:rPr>
        <w:t xml:space="preserve">Упрощенный порядок исчисления и уплаты налога на добавленную стоимость вводится в целях обеспечения макроэкономической стабильности и недопущения роста административных расходов предприятий по исполнению налоговых обязательств. </w:t>
      </w:r>
    </w:p>
    <w:p w:rsidR="00CC59BF" w:rsidRPr="00CC59BF" w:rsidRDefault="00CC59BF" w:rsidP="00CC59BF">
      <w:pPr>
        <w:spacing w:after="0" w:line="288" w:lineRule="auto"/>
        <w:ind w:firstLine="709"/>
        <w:jc w:val="both"/>
        <w:rPr>
          <w:rFonts w:ascii="Arial" w:hAnsi="Arial" w:cs="Arial"/>
        </w:rPr>
      </w:pPr>
      <w:r w:rsidRPr="00CC59BF">
        <w:rPr>
          <w:rFonts w:ascii="Arial" w:hAnsi="Arial" w:cs="Arial"/>
        </w:rPr>
        <w:lastRenderedPageBreak/>
        <w:t xml:space="preserve">Данный порядок является переходной мерой, который вводится до 1 января 2021 года, что позволяет сформировать основу для улучшения качества налогового администрирования. </w:t>
      </w:r>
    </w:p>
    <w:p w:rsidR="00CC59BF" w:rsidRPr="00CC59BF" w:rsidRDefault="00CC59BF" w:rsidP="00CC59BF">
      <w:pPr>
        <w:spacing w:after="0" w:line="288" w:lineRule="auto"/>
        <w:ind w:firstLine="709"/>
        <w:jc w:val="both"/>
        <w:rPr>
          <w:rFonts w:ascii="Arial" w:hAnsi="Arial" w:cs="Arial"/>
        </w:rPr>
      </w:pPr>
      <w:r w:rsidRPr="00CC59BF">
        <w:rPr>
          <w:rFonts w:ascii="Arial" w:hAnsi="Arial" w:cs="Arial"/>
        </w:rPr>
        <w:t>Упрощенным порядком исчисления и уплаты налога на добавленную стоимость смогут воспользоваться предприятия, чей оборот не превышает 3 млрд. сум.</w:t>
      </w:r>
    </w:p>
    <w:p w:rsidR="00CC59BF" w:rsidRPr="00CC59BF" w:rsidRDefault="00CC59BF" w:rsidP="00CC59BF">
      <w:pPr>
        <w:spacing w:after="0" w:line="288" w:lineRule="auto"/>
        <w:ind w:firstLine="709"/>
        <w:jc w:val="both"/>
        <w:rPr>
          <w:rFonts w:ascii="Arial" w:hAnsi="Arial" w:cs="Arial"/>
        </w:rPr>
      </w:pPr>
      <w:r w:rsidRPr="00CC59BF">
        <w:rPr>
          <w:rFonts w:ascii="Arial" w:hAnsi="Arial" w:cs="Arial"/>
        </w:rPr>
        <w:t>Переход на указанный порядок осуществляется на основе заявления, представляемого в налоговые органы.</w:t>
      </w:r>
    </w:p>
    <w:p w:rsidR="00CC59BF" w:rsidRPr="00CC59BF" w:rsidRDefault="00CC59BF" w:rsidP="00CC59BF">
      <w:pPr>
        <w:spacing w:after="0" w:line="288" w:lineRule="auto"/>
        <w:ind w:firstLine="709"/>
        <w:jc w:val="both"/>
        <w:rPr>
          <w:rFonts w:ascii="Arial" w:hAnsi="Arial" w:cs="Arial"/>
        </w:rPr>
      </w:pPr>
      <w:r w:rsidRPr="00CC59BF">
        <w:rPr>
          <w:rFonts w:ascii="Arial" w:hAnsi="Arial" w:cs="Arial"/>
        </w:rPr>
        <w:t>Данный порядок исчисления и уплаты является добровольным, т.е. предприятие может перейти на уплату стандартного налога на добавленную стоимость.</w:t>
      </w:r>
    </w:p>
    <w:p w:rsidR="00CC59BF" w:rsidRPr="00CC59BF" w:rsidRDefault="00CC59BF" w:rsidP="00CC59BF">
      <w:pPr>
        <w:spacing w:after="0" w:line="288" w:lineRule="auto"/>
        <w:ind w:firstLine="709"/>
        <w:jc w:val="both"/>
        <w:rPr>
          <w:rFonts w:ascii="Arial" w:hAnsi="Arial" w:cs="Arial"/>
        </w:rPr>
      </w:pPr>
      <w:r w:rsidRPr="00CC59BF">
        <w:rPr>
          <w:rFonts w:ascii="Arial" w:hAnsi="Arial" w:cs="Arial"/>
        </w:rPr>
        <w:t>При этом упрощенный порядок исчисления и уплаты налога на добавленную стоимость не распространяется на предприятия, осуществляющих производство подакцизной продукции и недропользование.</w:t>
      </w:r>
    </w:p>
    <w:p w:rsidR="00CC59BF" w:rsidRPr="00CC59BF" w:rsidRDefault="00CC59BF" w:rsidP="00CC59BF">
      <w:pPr>
        <w:spacing w:after="0" w:line="288" w:lineRule="auto"/>
        <w:ind w:firstLine="709"/>
        <w:jc w:val="both"/>
        <w:rPr>
          <w:rFonts w:ascii="Arial" w:hAnsi="Arial" w:cs="Arial"/>
        </w:rPr>
      </w:pPr>
      <w:r w:rsidRPr="00CC59BF">
        <w:rPr>
          <w:rFonts w:ascii="Arial" w:hAnsi="Arial" w:cs="Arial"/>
        </w:rPr>
        <w:t>Исчисление налога в рамках упрощенного порядка осуществляется с выручки без осуществления зачета сумм налога на добавленную стоимость по приобретенным товарам (работам, услугам).</w:t>
      </w:r>
    </w:p>
    <w:p w:rsidR="00CC59BF" w:rsidRPr="00CC59BF" w:rsidRDefault="00CC59BF" w:rsidP="00CC59BF">
      <w:pPr>
        <w:spacing w:after="0" w:line="288" w:lineRule="auto"/>
        <w:ind w:firstLine="709"/>
        <w:jc w:val="both"/>
        <w:rPr>
          <w:rFonts w:ascii="Arial" w:hAnsi="Arial" w:cs="Arial"/>
        </w:rPr>
      </w:pPr>
      <w:r w:rsidRPr="00CC59BF">
        <w:rPr>
          <w:rFonts w:ascii="Arial" w:hAnsi="Arial" w:cs="Arial"/>
        </w:rPr>
        <w:t>При этом сумма налога на добавленную стоимость, исчисленная по упрощенному порядку подлежит отнесению в зачет у плательщика стандартного налога на добавленную стоимость.</w:t>
      </w:r>
    </w:p>
    <w:p w:rsidR="00CC59BF" w:rsidRDefault="00CC59BF" w:rsidP="00CC59BF">
      <w:pPr>
        <w:spacing w:after="0" w:line="288" w:lineRule="auto"/>
        <w:ind w:firstLine="709"/>
        <w:jc w:val="both"/>
        <w:rPr>
          <w:rFonts w:ascii="Arial" w:hAnsi="Arial" w:cs="Arial"/>
        </w:rPr>
      </w:pPr>
      <w:r w:rsidRPr="00CC59BF">
        <w:rPr>
          <w:rFonts w:ascii="Arial" w:hAnsi="Arial" w:cs="Arial"/>
        </w:rPr>
        <w:t>Ниже, приведены отрасли и применяемые к ним ставки по упрощенному порядку исчисления и уплаты налога на добавленную стоимость.</w:t>
      </w:r>
    </w:p>
    <w:p w:rsidR="00CC59BF" w:rsidRPr="00CC59BF" w:rsidRDefault="00CC59BF" w:rsidP="00CC59BF">
      <w:pPr>
        <w:spacing w:after="0" w:line="288" w:lineRule="auto"/>
        <w:ind w:firstLine="709"/>
        <w:jc w:val="both"/>
        <w:rPr>
          <w:rFonts w:ascii="Arial" w:hAnsi="Arial" w:cs="Arial"/>
        </w:rPr>
      </w:pPr>
    </w:p>
    <w:tbl>
      <w:tblPr>
        <w:tblStyle w:val="a3"/>
        <w:tblW w:w="9311" w:type="dxa"/>
        <w:tblInd w:w="108" w:type="dxa"/>
        <w:tblLook w:val="04A0"/>
      </w:tblPr>
      <w:tblGrid>
        <w:gridCol w:w="517"/>
        <w:gridCol w:w="5954"/>
        <w:gridCol w:w="2840"/>
      </w:tblGrid>
      <w:tr w:rsidR="00CC59BF" w:rsidRPr="00CC59BF" w:rsidTr="00CC59BF">
        <w:tc>
          <w:tcPr>
            <w:tcW w:w="517" w:type="dxa"/>
            <w:vAlign w:val="center"/>
          </w:tcPr>
          <w:p w:rsidR="00CC59BF" w:rsidRPr="00CC59BF" w:rsidRDefault="00CC59BF" w:rsidP="004650CC">
            <w:pPr>
              <w:spacing w:before="120" w:line="288" w:lineRule="auto"/>
              <w:jc w:val="center"/>
              <w:rPr>
                <w:rFonts w:ascii="Arial" w:hAnsi="Arial" w:cs="Arial"/>
              </w:rPr>
            </w:pPr>
            <w:r w:rsidRPr="00CC59BF">
              <w:rPr>
                <w:rFonts w:ascii="Arial" w:hAnsi="Arial" w:cs="Arial"/>
              </w:rPr>
              <w:t>№</w:t>
            </w:r>
          </w:p>
        </w:tc>
        <w:tc>
          <w:tcPr>
            <w:tcW w:w="5954" w:type="dxa"/>
            <w:vAlign w:val="center"/>
          </w:tcPr>
          <w:p w:rsidR="00CC59BF" w:rsidRPr="00CC59BF" w:rsidRDefault="00CC59BF" w:rsidP="00CC59BF">
            <w:pPr>
              <w:spacing w:before="120" w:line="288" w:lineRule="auto"/>
              <w:jc w:val="center"/>
              <w:rPr>
                <w:rFonts w:ascii="Arial" w:hAnsi="Arial" w:cs="Arial"/>
              </w:rPr>
            </w:pPr>
            <w:r w:rsidRPr="00CC59BF">
              <w:rPr>
                <w:rFonts w:ascii="Arial" w:hAnsi="Arial" w:cs="Arial"/>
              </w:rPr>
              <w:t>Плательщики</w:t>
            </w:r>
          </w:p>
        </w:tc>
        <w:tc>
          <w:tcPr>
            <w:tcW w:w="2840" w:type="dxa"/>
            <w:vAlign w:val="center"/>
          </w:tcPr>
          <w:p w:rsidR="00CC59BF" w:rsidRPr="00CC59BF" w:rsidRDefault="00CC59BF" w:rsidP="00CC59BF">
            <w:pPr>
              <w:spacing w:before="120" w:line="288" w:lineRule="auto"/>
              <w:ind w:left="-103" w:right="-108"/>
              <w:jc w:val="center"/>
              <w:rPr>
                <w:rFonts w:ascii="Arial" w:hAnsi="Arial" w:cs="Arial"/>
              </w:rPr>
            </w:pPr>
            <w:r w:rsidRPr="00CC59BF">
              <w:rPr>
                <w:rFonts w:ascii="Arial" w:hAnsi="Arial" w:cs="Arial"/>
              </w:rPr>
              <w:t xml:space="preserve">Ставка налога в % </w:t>
            </w:r>
            <w:r w:rsidRPr="00CC59BF">
              <w:rPr>
                <w:rFonts w:ascii="Arial" w:hAnsi="Arial" w:cs="Arial"/>
              </w:rPr>
              <w:br/>
              <w:t>к налогооблагаемой базе</w:t>
            </w:r>
          </w:p>
        </w:tc>
      </w:tr>
      <w:tr w:rsidR="00CC59BF" w:rsidRPr="00CC59BF" w:rsidTr="00CC59BF">
        <w:tc>
          <w:tcPr>
            <w:tcW w:w="517" w:type="dxa"/>
          </w:tcPr>
          <w:p w:rsidR="00CC59BF" w:rsidRPr="00CC59BF" w:rsidRDefault="00CC59BF" w:rsidP="004650CC">
            <w:pPr>
              <w:spacing w:before="120" w:line="288" w:lineRule="auto"/>
              <w:jc w:val="center"/>
              <w:rPr>
                <w:rFonts w:ascii="Arial" w:hAnsi="Arial" w:cs="Arial"/>
              </w:rPr>
            </w:pPr>
            <w:r w:rsidRPr="00CC59BF">
              <w:rPr>
                <w:rFonts w:ascii="Arial" w:hAnsi="Arial" w:cs="Arial"/>
              </w:rPr>
              <w:t>1.</w:t>
            </w:r>
          </w:p>
        </w:tc>
        <w:tc>
          <w:tcPr>
            <w:tcW w:w="5954" w:type="dxa"/>
          </w:tcPr>
          <w:p w:rsidR="00CC59BF" w:rsidRPr="00CC59BF" w:rsidRDefault="00CC59BF" w:rsidP="00CC59BF">
            <w:pPr>
              <w:spacing w:before="120" w:after="120" w:line="252" w:lineRule="auto"/>
              <w:jc w:val="both"/>
              <w:rPr>
                <w:rFonts w:ascii="Arial" w:hAnsi="Arial" w:cs="Arial"/>
              </w:rPr>
            </w:pPr>
            <w:r w:rsidRPr="00CC59BF">
              <w:rPr>
                <w:rFonts w:ascii="Arial" w:hAnsi="Arial" w:cs="Arial"/>
              </w:rPr>
              <w:t>Юридические лица всех отраслей экономики, за исключением предусмотренных в пунктах 2 – 6</w:t>
            </w:r>
          </w:p>
        </w:tc>
        <w:tc>
          <w:tcPr>
            <w:tcW w:w="2840" w:type="dxa"/>
            <w:vAlign w:val="center"/>
          </w:tcPr>
          <w:p w:rsidR="00CC59BF" w:rsidRPr="00CC59BF" w:rsidRDefault="00CC59BF" w:rsidP="004650CC">
            <w:pPr>
              <w:spacing w:before="120" w:after="120" w:line="252" w:lineRule="auto"/>
              <w:jc w:val="center"/>
              <w:rPr>
                <w:rFonts w:ascii="Arial" w:hAnsi="Arial" w:cs="Arial"/>
              </w:rPr>
            </w:pPr>
            <w:r w:rsidRPr="00CC59BF">
              <w:rPr>
                <w:rFonts w:ascii="Arial" w:hAnsi="Arial" w:cs="Arial"/>
              </w:rPr>
              <w:t>7</w:t>
            </w:r>
          </w:p>
        </w:tc>
      </w:tr>
      <w:tr w:rsidR="00CC59BF" w:rsidRPr="00CC59BF" w:rsidTr="00CC59BF">
        <w:tc>
          <w:tcPr>
            <w:tcW w:w="517" w:type="dxa"/>
          </w:tcPr>
          <w:p w:rsidR="00CC59BF" w:rsidRPr="00CC59BF" w:rsidRDefault="00CC59BF" w:rsidP="004650CC">
            <w:pPr>
              <w:spacing w:before="120" w:line="288" w:lineRule="auto"/>
              <w:jc w:val="center"/>
              <w:rPr>
                <w:rFonts w:ascii="Arial" w:hAnsi="Arial" w:cs="Arial"/>
              </w:rPr>
            </w:pPr>
            <w:r w:rsidRPr="00CC59BF">
              <w:rPr>
                <w:rFonts w:ascii="Arial" w:hAnsi="Arial" w:cs="Arial"/>
              </w:rPr>
              <w:t>2.</w:t>
            </w:r>
          </w:p>
        </w:tc>
        <w:tc>
          <w:tcPr>
            <w:tcW w:w="5954" w:type="dxa"/>
          </w:tcPr>
          <w:p w:rsidR="00CC59BF" w:rsidRPr="00CC59BF" w:rsidRDefault="00CC59BF" w:rsidP="00CC59BF">
            <w:pPr>
              <w:spacing w:before="120" w:after="120" w:line="252" w:lineRule="auto"/>
              <w:jc w:val="both"/>
              <w:rPr>
                <w:rFonts w:ascii="Arial" w:hAnsi="Arial" w:cs="Arial"/>
              </w:rPr>
            </w:pPr>
            <w:r w:rsidRPr="00CC59BF">
              <w:rPr>
                <w:rFonts w:ascii="Arial" w:hAnsi="Arial" w:cs="Arial"/>
              </w:rPr>
              <w:t>Строительные организации</w:t>
            </w:r>
          </w:p>
        </w:tc>
        <w:tc>
          <w:tcPr>
            <w:tcW w:w="2840" w:type="dxa"/>
            <w:vAlign w:val="center"/>
          </w:tcPr>
          <w:p w:rsidR="00CC59BF" w:rsidRPr="00CC59BF" w:rsidRDefault="00CC59BF" w:rsidP="004650CC">
            <w:pPr>
              <w:spacing w:before="120" w:after="120" w:line="252" w:lineRule="auto"/>
              <w:jc w:val="center"/>
              <w:rPr>
                <w:rFonts w:ascii="Arial" w:hAnsi="Arial" w:cs="Arial"/>
              </w:rPr>
            </w:pPr>
            <w:r w:rsidRPr="00CC59BF">
              <w:rPr>
                <w:rFonts w:ascii="Arial" w:hAnsi="Arial" w:cs="Arial"/>
              </w:rPr>
              <w:t>8</w:t>
            </w:r>
          </w:p>
        </w:tc>
      </w:tr>
      <w:tr w:rsidR="00CC59BF" w:rsidRPr="00CC59BF" w:rsidTr="00CC59BF">
        <w:tc>
          <w:tcPr>
            <w:tcW w:w="517" w:type="dxa"/>
          </w:tcPr>
          <w:p w:rsidR="00CC59BF" w:rsidRPr="00CC59BF" w:rsidRDefault="00CC59BF" w:rsidP="004650CC">
            <w:pPr>
              <w:spacing w:before="120" w:line="288" w:lineRule="auto"/>
              <w:jc w:val="center"/>
              <w:rPr>
                <w:rFonts w:ascii="Arial" w:hAnsi="Arial" w:cs="Arial"/>
              </w:rPr>
            </w:pPr>
            <w:r w:rsidRPr="00CC59BF">
              <w:rPr>
                <w:rFonts w:ascii="Arial" w:hAnsi="Arial" w:cs="Arial"/>
              </w:rPr>
              <w:t>3.</w:t>
            </w:r>
          </w:p>
        </w:tc>
        <w:tc>
          <w:tcPr>
            <w:tcW w:w="5954" w:type="dxa"/>
          </w:tcPr>
          <w:p w:rsidR="00CC59BF" w:rsidRPr="00CC59BF" w:rsidRDefault="00CC59BF" w:rsidP="00CC59BF">
            <w:pPr>
              <w:spacing w:before="120" w:after="120" w:line="252" w:lineRule="auto"/>
              <w:jc w:val="both"/>
              <w:rPr>
                <w:rFonts w:ascii="Arial" w:hAnsi="Arial" w:cs="Arial"/>
              </w:rPr>
            </w:pPr>
            <w:r w:rsidRPr="00CC59BF">
              <w:rPr>
                <w:rFonts w:ascii="Arial" w:hAnsi="Arial" w:cs="Arial"/>
              </w:rPr>
              <w:t>Предприятия торговли, осуществляющие розничную, оптовую, а также оптово-розничную торговлю</w:t>
            </w:r>
          </w:p>
        </w:tc>
        <w:tc>
          <w:tcPr>
            <w:tcW w:w="2840" w:type="dxa"/>
            <w:vAlign w:val="center"/>
          </w:tcPr>
          <w:p w:rsidR="00CC59BF" w:rsidRPr="00CC59BF" w:rsidRDefault="00CC59BF" w:rsidP="004650CC">
            <w:pPr>
              <w:spacing w:before="120" w:after="120" w:line="252" w:lineRule="auto"/>
              <w:jc w:val="center"/>
              <w:rPr>
                <w:rFonts w:ascii="Arial" w:hAnsi="Arial" w:cs="Arial"/>
              </w:rPr>
            </w:pPr>
            <w:r w:rsidRPr="00CC59BF">
              <w:rPr>
                <w:rFonts w:ascii="Arial" w:hAnsi="Arial" w:cs="Arial"/>
              </w:rPr>
              <w:t>6</w:t>
            </w:r>
          </w:p>
        </w:tc>
      </w:tr>
      <w:tr w:rsidR="00CC59BF" w:rsidRPr="00CC59BF" w:rsidTr="00CC59BF">
        <w:tc>
          <w:tcPr>
            <w:tcW w:w="517" w:type="dxa"/>
          </w:tcPr>
          <w:p w:rsidR="00CC59BF" w:rsidRPr="00CC59BF" w:rsidRDefault="00CC59BF" w:rsidP="004650CC">
            <w:pPr>
              <w:spacing w:before="120" w:line="288" w:lineRule="auto"/>
              <w:jc w:val="center"/>
              <w:rPr>
                <w:rFonts w:ascii="Arial" w:hAnsi="Arial" w:cs="Arial"/>
              </w:rPr>
            </w:pPr>
            <w:r w:rsidRPr="00CC59BF">
              <w:rPr>
                <w:rFonts w:ascii="Arial" w:hAnsi="Arial" w:cs="Arial"/>
              </w:rPr>
              <w:lastRenderedPageBreak/>
              <w:t>4.</w:t>
            </w:r>
          </w:p>
        </w:tc>
        <w:tc>
          <w:tcPr>
            <w:tcW w:w="5954" w:type="dxa"/>
          </w:tcPr>
          <w:p w:rsidR="00CC59BF" w:rsidRPr="00CC59BF" w:rsidRDefault="00CC59BF" w:rsidP="00CC59BF">
            <w:pPr>
              <w:spacing w:before="120" w:after="120" w:line="252" w:lineRule="auto"/>
              <w:jc w:val="both"/>
              <w:rPr>
                <w:rFonts w:ascii="Arial" w:hAnsi="Arial" w:cs="Arial"/>
              </w:rPr>
            </w:pPr>
            <w:r w:rsidRPr="00CC59BF">
              <w:rPr>
                <w:rFonts w:ascii="Arial" w:hAnsi="Arial" w:cs="Arial"/>
              </w:rPr>
              <w:t xml:space="preserve">Предприятия общественного питания, гостиничное хозяйство </w:t>
            </w:r>
          </w:p>
        </w:tc>
        <w:tc>
          <w:tcPr>
            <w:tcW w:w="2840" w:type="dxa"/>
            <w:vAlign w:val="center"/>
          </w:tcPr>
          <w:p w:rsidR="00CC59BF" w:rsidRPr="00CC59BF" w:rsidRDefault="00CC59BF" w:rsidP="004650CC">
            <w:pPr>
              <w:spacing w:before="120" w:after="120" w:line="252" w:lineRule="auto"/>
              <w:jc w:val="center"/>
              <w:rPr>
                <w:rFonts w:ascii="Arial" w:hAnsi="Arial" w:cs="Arial"/>
              </w:rPr>
            </w:pPr>
            <w:r w:rsidRPr="00CC59BF">
              <w:rPr>
                <w:rFonts w:ascii="Arial" w:hAnsi="Arial" w:cs="Arial"/>
              </w:rPr>
              <w:t>10</w:t>
            </w:r>
          </w:p>
        </w:tc>
      </w:tr>
      <w:tr w:rsidR="00CC59BF" w:rsidRPr="00CC59BF" w:rsidTr="00CC59BF">
        <w:tc>
          <w:tcPr>
            <w:tcW w:w="517" w:type="dxa"/>
          </w:tcPr>
          <w:p w:rsidR="00CC59BF" w:rsidRPr="00CC59BF" w:rsidRDefault="00CC59BF" w:rsidP="004650CC">
            <w:pPr>
              <w:spacing w:before="120" w:line="288" w:lineRule="auto"/>
              <w:jc w:val="center"/>
              <w:rPr>
                <w:rFonts w:ascii="Arial" w:hAnsi="Arial" w:cs="Arial"/>
              </w:rPr>
            </w:pPr>
            <w:r w:rsidRPr="00CC59BF">
              <w:rPr>
                <w:rFonts w:ascii="Arial" w:hAnsi="Arial" w:cs="Arial"/>
              </w:rPr>
              <w:t>5.</w:t>
            </w:r>
          </w:p>
        </w:tc>
        <w:tc>
          <w:tcPr>
            <w:tcW w:w="5954" w:type="dxa"/>
          </w:tcPr>
          <w:p w:rsidR="00CC59BF" w:rsidRPr="00CC59BF" w:rsidRDefault="00CC59BF" w:rsidP="00CC59BF">
            <w:pPr>
              <w:spacing w:before="120" w:after="120" w:line="252" w:lineRule="auto"/>
              <w:jc w:val="both"/>
              <w:rPr>
                <w:rFonts w:ascii="Arial" w:hAnsi="Arial" w:cs="Arial"/>
              </w:rPr>
            </w:pPr>
            <w:r w:rsidRPr="00CC59BF">
              <w:rPr>
                <w:rFonts w:ascii="Arial" w:hAnsi="Arial" w:cs="Arial"/>
              </w:rPr>
              <w:t>Юридические лица, оказывающие профессиональные услуги (аудиторские услуги, услуги по налоговому консультированию, консалтинговые, брокерские услуги и т.д.)</w:t>
            </w:r>
          </w:p>
        </w:tc>
        <w:tc>
          <w:tcPr>
            <w:tcW w:w="2840" w:type="dxa"/>
            <w:vAlign w:val="center"/>
          </w:tcPr>
          <w:p w:rsidR="00CC59BF" w:rsidRPr="00CC59BF" w:rsidRDefault="00CC59BF" w:rsidP="004650CC">
            <w:pPr>
              <w:spacing w:before="120" w:after="120" w:line="252" w:lineRule="auto"/>
              <w:jc w:val="center"/>
              <w:rPr>
                <w:rFonts w:ascii="Arial" w:hAnsi="Arial" w:cs="Arial"/>
              </w:rPr>
            </w:pPr>
            <w:r w:rsidRPr="00CC59BF">
              <w:rPr>
                <w:rFonts w:ascii="Arial" w:hAnsi="Arial" w:cs="Arial"/>
              </w:rPr>
              <w:t>15</w:t>
            </w:r>
          </w:p>
        </w:tc>
      </w:tr>
      <w:tr w:rsidR="00CC59BF" w:rsidRPr="00706B15" w:rsidTr="00CC59BF">
        <w:tc>
          <w:tcPr>
            <w:tcW w:w="517" w:type="dxa"/>
          </w:tcPr>
          <w:p w:rsidR="00CC59BF" w:rsidRPr="00CC59BF" w:rsidRDefault="00CC59BF" w:rsidP="004650CC">
            <w:pPr>
              <w:spacing w:before="120" w:line="288" w:lineRule="auto"/>
              <w:jc w:val="center"/>
              <w:rPr>
                <w:rFonts w:ascii="Arial" w:hAnsi="Arial" w:cs="Arial"/>
              </w:rPr>
            </w:pPr>
            <w:r w:rsidRPr="00CC59BF">
              <w:rPr>
                <w:rFonts w:ascii="Arial" w:hAnsi="Arial" w:cs="Arial"/>
              </w:rPr>
              <w:t>6.</w:t>
            </w:r>
          </w:p>
        </w:tc>
        <w:tc>
          <w:tcPr>
            <w:tcW w:w="5954" w:type="dxa"/>
          </w:tcPr>
          <w:p w:rsidR="00CC59BF" w:rsidRPr="00CC59BF" w:rsidRDefault="00CC59BF" w:rsidP="00CC59BF">
            <w:pPr>
              <w:spacing w:before="120" w:after="120" w:line="252" w:lineRule="auto"/>
              <w:jc w:val="both"/>
              <w:rPr>
                <w:rFonts w:ascii="Arial" w:hAnsi="Arial" w:cs="Arial"/>
              </w:rPr>
            </w:pPr>
            <w:r w:rsidRPr="00CC59BF">
              <w:rPr>
                <w:rFonts w:ascii="Arial" w:hAnsi="Arial" w:cs="Arial"/>
              </w:rPr>
              <w:t>Юридические лица, осуществляющие реализацию сельскохозяйственной продукции, за исключением продукции собственного производства</w:t>
            </w:r>
          </w:p>
        </w:tc>
        <w:tc>
          <w:tcPr>
            <w:tcW w:w="2840" w:type="dxa"/>
            <w:vAlign w:val="center"/>
          </w:tcPr>
          <w:p w:rsidR="00CC59BF" w:rsidRPr="00706B15" w:rsidRDefault="00CC59BF" w:rsidP="004650CC">
            <w:pPr>
              <w:spacing w:before="120" w:after="120" w:line="252" w:lineRule="auto"/>
              <w:jc w:val="center"/>
              <w:rPr>
                <w:rFonts w:ascii="Arial" w:hAnsi="Arial" w:cs="Arial"/>
              </w:rPr>
            </w:pPr>
            <w:r w:rsidRPr="00CC59BF">
              <w:rPr>
                <w:rFonts w:ascii="Arial" w:hAnsi="Arial" w:cs="Arial"/>
              </w:rPr>
              <w:t>4</w:t>
            </w:r>
          </w:p>
        </w:tc>
      </w:tr>
    </w:tbl>
    <w:p w:rsidR="00CC59BF" w:rsidRDefault="00CC59BF" w:rsidP="00CC59BF">
      <w:pPr>
        <w:spacing w:after="0" w:line="288" w:lineRule="auto"/>
        <w:ind w:firstLine="709"/>
        <w:jc w:val="both"/>
        <w:rPr>
          <w:rFonts w:ascii="Times New Roman" w:hAnsi="Times New Roman" w:cs="Times New Roman"/>
          <w:sz w:val="24"/>
          <w:szCs w:val="24"/>
        </w:rPr>
      </w:pPr>
    </w:p>
    <w:p w:rsidR="00CC59BF" w:rsidRDefault="00CC59BF" w:rsidP="00227111">
      <w:pPr>
        <w:spacing w:after="0" w:line="240" w:lineRule="auto"/>
        <w:jc w:val="center"/>
        <w:rPr>
          <w:rFonts w:ascii="Arial" w:hAnsi="Arial" w:cs="Arial"/>
          <w:sz w:val="36"/>
          <w:szCs w:val="36"/>
        </w:rPr>
      </w:pPr>
    </w:p>
    <w:p w:rsidR="00CC59BF" w:rsidRDefault="00CC59BF" w:rsidP="00227111">
      <w:pPr>
        <w:spacing w:after="0" w:line="240" w:lineRule="auto"/>
        <w:jc w:val="center"/>
        <w:rPr>
          <w:rFonts w:ascii="Arial" w:hAnsi="Arial" w:cs="Arial"/>
          <w:sz w:val="36"/>
          <w:szCs w:val="36"/>
        </w:rPr>
      </w:pPr>
    </w:p>
    <w:p w:rsidR="00227111" w:rsidRDefault="00201250" w:rsidP="00227111">
      <w:pPr>
        <w:spacing w:after="0" w:line="240" w:lineRule="auto"/>
        <w:jc w:val="center"/>
        <w:rPr>
          <w:rFonts w:ascii="Arial" w:hAnsi="Arial" w:cs="Arial"/>
          <w:b/>
          <w:lang w:val="uz-Cyrl-UZ"/>
        </w:rPr>
      </w:pPr>
      <w:r w:rsidRPr="00E013C8">
        <w:rPr>
          <w:rFonts w:ascii="Arial" w:hAnsi="Arial" w:cs="Arial"/>
          <w:sz w:val="36"/>
          <w:szCs w:val="36"/>
        </w:rPr>
        <w:br w:type="column"/>
      </w:r>
      <w:r w:rsidR="00227111" w:rsidRPr="00B6277F">
        <w:rPr>
          <w:rFonts w:ascii="Arial" w:hAnsi="Arial" w:cs="Arial"/>
          <w:b/>
          <w:lang w:val="uz-Cyrl-UZ"/>
        </w:rPr>
        <w:lastRenderedPageBreak/>
        <w:t xml:space="preserve">УЧЕБНОЕ ПОСОБИЕ </w:t>
      </w:r>
    </w:p>
    <w:p w:rsidR="00227111" w:rsidRPr="00B6277F" w:rsidRDefault="00227111" w:rsidP="00227111">
      <w:pPr>
        <w:spacing w:after="0" w:line="240" w:lineRule="auto"/>
        <w:jc w:val="center"/>
        <w:rPr>
          <w:rFonts w:ascii="Arial" w:hAnsi="Arial" w:cs="Arial"/>
          <w:b/>
          <w:sz w:val="16"/>
          <w:szCs w:val="16"/>
          <w:lang w:val="uz-Cyrl-UZ"/>
        </w:rPr>
      </w:pPr>
    </w:p>
    <w:p w:rsidR="00227111" w:rsidRDefault="00227111" w:rsidP="00227111">
      <w:pPr>
        <w:spacing w:after="82"/>
        <w:ind w:right="5"/>
        <w:jc w:val="center"/>
        <w:rPr>
          <w:rFonts w:ascii="Arial" w:hAnsi="Arial" w:cs="Arial"/>
        </w:rPr>
      </w:pPr>
      <w:r>
        <w:rPr>
          <w:rFonts w:ascii="Arial" w:hAnsi="Arial" w:cs="Arial"/>
          <w:b/>
        </w:rPr>
        <w:t>по исчислению и уплат</w:t>
      </w:r>
      <w:r w:rsidR="00265635">
        <w:rPr>
          <w:rFonts w:ascii="Arial" w:hAnsi="Arial" w:cs="Arial"/>
          <w:b/>
        </w:rPr>
        <w:t>ы</w:t>
      </w:r>
      <w:r>
        <w:rPr>
          <w:rFonts w:ascii="Arial" w:hAnsi="Arial" w:cs="Arial"/>
          <w:b/>
        </w:rPr>
        <w:t xml:space="preserve"> налога на прибыль юридических лиц </w:t>
      </w:r>
    </w:p>
    <w:p w:rsidR="00227111" w:rsidRDefault="00227111" w:rsidP="00227111">
      <w:pPr>
        <w:spacing w:after="142" w:line="240" w:lineRule="auto"/>
        <w:jc w:val="center"/>
        <w:rPr>
          <w:rFonts w:ascii="Arial" w:hAnsi="Arial" w:cs="Arial"/>
        </w:rPr>
      </w:pPr>
    </w:p>
    <w:p w:rsidR="00227111" w:rsidRDefault="00227111" w:rsidP="00227111">
      <w:pPr>
        <w:spacing w:after="87"/>
        <w:ind w:left="-14" w:firstLine="568"/>
        <w:jc w:val="both"/>
        <w:rPr>
          <w:rFonts w:ascii="Arial" w:hAnsi="Arial" w:cs="Arial"/>
        </w:rPr>
      </w:pPr>
      <w:r>
        <w:rPr>
          <w:rFonts w:ascii="Arial" w:hAnsi="Arial" w:cs="Arial"/>
        </w:rPr>
        <w:t>Настоящ</w:t>
      </w:r>
      <w:r w:rsidRPr="00A65A1D">
        <w:rPr>
          <w:rFonts w:ascii="Arial" w:hAnsi="Arial" w:cs="Arial"/>
        </w:rPr>
        <w:t>е</w:t>
      </w:r>
      <w:r>
        <w:rPr>
          <w:rFonts w:ascii="Arial" w:hAnsi="Arial" w:cs="Arial"/>
        </w:rPr>
        <w:t>е учебное пособие разработано в</w:t>
      </w:r>
      <w:r>
        <w:rPr>
          <w:rFonts w:ascii="Arial" w:hAnsi="Arial" w:cs="Arial"/>
          <w:lang w:val="en-US"/>
        </w:rPr>
        <w:t> </w:t>
      </w:r>
      <w:r>
        <w:rPr>
          <w:rFonts w:ascii="Arial" w:hAnsi="Arial" w:cs="Arial"/>
        </w:rPr>
        <w:t>соответствии с Налоговым кодексом Республики Узбекистан и</w:t>
      </w:r>
      <w:r>
        <w:rPr>
          <w:rFonts w:ascii="Arial" w:hAnsi="Arial" w:cs="Arial"/>
          <w:lang w:val="en-US"/>
        </w:rPr>
        <w:t> </w:t>
      </w:r>
      <w:r>
        <w:rPr>
          <w:rFonts w:ascii="Arial" w:hAnsi="Arial" w:cs="Arial"/>
        </w:rPr>
        <w:t xml:space="preserve">Указом Президента Республики Узбекистан от 29 июня 2018 года </w:t>
      </w:r>
      <w:hyperlink r:id="rId49" w:history="1">
        <w:r>
          <w:rPr>
            <w:rStyle w:val="a9"/>
            <w:rFonts w:ascii="Arial" w:hAnsi="Arial" w:cs="Arial"/>
          </w:rPr>
          <w:t>№УП-5468</w:t>
        </w:r>
      </w:hyperlink>
      <w:r>
        <w:rPr>
          <w:rFonts w:ascii="Arial" w:hAnsi="Arial" w:cs="Arial"/>
        </w:rPr>
        <w:t xml:space="preserve"> «О Концепции совершенствования налоговой политики Республики Узбекистан», а также с другими законодательными актами в налоговой сфере.</w:t>
      </w:r>
    </w:p>
    <w:p w:rsidR="00227111" w:rsidRDefault="00227111" w:rsidP="00227111">
      <w:pPr>
        <w:spacing w:after="77"/>
        <w:ind w:right="-15"/>
        <w:jc w:val="center"/>
        <w:rPr>
          <w:rFonts w:ascii="Arial" w:hAnsi="Arial" w:cs="Arial"/>
        </w:rPr>
      </w:pPr>
      <w:r>
        <w:rPr>
          <w:rFonts w:ascii="Arial" w:hAnsi="Arial" w:cs="Arial"/>
          <w:b/>
        </w:rPr>
        <w:t>Кто платит налог</w:t>
      </w:r>
    </w:p>
    <w:p w:rsidR="00227111" w:rsidRDefault="009B28C9" w:rsidP="00227111">
      <w:pPr>
        <w:spacing w:after="153" w:line="240" w:lineRule="auto"/>
        <w:ind w:left="566"/>
        <w:rPr>
          <w:rFonts w:ascii="Arial" w:hAnsi="Arial" w:cs="Arial"/>
        </w:rPr>
      </w:pPr>
      <w:r w:rsidRPr="009B28C9">
        <w:rPr>
          <w:rFonts w:ascii="Times New Roman" w:hAnsi="Times New Roman" w:cs="Times New Roman"/>
          <w:noProof/>
          <w:lang w:eastAsia="ru-RU"/>
        </w:rPr>
      </w:r>
      <w:r w:rsidRPr="009B28C9">
        <w:rPr>
          <w:rFonts w:ascii="Times New Roman" w:hAnsi="Times New Roman" w:cs="Times New Roman"/>
          <w:noProof/>
          <w:lang w:eastAsia="ru-RU"/>
        </w:rPr>
        <w:pict>
          <v:group id="Группа 3016" o:spid="_x0000_s1060" style="width:418.5pt;height:265.4pt;mso-position-horizontal-relative:char;mso-position-vertical-relative:line" coordsize="53149,33693">
            <v:rect id="Rectangle 41" o:spid="_x0000_s1061" style="position:absolute;left:1523;width:50975;height:21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6rMIA&#10;AADcAAAADwAAAGRycy9kb3ducmV2LnhtbERPTYvCMBC9L+x/CLPgbU314Go1iqyKHtUK6m1oxrZs&#10;MylNtHV/vREEb/N4nzOZtaYUN6pdYVlBrxuBIE6tLjhTcEhW30MQziNrLC2Tgjs5mE0/PyYYa9vw&#10;jm57n4kQwi5GBbn3VSylS3My6Lq2Ig7cxdYGfYB1JnWNTQg3pexH0UAaLDg05FjRb07p3/5qFKyH&#10;1fy0sf9NVi7P6+P2OFokI69U56udj0F4av1b/HJvdJj/04P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cTqswgAAANwAAAAPAAAAAAAAAAAAAAAAAJgCAABkcnMvZG93&#10;bnJldi54bWxQSwUGAAAAAAQABAD1AAAAhwMAAAAA&#10;" filled="f" stroked="f">
              <v:textbox inset="0,0,0,0">
                <w:txbxContent>
                  <w:p w:rsidR="00227111" w:rsidRDefault="00227111" w:rsidP="00227111">
                    <w:pPr>
                      <w:spacing w:after="0" w:line="276" w:lineRule="auto"/>
                      <w:jc w:val="center"/>
                      <w:rPr>
                        <w:rFonts w:ascii="Arial" w:hAnsi="Arial" w:cs="Arial"/>
                      </w:rPr>
                    </w:pPr>
                    <w:r>
                      <w:rPr>
                        <w:rFonts w:ascii="Arial" w:hAnsi="Arial" w:cs="Arial"/>
                      </w:rPr>
                      <w:t>Налог на прибыль платят следующие юридические лица:</w:t>
                    </w:r>
                  </w:p>
                </w:txbxContent>
              </v:textbox>
            </v:rect>
            <v:rect id="Rectangle 47" o:spid="_x0000_s1062" style="position:absolute;left:52501;top:15687;width:423;height:22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k28IA&#10;AADcAAAADwAAAGRycy9kb3ducmV2LnhtbERPTYvCMBC9C/sfwix403Q9rFqNIrqLHtUK6m1oxrZs&#10;MylN1lZ/vREEb/N4nzOdt6YUV6pdYVnBVz8CQZxaXXCm4JD89kYgnEfWWFomBTdyMJ99dKYYa9vw&#10;jq57n4kQwi5GBbn3VSylS3My6Pq2Ig7cxdYGfYB1JnWNTQg3pRxE0bc0WHBoyLGiZU7p3/7fKFiP&#10;qsVpY+9NVv6c18ftcbxKxl6p7me7mIDw1Pq3+OXe6DB/OID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o6TbwgAAANwAAAAPAAAAAAAAAAAAAAAAAJgCAABkcnMvZG93&#10;bnJldi54bWxQSwUGAAAAAAQABAD1AAAAhwMAAAAA&#10;" filled="f" stroked="f">
              <v:textbox inset="0,0,0,0">
                <w:txbxContent>
                  <w:p w:rsidR="00227111" w:rsidRDefault="00227111" w:rsidP="00227111">
                    <w:pPr>
                      <w:spacing w:after="0" w:line="276" w:lineRule="auto"/>
                    </w:pPr>
                    <w:r>
                      <w:rPr>
                        <w:b/>
                        <w:sz w:val="20"/>
                      </w:rPr>
                      <w:t xml:space="preserve"> </w:t>
                    </w:r>
                  </w:p>
                </w:txbxContent>
              </v:textbox>
            </v:rect>
            <v:shape id="Picture 3075" o:spid="_x0000_s1063" type="#_x0000_t75" style="position:absolute;left:1531;top:2430;width:50976;height:145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yrrEAAAA3AAAAA8AAABkcnMvZG93bnJldi54bWxET01rwkAQvQv9D8sUvNWNtbQSXUUsQumh&#10;oIbqccxOstHsbMhuNfXXd4WCt3m8z5nOO1uLM7W+cqxgOEhAEOdOV1wqyLarpzEIH5A11o5JwS95&#10;mM8eelNMtbvwms6bUIoYwj5FBSaEJpXS54Ys+oFriCNXuNZiiLAtpW7xEsNtLZ+T5FVarDg2GGxo&#10;aSg/bX6sgsOR3t33dZetV8Xn/mvxcrSFuSrVf+wWExCBunAX/7s/dJz/NoLbM/ECOf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i+yrrEAAAA3AAAAA8AAAAAAAAAAAAAAAAA&#10;nwIAAGRycy9kb3ducmV2LnhtbFBLBQYAAAAABAAEAPcAAACQAwAAAAA=&#10;">
              <v:imagedata r:id="rId50" o:title=""/>
            </v:shape>
            <v:shape id="Picture 3076" o:spid="_x0000_s1064" type="#_x0000_t75" style="position:absolute;top:17776;width:53149;height:1591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jMw7EAAAA3AAAAA8AAABkcnMvZG93bnJldi54bWxET9tqwkAQfS/4D8sIfdNNL2hMXcWKBYVC&#10;Tdq+D9lpEszObrNbjX/vCkLf5nCuM1/2phVH6nxjWcHDOAFBXFrdcKXg6/NtlILwAVlja5kUnMnD&#10;cjG4m2Om7YlzOhahEjGEfYYK6hBcJqUvazLox9YRR+7HdgZDhF0ldYenGG5a+ZgkE2mw4dhQo6N1&#10;TeWh+DMKNpPi7N5nTx95Plv/7l9d+r3bpErdD/vVC4hAffgX39xbHedPn+H6TLxALi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9jMw7EAAAA3AAAAA8AAAAAAAAAAAAAAAAA&#10;nwIAAGRycy9kb3ducmV2LnhtbFBLBQYAAAAABAAEAPcAAACQAwAAAAA=&#10;">
              <v:imagedata r:id="rId51" o:title=""/>
            </v:shape>
            <w10:wrap type="none"/>
            <w10:anchorlock/>
          </v:group>
        </w:pict>
      </w:r>
    </w:p>
    <w:p w:rsidR="00227111" w:rsidRDefault="00227111" w:rsidP="00227111">
      <w:pPr>
        <w:tabs>
          <w:tab w:val="left" w:pos="9639"/>
        </w:tabs>
        <w:spacing w:after="115" w:line="314" w:lineRule="auto"/>
        <w:ind w:right="5"/>
        <w:jc w:val="center"/>
        <w:rPr>
          <w:rFonts w:ascii="Arial" w:hAnsi="Arial" w:cs="Arial"/>
          <w:b/>
        </w:rPr>
      </w:pPr>
    </w:p>
    <w:p w:rsidR="00227111" w:rsidRDefault="00227111" w:rsidP="00227111">
      <w:pPr>
        <w:tabs>
          <w:tab w:val="left" w:pos="9639"/>
        </w:tabs>
        <w:spacing w:after="115" w:line="314" w:lineRule="auto"/>
        <w:ind w:right="5"/>
        <w:jc w:val="center"/>
        <w:rPr>
          <w:rFonts w:ascii="Arial" w:hAnsi="Arial" w:cs="Arial"/>
        </w:rPr>
      </w:pPr>
      <w:r>
        <w:rPr>
          <w:rFonts w:ascii="Arial" w:hAnsi="Arial" w:cs="Arial"/>
          <w:b/>
        </w:rPr>
        <w:t>Что является объектом налогообложения</w:t>
      </w:r>
    </w:p>
    <w:p w:rsidR="00227111" w:rsidRDefault="00227111" w:rsidP="00227111">
      <w:pPr>
        <w:tabs>
          <w:tab w:val="left" w:pos="9639"/>
        </w:tabs>
        <w:spacing w:after="115" w:line="314" w:lineRule="auto"/>
        <w:ind w:right="5"/>
        <w:jc w:val="center"/>
        <w:rPr>
          <w:rFonts w:ascii="Arial" w:hAnsi="Arial" w:cs="Arial"/>
        </w:rPr>
      </w:pPr>
      <w:r>
        <w:rPr>
          <w:rFonts w:ascii="Arial" w:hAnsi="Arial" w:cs="Arial"/>
        </w:rPr>
        <w:t>Объектом налогообложения являются:</w:t>
      </w:r>
    </w:p>
    <w:p w:rsidR="00227111" w:rsidRDefault="00227111" w:rsidP="00227111">
      <w:pPr>
        <w:spacing w:after="0" w:line="240" w:lineRule="auto"/>
        <w:ind w:right="593" w:firstLine="567"/>
        <w:jc w:val="center"/>
        <w:rPr>
          <w:rFonts w:ascii="Arial" w:hAnsi="Arial" w:cs="Arial"/>
        </w:rPr>
      </w:pPr>
      <w:r>
        <w:rPr>
          <w:rFonts w:ascii="Arial" w:hAnsi="Arial" w:cs="Arial"/>
          <w:noProof/>
          <w:lang w:val="en-US"/>
        </w:rPr>
        <w:drawing>
          <wp:inline distT="0" distB="0" distL="0" distR="0">
            <wp:extent cx="5095875" cy="1581150"/>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5875" cy="1581150"/>
                    </a:xfrm>
                    <a:prstGeom prst="rect">
                      <a:avLst/>
                    </a:prstGeom>
                    <a:noFill/>
                    <a:ln>
                      <a:noFill/>
                    </a:ln>
                  </pic:spPr>
                </pic:pic>
              </a:graphicData>
            </a:graphic>
          </wp:inline>
        </w:drawing>
      </w:r>
    </w:p>
    <w:p w:rsidR="00227111" w:rsidRDefault="00227111" w:rsidP="00227111">
      <w:pPr>
        <w:spacing w:after="0" w:line="240" w:lineRule="auto"/>
        <w:jc w:val="center"/>
        <w:rPr>
          <w:rFonts w:ascii="Arial" w:hAnsi="Arial" w:cs="Arial"/>
        </w:rPr>
      </w:pPr>
    </w:p>
    <w:p w:rsidR="00227111" w:rsidRDefault="00227111" w:rsidP="00227111">
      <w:pPr>
        <w:spacing w:after="172"/>
        <w:ind w:right="-15"/>
        <w:jc w:val="center"/>
        <w:rPr>
          <w:rFonts w:ascii="Arial" w:hAnsi="Arial" w:cs="Arial"/>
        </w:rPr>
      </w:pPr>
      <w:r>
        <w:rPr>
          <w:rFonts w:ascii="Arial" w:hAnsi="Arial" w:cs="Arial"/>
          <w:b/>
        </w:rPr>
        <w:t xml:space="preserve">Как определить налогооблагаемую базу </w:t>
      </w:r>
    </w:p>
    <w:p w:rsidR="00227111" w:rsidRDefault="00227111" w:rsidP="00227111">
      <w:pPr>
        <w:ind w:left="-14" w:firstLine="570"/>
        <w:jc w:val="both"/>
        <w:rPr>
          <w:rFonts w:ascii="Arial" w:hAnsi="Arial" w:cs="Arial"/>
        </w:rPr>
      </w:pPr>
      <w:r>
        <w:rPr>
          <w:rFonts w:ascii="Arial" w:hAnsi="Arial" w:cs="Arial"/>
          <w:lang w:val="uz-Cyrl-UZ"/>
        </w:rPr>
        <w:t>Для правильного определения налогооблагаемой баз</w:t>
      </w:r>
      <w:r>
        <w:rPr>
          <w:rFonts w:ascii="Arial" w:hAnsi="Arial" w:cs="Arial"/>
        </w:rPr>
        <w:t xml:space="preserve">ы при заполнении «Отчета о финансовых результатах» (Форма №2) следует </w:t>
      </w:r>
      <w:r>
        <w:rPr>
          <w:rFonts w:ascii="Arial" w:hAnsi="Arial" w:cs="Arial"/>
        </w:rPr>
        <w:lastRenderedPageBreak/>
        <w:t>руководствоваться Правилами по заполнению форм финансовой отчетности (</w:t>
      </w:r>
      <w:hyperlink r:id="rId53" w:history="1">
        <w:r>
          <w:rPr>
            <w:rStyle w:val="a9"/>
            <w:rFonts w:ascii="Arial" w:hAnsi="Arial" w:cs="Arial"/>
          </w:rPr>
          <w:t>рег. №1209 от 24.01.2003 г.</w:t>
        </w:r>
      </w:hyperlink>
      <w:r>
        <w:rPr>
          <w:rFonts w:ascii="Arial" w:hAnsi="Arial" w:cs="Arial"/>
        </w:rPr>
        <w:t xml:space="preserve">) </w:t>
      </w:r>
    </w:p>
    <w:p w:rsidR="00227111" w:rsidRDefault="00227111" w:rsidP="00227111">
      <w:pPr>
        <w:ind w:left="-14" w:firstLine="570"/>
        <w:jc w:val="both"/>
        <w:rPr>
          <w:rFonts w:ascii="Arial" w:hAnsi="Arial" w:cs="Arial"/>
        </w:rPr>
      </w:pPr>
      <w:r>
        <w:rPr>
          <w:rFonts w:ascii="Arial" w:hAnsi="Arial" w:cs="Arial"/>
          <w:b/>
        </w:rPr>
        <w:t>Налогооблагаемая база</w:t>
      </w:r>
      <w:r>
        <w:rPr>
          <w:rFonts w:ascii="Arial" w:hAnsi="Arial" w:cs="Arial"/>
        </w:rPr>
        <w:t xml:space="preserve"> состоит из налогооблагаемой прибыли, исчисленной путем вычета из </w:t>
      </w:r>
      <w:r>
        <w:rPr>
          <w:rFonts w:ascii="Arial" w:hAnsi="Arial" w:cs="Arial"/>
          <w:b/>
        </w:rPr>
        <w:t>совокупного дохода</w:t>
      </w:r>
      <w:r>
        <w:rPr>
          <w:rFonts w:ascii="Arial" w:hAnsi="Arial" w:cs="Arial"/>
        </w:rPr>
        <w:t xml:space="preserve"> вычитаемых расходов, предусмотренных </w:t>
      </w:r>
      <w:hyperlink r:id="rId54" w:anchor="ст142" w:history="1">
        <w:r>
          <w:rPr>
            <w:rStyle w:val="a9"/>
            <w:rFonts w:ascii="Arial" w:hAnsi="Arial" w:cs="Arial"/>
          </w:rPr>
          <w:t>статьями 142-145</w:t>
        </w:r>
      </w:hyperlink>
      <w:r>
        <w:rPr>
          <w:rFonts w:ascii="Arial" w:hAnsi="Arial" w:cs="Arial"/>
        </w:rPr>
        <w:t xml:space="preserve"> Налогового кодекса, с учетом льгот, предусмотренных законодательными актами о налогах, и сумм уменьшения налогооблагаемой прибыли в соответствии со </w:t>
      </w:r>
      <w:hyperlink r:id="rId55" w:anchor="ст159" w:history="1">
        <w:r>
          <w:rPr>
            <w:rStyle w:val="a9"/>
            <w:rFonts w:ascii="Arial" w:hAnsi="Arial" w:cs="Arial"/>
          </w:rPr>
          <w:t>статьей 159</w:t>
        </w:r>
      </w:hyperlink>
      <w:r>
        <w:rPr>
          <w:rFonts w:ascii="Arial" w:hAnsi="Arial" w:cs="Arial"/>
        </w:rPr>
        <w:t xml:space="preserve"> Налогового кодекса. </w:t>
      </w:r>
    </w:p>
    <w:p w:rsidR="00227111" w:rsidRDefault="00227111" w:rsidP="00227111">
      <w:pPr>
        <w:spacing w:after="85"/>
        <w:ind w:left="-14" w:firstLine="570"/>
        <w:jc w:val="both"/>
        <w:rPr>
          <w:rFonts w:ascii="Arial" w:hAnsi="Arial" w:cs="Arial"/>
        </w:rPr>
      </w:pPr>
      <w:r>
        <w:rPr>
          <w:rFonts w:ascii="Arial" w:hAnsi="Arial" w:cs="Arial"/>
          <w:b/>
        </w:rPr>
        <w:t>Совокупный доход</w:t>
      </w:r>
      <w:r>
        <w:rPr>
          <w:rFonts w:ascii="Arial" w:hAnsi="Arial" w:cs="Arial"/>
        </w:rPr>
        <w:t xml:space="preserve"> включает в себя чистую выручку от реализации товаров (работ, услуг) и прочие доходы, указанные в </w:t>
      </w:r>
      <w:hyperlink r:id="rId56" w:anchor="ст132" w:history="1">
        <w:r>
          <w:rPr>
            <w:rStyle w:val="a9"/>
            <w:rFonts w:ascii="Arial" w:hAnsi="Arial" w:cs="Arial"/>
          </w:rPr>
          <w:t>статье 132</w:t>
        </w:r>
      </w:hyperlink>
      <w:r>
        <w:rPr>
          <w:rFonts w:ascii="Arial" w:hAnsi="Arial" w:cs="Arial"/>
        </w:rPr>
        <w:t xml:space="preserve"> Налогового кодекса.</w:t>
      </w:r>
    </w:p>
    <w:p w:rsidR="00227111" w:rsidRDefault="00227111" w:rsidP="00227111">
      <w:pPr>
        <w:spacing w:after="95" w:line="240" w:lineRule="auto"/>
        <w:ind w:left="571"/>
        <w:rPr>
          <w:rFonts w:ascii="Arial" w:hAnsi="Arial" w:cs="Arial"/>
        </w:rPr>
      </w:pPr>
    </w:p>
    <w:p w:rsidR="00227111" w:rsidRDefault="00227111" w:rsidP="00227111">
      <w:pPr>
        <w:spacing w:after="0" w:line="240" w:lineRule="auto"/>
        <w:ind w:right="634"/>
        <w:jc w:val="right"/>
        <w:rPr>
          <w:rFonts w:ascii="Arial" w:hAnsi="Arial" w:cs="Arial"/>
        </w:rPr>
      </w:pPr>
      <w:r>
        <w:rPr>
          <w:rFonts w:ascii="Arial" w:eastAsia="Calibri" w:hAnsi="Arial" w:cs="Arial"/>
          <w:noProof/>
          <w:sz w:val="22"/>
          <w:lang w:val="en-US"/>
        </w:rPr>
        <w:drawing>
          <wp:inline distT="0" distB="0" distL="0" distR="0">
            <wp:extent cx="5314950" cy="1057275"/>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4"/>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4950" cy="1057275"/>
                    </a:xfrm>
                    <a:prstGeom prst="rect">
                      <a:avLst/>
                    </a:prstGeom>
                    <a:noFill/>
                    <a:ln>
                      <a:noFill/>
                    </a:ln>
                  </pic:spPr>
                </pic:pic>
              </a:graphicData>
            </a:graphic>
          </wp:inline>
        </w:drawing>
      </w:r>
    </w:p>
    <w:p w:rsidR="00227111" w:rsidRDefault="00227111" w:rsidP="00227111">
      <w:pPr>
        <w:spacing w:after="142" w:line="240" w:lineRule="auto"/>
        <w:ind w:left="853"/>
        <w:rPr>
          <w:rFonts w:ascii="Arial" w:hAnsi="Arial" w:cs="Arial"/>
        </w:rPr>
      </w:pPr>
    </w:p>
    <w:p w:rsidR="00227111" w:rsidRDefault="00227111" w:rsidP="00227111">
      <w:pPr>
        <w:ind w:left="-14" w:firstLine="570"/>
        <w:jc w:val="both"/>
        <w:rPr>
          <w:rFonts w:ascii="Arial" w:hAnsi="Arial" w:cs="Arial"/>
        </w:rPr>
      </w:pPr>
      <w:r>
        <w:rPr>
          <w:rFonts w:ascii="Arial" w:hAnsi="Arial" w:cs="Arial"/>
          <w:b/>
        </w:rPr>
        <w:t>Чистая выручка</w:t>
      </w:r>
      <w:r>
        <w:rPr>
          <w:rFonts w:ascii="Arial" w:hAnsi="Arial" w:cs="Arial"/>
        </w:rPr>
        <w:t xml:space="preserve"> берется из данных счетов учета доходов от основной (операционной) деятельности (9000). </w:t>
      </w:r>
    </w:p>
    <w:p w:rsidR="00227111" w:rsidRDefault="00227111" w:rsidP="00227111">
      <w:pPr>
        <w:spacing w:after="82"/>
        <w:ind w:left="-14" w:firstLine="570"/>
        <w:jc w:val="both"/>
        <w:rPr>
          <w:rFonts w:ascii="Arial" w:hAnsi="Arial" w:cs="Arial"/>
        </w:rPr>
      </w:pPr>
      <w:r>
        <w:rPr>
          <w:rFonts w:ascii="Arial" w:hAnsi="Arial" w:cs="Arial"/>
          <w:b/>
        </w:rPr>
        <w:t>Прочие доходы</w:t>
      </w:r>
      <w:r>
        <w:rPr>
          <w:rFonts w:ascii="Arial" w:hAnsi="Arial" w:cs="Arial"/>
        </w:rPr>
        <w:t xml:space="preserve"> определяются на основе данных счетов учета прочих доходов от основной деятельности (9300), а также счетов учета доходов от финансовой деятельности (9500).</w:t>
      </w:r>
    </w:p>
    <w:p w:rsidR="00227111" w:rsidRDefault="00227111" w:rsidP="00227111">
      <w:pPr>
        <w:spacing w:after="82"/>
        <w:ind w:left="-14" w:firstLine="14"/>
        <w:jc w:val="both"/>
        <w:rPr>
          <w:rFonts w:ascii="Arial" w:hAnsi="Arial" w:cs="Arial"/>
          <w:b/>
        </w:rPr>
      </w:pPr>
    </w:p>
    <w:p w:rsidR="00227111" w:rsidRDefault="00227111" w:rsidP="00227111">
      <w:pPr>
        <w:spacing w:after="82"/>
        <w:ind w:left="-14" w:firstLine="14"/>
        <w:jc w:val="center"/>
        <w:rPr>
          <w:rFonts w:ascii="Arial" w:hAnsi="Arial" w:cs="Arial"/>
        </w:rPr>
      </w:pPr>
      <w:r>
        <w:rPr>
          <w:rFonts w:ascii="Arial" w:hAnsi="Arial" w:cs="Arial"/>
          <w:b/>
        </w:rPr>
        <w:t>Какие расходы вычитаются</w:t>
      </w:r>
    </w:p>
    <w:p w:rsidR="00227111" w:rsidRDefault="00227111" w:rsidP="00227111">
      <w:pPr>
        <w:spacing w:after="82"/>
        <w:ind w:left="-14" w:firstLine="570"/>
        <w:jc w:val="both"/>
        <w:rPr>
          <w:rFonts w:ascii="Arial" w:hAnsi="Arial" w:cs="Arial"/>
        </w:rPr>
      </w:pPr>
      <w:r>
        <w:rPr>
          <w:rFonts w:ascii="Arial" w:hAnsi="Arial" w:cs="Arial"/>
        </w:rPr>
        <w:t>При расчете налогооблагаемой прибыли из совокупного дохода можно вычитать:</w:t>
      </w:r>
    </w:p>
    <w:p w:rsidR="00227111" w:rsidRDefault="00227111" w:rsidP="00227111">
      <w:pPr>
        <w:spacing w:after="0" w:line="240" w:lineRule="auto"/>
        <w:ind w:right="672"/>
        <w:jc w:val="right"/>
        <w:rPr>
          <w:rFonts w:ascii="Arial" w:hAnsi="Arial" w:cs="Arial"/>
        </w:rPr>
      </w:pPr>
      <w:r>
        <w:rPr>
          <w:rFonts w:ascii="Arial" w:eastAsia="Calibri" w:hAnsi="Arial" w:cs="Arial"/>
          <w:noProof/>
          <w:position w:val="1"/>
          <w:sz w:val="22"/>
          <w:lang w:val="en-US"/>
        </w:rPr>
        <w:drawing>
          <wp:inline distT="0" distB="0" distL="0" distR="0">
            <wp:extent cx="5105400" cy="1514475"/>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5"/>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5400" cy="1514475"/>
                    </a:xfrm>
                    <a:prstGeom prst="rect">
                      <a:avLst/>
                    </a:prstGeom>
                    <a:noFill/>
                    <a:ln>
                      <a:noFill/>
                    </a:ln>
                  </pic:spPr>
                </pic:pic>
              </a:graphicData>
            </a:graphic>
          </wp:inline>
        </w:drawing>
      </w:r>
    </w:p>
    <w:p w:rsidR="00227111" w:rsidRDefault="00227111" w:rsidP="00227111">
      <w:pPr>
        <w:spacing w:after="0" w:line="240" w:lineRule="auto"/>
        <w:ind w:right="642"/>
        <w:jc w:val="right"/>
        <w:rPr>
          <w:rFonts w:ascii="Arial" w:hAnsi="Arial" w:cs="Arial"/>
        </w:rPr>
      </w:pPr>
      <w:r>
        <w:rPr>
          <w:rFonts w:ascii="Arial" w:eastAsia="Calibri" w:hAnsi="Arial" w:cs="Arial"/>
          <w:noProof/>
          <w:sz w:val="22"/>
          <w:lang w:val="en-US"/>
        </w:rPr>
        <w:drawing>
          <wp:inline distT="0" distB="0" distL="0" distR="0">
            <wp:extent cx="5314950" cy="942975"/>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6"/>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4950" cy="942975"/>
                    </a:xfrm>
                    <a:prstGeom prst="rect">
                      <a:avLst/>
                    </a:prstGeom>
                    <a:noFill/>
                    <a:ln>
                      <a:noFill/>
                    </a:ln>
                  </pic:spPr>
                </pic:pic>
              </a:graphicData>
            </a:graphic>
          </wp:inline>
        </w:drawing>
      </w:r>
    </w:p>
    <w:p w:rsidR="00227111" w:rsidRDefault="00227111" w:rsidP="00227111">
      <w:pPr>
        <w:spacing w:after="0" w:line="240" w:lineRule="auto"/>
        <w:ind w:right="642"/>
        <w:jc w:val="right"/>
        <w:rPr>
          <w:rFonts w:ascii="Arial" w:hAnsi="Arial" w:cs="Arial"/>
        </w:rPr>
      </w:pPr>
    </w:p>
    <w:p w:rsidR="00227111" w:rsidRDefault="00227111" w:rsidP="00227111">
      <w:pPr>
        <w:spacing w:after="82"/>
        <w:ind w:left="-14" w:firstLine="570"/>
        <w:jc w:val="both"/>
        <w:rPr>
          <w:rFonts w:ascii="Arial" w:hAnsi="Arial" w:cs="Arial"/>
        </w:rPr>
      </w:pPr>
      <w:r>
        <w:rPr>
          <w:rFonts w:ascii="Arial" w:hAnsi="Arial" w:cs="Arial"/>
        </w:rPr>
        <w:lastRenderedPageBreak/>
        <w:t>Расходы определяются на основе данных:</w:t>
      </w:r>
    </w:p>
    <w:p w:rsidR="00227111" w:rsidRDefault="00227111" w:rsidP="00227111">
      <w:pPr>
        <w:spacing w:after="82"/>
        <w:ind w:left="-14" w:firstLine="570"/>
        <w:jc w:val="both"/>
        <w:rPr>
          <w:rFonts w:ascii="Arial" w:hAnsi="Arial" w:cs="Arial"/>
        </w:rPr>
      </w:pPr>
      <w:r>
        <w:rPr>
          <w:rFonts w:ascii="Arial" w:hAnsi="Arial" w:cs="Arial"/>
        </w:rPr>
        <w:t>счетов (9100) учета себестоимости реализованной продукции (товаров, работ, услуг);</w:t>
      </w:r>
    </w:p>
    <w:p w:rsidR="00227111" w:rsidRDefault="00227111" w:rsidP="00227111">
      <w:pPr>
        <w:spacing w:after="82"/>
        <w:ind w:left="-14" w:firstLine="570"/>
        <w:jc w:val="both"/>
        <w:rPr>
          <w:rFonts w:ascii="Arial" w:hAnsi="Arial" w:cs="Arial"/>
        </w:rPr>
      </w:pPr>
      <w:r>
        <w:rPr>
          <w:rFonts w:ascii="Arial" w:hAnsi="Arial" w:cs="Arial"/>
        </w:rPr>
        <w:t xml:space="preserve">счетов (9400) учета расходов периода, в частности, счета 9410 «Расходы по реализации», 9420 «Административные расходы», 9430 «Прочие операционные расходы»; счетов (9600) учета расходов по финансовой деятельности. </w:t>
      </w:r>
    </w:p>
    <w:p w:rsidR="00227111" w:rsidRDefault="00227111" w:rsidP="00227111">
      <w:pPr>
        <w:spacing w:after="82"/>
        <w:ind w:left="-14" w:firstLine="570"/>
        <w:jc w:val="both"/>
        <w:rPr>
          <w:rFonts w:ascii="Arial" w:hAnsi="Arial" w:cs="Arial"/>
        </w:rPr>
      </w:pPr>
      <w:r>
        <w:rPr>
          <w:rFonts w:ascii="Arial" w:hAnsi="Arial" w:cs="Arial"/>
        </w:rPr>
        <w:t>В целях налогообложения в налогооблагаемую базу, в частности, включаются:</w:t>
      </w:r>
    </w:p>
    <w:p w:rsidR="00227111" w:rsidRDefault="00227111" w:rsidP="00227111">
      <w:pPr>
        <w:spacing w:after="88" w:line="240" w:lineRule="auto"/>
        <w:ind w:right="670" w:firstLine="567"/>
        <w:jc w:val="center"/>
        <w:rPr>
          <w:rFonts w:ascii="Arial" w:hAnsi="Arial" w:cs="Arial"/>
        </w:rPr>
      </w:pPr>
      <w:r>
        <w:rPr>
          <w:rFonts w:ascii="Arial" w:hAnsi="Arial" w:cs="Arial"/>
          <w:noProof/>
          <w:lang w:val="en-US"/>
        </w:rPr>
        <w:drawing>
          <wp:inline distT="0" distB="0" distL="0" distR="0">
            <wp:extent cx="5095875" cy="254317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5875" cy="2543175"/>
                    </a:xfrm>
                    <a:prstGeom prst="rect">
                      <a:avLst/>
                    </a:prstGeom>
                    <a:noFill/>
                    <a:ln>
                      <a:noFill/>
                    </a:ln>
                  </pic:spPr>
                </pic:pic>
              </a:graphicData>
            </a:graphic>
          </wp:inline>
        </w:drawing>
      </w:r>
    </w:p>
    <w:p w:rsidR="00227111" w:rsidRDefault="00227111" w:rsidP="00227111">
      <w:pPr>
        <w:spacing w:after="172"/>
        <w:ind w:right="-15"/>
        <w:jc w:val="center"/>
        <w:rPr>
          <w:rFonts w:ascii="Arial" w:hAnsi="Arial" w:cs="Arial"/>
          <w:b/>
        </w:rPr>
      </w:pPr>
    </w:p>
    <w:p w:rsidR="00227111" w:rsidRDefault="00227111" w:rsidP="00227111">
      <w:pPr>
        <w:spacing w:after="172"/>
        <w:ind w:right="-15"/>
        <w:jc w:val="center"/>
        <w:rPr>
          <w:rFonts w:ascii="Arial" w:hAnsi="Arial" w:cs="Arial"/>
        </w:rPr>
      </w:pPr>
      <w:r>
        <w:rPr>
          <w:rFonts w:ascii="Arial" w:hAnsi="Arial" w:cs="Arial"/>
          <w:b/>
        </w:rPr>
        <w:t xml:space="preserve">Льготы </w:t>
      </w:r>
    </w:p>
    <w:p w:rsidR="00227111" w:rsidRDefault="00227111" w:rsidP="00227111">
      <w:pPr>
        <w:spacing w:after="90"/>
        <w:ind w:left="-14" w:firstLine="570"/>
        <w:jc w:val="both"/>
        <w:rPr>
          <w:rFonts w:ascii="Arial" w:hAnsi="Arial" w:cs="Arial"/>
        </w:rPr>
      </w:pPr>
      <w:r>
        <w:rPr>
          <w:rFonts w:ascii="Arial" w:hAnsi="Arial" w:cs="Arial"/>
        </w:rPr>
        <w:t xml:space="preserve">Льготы по налогу на прибыль установлены </w:t>
      </w:r>
      <w:hyperlink r:id="rId61" w:anchor="глава27" w:history="1">
        <w:r>
          <w:rPr>
            <w:rStyle w:val="a9"/>
            <w:rFonts w:ascii="Arial" w:hAnsi="Arial" w:cs="Arial"/>
          </w:rPr>
          <w:t>статьями 158-159</w:t>
        </w:r>
      </w:hyperlink>
      <w:r>
        <w:rPr>
          <w:rFonts w:ascii="Arial" w:hAnsi="Arial" w:cs="Arial"/>
        </w:rPr>
        <w:t xml:space="preserve"> Налогового кодекса Республики Узбекистан и другими нормативно-правовыми актами. </w:t>
      </w:r>
    </w:p>
    <w:p w:rsidR="00227111" w:rsidRDefault="00227111" w:rsidP="00227111">
      <w:pPr>
        <w:spacing w:after="151" w:line="240" w:lineRule="auto"/>
        <w:jc w:val="center"/>
        <w:rPr>
          <w:rFonts w:ascii="Arial" w:hAnsi="Arial" w:cs="Arial"/>
        </w:rPr>
      </w:pPr>
    </w:p>
    <w:p w:rsidR="00227111" w:rsidRDefault="00227111" w:rsidP="00227111">
      <w:pPr>
        <w:spacing w:after="111"/>
        <w:ind w:right="-15"/>
        <w:jc w:val="center"/>
        <w:rPr>
          <w:rFonts w:ascii="Arial" w:hAnsi="Arial" w:cs="Arial"/>
          <w:b/>
        </w:rPr>
      </w:pPr>
      <w:r>
        <w:rPr>
          <w:rFonts w:ascii="Arial" w:hAnsi="Arial" w:cs="Arial"/>
          <w:b/>
        </w:rPr>
        <w:t>Ставки (в %)</w:t>
      </w:r>
    </w:p>
    <w:p w:rsidR="00227111" w:rsidRDefault="009B28C9" w:rsidP="00227111">
      <w:pPr>
        <w:spacing w:after="111"/>
        <w:ind w:right="-15"/>
        <w:jc w:val="center"/>
        <w:rPr>
          <w:rFonts w:ascii="Arial" w:hAnsi="Arial" w:cs="Arial"/>
          <w:b/>
        </w:rPr>
      </w:pPr>
      <w:r w:rsidRPr="009B28C9">
        <w:rPr>
          <w:rFonts w:ascii="Times New Roman" w:hAnsi="Times New Roman" w:cs="Times New Roman"/>
          <w:noProof/>
          <w:lang w:eastAsia="ru-RU"/>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Правая круглая скобка 51" o:spid="_x0000_s1124" type="#_x0000_t86" style="position:absolute;left:0;text-align:left;margin-left:449pt;margin-top:4.45pt;width:5.75pt;height:1in;z-index:2518476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" adj="144" strokecolor="black [3213]" strokeweight=".5pt">
            <v:stroke joinstyle="miter"/>
          </v:shape>
        </w:pict>
      </w:r>
      <w:r w:rsidRPr="009B28C9">
        <w:rPr>
          <w:rFonts w:ascii="Times New Roman" w:hAnsi="Times New Roman" w:cs="Times New Roman"/>
          <w:noProof/>
          <w:lang w:eastAsia="ru-RU"/>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Левая круглая скобка 50" o:spid="_x0000_s1123" type="#_x0000_t85" style="position:absolute;left:0;text-align:left;margin-left:38.25pt;margin-top:4.95pt;width:5.75pt;height:1in;z-index:25184870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" adj="144" strokecolor="black [3213]" strokeweight=".5pt">
            <v:stroke joinstyle="miter"/>
          </v:shape>
        </w:pict>
      </w:r>
    </w:p>
    <w:tbl>
      <w:tblPr>
        <w:tblStyle w:val="a3"/>
        <w:tblW w:w="0" w:type="auto"/>
        <w:tblInd w:w="959" w:type="dxa"/>
        <w:tblBorders>
          <w:top w:val="none" w:sz="0" w:space="0" w:color="auto"/>
          <w:left w:val="none" w:sz="0" w:space="0" w:color="auto"/>
          <w:bottom w:val="none" w:sz="0" w:space="0" w:color="auto"/>
          <w:right w:val="none" w:sz="0" w:space="0" w:color="auto"/>
        </w:tblBorders>
        <w:tblLook w:val="04A0"/>
      </w:tblPr>
      <w:tblGrid>
        <w:gridCol w:w="2327"/>
        <w:gridCol w:w="2918"/>
        <w:gridCol w:w="2835"/>
      </w:tblGrid>
      <w:tr w:rsidR="00227111" w:rsidTr="00227111">
        <w:tc>
          <w:tcPr>
            <w:tcW w:w="2327" w:type="dxa"/>
            <w:tcBorders>
              <w:top w:val="nil"/>
              <w:left w:val="nil"/>
              <w:bottom w:val="single" w:sz="4" w:space="0" w:color="auto"/>
              <w:right w:val="single" w:sz="4" w:space="0" w:color="auto"/>
            </w:tcBorders>
          </w:tcPr>
          <w:p w:rsidR="00227111" w:rsidRDefault="00227111" w:rsidP="00227111">
            <w:pPr>
              <w:spacing w:after="111"/>
              <w:ind w:right="-15"/>
              <w:jc w:val="center"/>
              <w:rPr>
                <w:rFonts w:ascii="Arial" w:hAnsi="Arial" w:cs="Arial"/>
                <w:sz w:val="24"/>
                <w:szCs w:val="24"/>
              </w:rPr>
            </w:pPr>
          </w:p>
        </w:tc>
        <w:tc>
          <w:tcPr>
            <w:tcW w:w="2918" w:type="dxa"/>
            <w:tcBorders>
              <w:top w:val="nil"/>
              <w:left w:val="single" w:sz="4" w:space="0" w:color="auto"/>
              <w:bottom w:val="single" w:sz="4" w:space="0" w:color="auto"/>
              <w:right w:val="single" w:sz="4" w:space="0" w:color="auto"/>
            </w:tcBorders>
            <w:hideMark/>
          </w:tcPr>
          <w:p w:rsidR="00227111" w:rsidRDefault="00227111" w:rsidP="00227111">
            <w:pPr>
              <w:spacing w:after="111"/>
              <w:ind w:right="-15"/>
              <w:jc w:val="center"/>
              <w:rPr>
                <w:rFonts w:ascii="Arial" w:hAnsi="Arial" w:cs="Arial"/>
                <w:sz w:val="24"/>
                <w:szCs w:val="24"/>
              </w:rPr>
            </w:pPr>
            <w:r>
              <w:rPr>
                <w:rFonts w:ascii="Arial" w:hAnsi="Arial" w:cs="Arial"/>
                <w:sz w:val="24"/>
                <w:szCs w:val="24"/>
              </w:rPr>
              <w:t>Действующие в 2018 г.</w:t>
            </w:r>
          </w:p>
        </w:tc>
        <w:tc>
          <w:tcPr>
            <w:tcW w:w="2835" w:type="dxa"/>
            <w:tcBorders>
              <w:top w:val="nil"/>
              <w:left w:val="single" w:sz="4" w:space="0" w:color="auto"/>
              <w:bottom w:val="single" w:sz="4" w:space="0" w:color="auto"/>
              <w:right w:val="nil"/>
            </w:tcBorders>
            <w:hideMark/>
          </w:tcPr>
          <w:p w:rsidR="00227111" w:rsidRDefault="00227111" w:rsidP="00227111">
            <w:pPr>
              <w:spacing w:after="111"/>
              <w:ind w:right="-15"/>
              <w:jc w:val="center"/>
              <w:rPr>
                <w:rFonts w:ascii="Arial" w:hAnsi="Arial" w:cs="Arial"/>
                <w:sz w:val="24"/>
                <w:szCs w:val="24"/>
              </w:rPr>
            </w:pPr>
            <w:r>
              <w:rPr>
                <w:rFonts w:ascii="Arial" w:hAnsi="Arial" w:cs="Arial"/>
                <w:sz w:val="24"/>
                <w:szCs w:val="24"/>
              </w:rPr>
              <w:t>С 01.01.2019 г.</w:t>
            </w:r>
          </w:p>
        </w:tc>
      </w:tr>
      <w:tr w:rsidR="00227111" w:rsidTr="00227111">
        <w:tc>
          <w:tcPr>
            <w:tcW w:w="2327" w:type="dxa"/>
            <w:tcBorders>
              <w:top w:val="single" w:sz="4" w:space="0" w:color="auto"/>
              <w:left w:val="nil"/>
              <w:bottom w:val="nil"/>
              <w:right w:val="single" w:sz="4" w:space="0" w:color="auto"/>
            </w:tcBorders>
            <w:hideMark/>
          </w:tcPr>
          <w:p w:rsidR="00227111" w:rsidRDefault="00227111" w:rsidP="00227111">
            <w:pPr>
              <w:spacing w:after="111"/>
              <w:ind w:right="-15"/>
              <w:jc w:val="center"/>
              <w:rPr>
                <w:rFonts w:ascii="Arial" w:hAnsi="Arial" w:cs="Arial"/>
                <w:sz w:val="24"/>
                <w:szCs w:val="24"/>
              </w:rPr>
            </w:pPr>
            <w:r>
              <w:rPr>
                <w:rFonts w:ascii="Arial" w:hAnsi="Arial" w:cs="Arial"/>
                <w:sz w:val="24"/>
                <w:szCs w:val="24"/>
              </w:rPr>
              <w:t>Базовая ставка</w:t>
            </w:r>
          </w:p>
        </w:tc>
        <w:tc>
          <w:tcPr>
            <w:tcW w:w="2918" w:type="dxa"/>
            <w:tcBorders>
              <w:top w:val="single" w:sz="4" w:space="0" w:color="auto"/>
              <w:left w:val="single" w:sz="4" w:space="0" w:color="auto"/>
              <w:bottom w:val="nil"/>
              <w:right w:val="single" w:sz="4" w:space="0" w:color="auto"/>
            </w:tcBorders>
            <w:hideMark/>
          </w:tcPr>
          <w:p w:rsidR="00227111" w:rsidRDefault="00227111" w:rsidP="00227111">
            <w:pPr>
              <w:spacing w:after="111"/>
              <w:ind w:right="-15"/>
              <w:jc w:val="center"/>
              <w:rPr>
                <w:rFonts w:ascii="Arial" w:hAnsi="Arial" w:cs="Arial"/>
                <w:sz w:val="24"/>
                <w:szCs w:val="24"/>
              </w:rPr>
            </w:pPr>
            <w:r>
              <w:rPr>
                <w:rFonts w:ascii="Arial" w:hAnsi="Arial" w:cs="Arial"/>
                <w:sz w:val="24"/>
                <w:szCs w:val="24"/>
              </w:rPr>
              <w:t>14%</w:t>
            </w:r>
          </w:p>
        </w:tc>
        <w:tc>
          <w:tcPr>
            <w:tcW w:w="2835" w:type="dxa"/>
            <w:tcBorders>
              <w:top w:val="single" w:sz="4" w:space="0" w:color="auto"/>
              <w:left w:val="single" w:sz="4" w:space="0" w:color="auto"/>
              <w:bottom w:val="nil"/>
              <w:right w:val="nil"/>
            </w:tcBorders>
            <w:hideMark/>
          </w:tcPr>
          <w:p w:rsidR="00227111" w:rsidRDefault="00227111" w:rsidP="00227111">
            <w:pPr>
              <w:spacing w:after="111"/>
              <w:ind w:right="-15"/>
              <w:jc w:val="center"/>
              <w:rPr>
                <w:rFonts w:ascii="Arial" w:hAnsi="Arial" w:cs="Arial"/>
                <w:sz w:val="24"/>
                <w:szCs w:val="24"/>
              </w:rPr>
            </w:pPr>
            <w:r>
              <w:rPr>
                <w:rFonts w:ascii="Arial" w:hAnsi="Arial" w:cs="Arial"/>
                <w:sz w:val="24"/>
                <w:szCs w:val="24"/>
              </w:rPr>
              <w:t>12%</w:t>
            </w:r>
          </w:p>
        </w:tc>
      </w:tr>
    </w:tbl>
    <w:p w:rsidR="00227111" w:rsidRDefault="00227111" w:rsidP="00227111">
      <w:pPr>
        <w:spacing w:after="111"/>
        <w:ind w:right="-15"/>
        <w:jc w:val="center"/>
        <w:rPr>
          <w:rFonts w:ascii="Arial" w:eastAsia="Times New Roman" w:hAnsi="Arial" w:cs="Arial"/>
          <w:color w:val="000000"/>
          <w:szCs w:val="22"/>
        </w:rPr>
      </w:pPr>
    </w:p>
    <w:p w:rsidR="00227111" w:rsidRDefault="00227111" w:rsidP="00227111">
      <w:pPr>
        <w:spacing w:after="111"/>
        <w:ind w:right="-15"/>
        <w:jc w:val="center"/>
        <w:rPr>
          <w:rFonts w:ascii="Arial" w:hAnsi="Arial" w:cs="Arial"/>
        </w:rPr>
      </w:pPr>
    </w:p>
    <w:p w:rsidR="00227111" w:rsidRDefault="00227111" w:rsidP="00227111">
      <w:pPr>
        <w:spacing w:after="172"/>
        <w:ind w:right="-15"/>
        <w:jc w:val="center"/>
        <w:rPr>
          <w:rFonts w:ascii="Arial" w:hAnsi="Arial" w:cs="Arial"/>
        </w:rPr>
      </w:pPr>
      <w:r>
        <w:rPr>
          <w:rFonts w:ascii="Arial" w:hAnsi="Arial" w:cs="Arial"/>
          <w:b/>
        </w:rPr>
        <w:t xml:space="preserve">Как рассчитать налогооблагаемую базу </w:t>
      </w:r>
    </w:p>
    <w:p w:rsidR="00227111" w:rsidRDefault="00227111" w:rsidP="00227111">
      <w:pPr>
        <w:ind w:left="-14" w:firstLine="568"/>
        <w:jc w:val="both"/>
        <w:rPr>
          <w:rFonts w:ascii="Arial" w:hAnsi="Arial" w:cs="Arial"/>
        </w:rPr>
      </w:pPr>
      <w:r>
        <w:rPr>
          <w:rFonts w:ascii="Arial" w:hAnsi="Arial" w:cs="Arial"/>
        </w:rPr>
        <w:t>Исчисление налога производится исходя из налогооблагаемой базы и установленной ставки.</w:t>
      </w:r>
    </w:p>
    <w:p w:rsidR="00227111" w:rsidRDefault="00227111" w:rsidP="00227111">
      <w:pPr>
        <w:ind w:left="-14" w:firstLine="568"/>
        <w:jc w:val="both"/>
        <w:rPr>
          <w:rFonts w:ascii="Arial" w:hAnsi="Arial" w:cs="Arial"/>
        </w:rPr>
      </w:pPr>
      <w:r>
        <w:rPr>
          <w:rFonts w:ascii="Arial" w:hAnsi="Arial" w:cs="Arial"/>
        </w:rPr>
        <w:t xml:space="preserve">Налогооблагаемая база определяется по формуле </w:t>
      </w:r>
    </w:p>
    <w:p w:rsidR="00227111" w:rsidRDefault="00227111" w:rsidP="00227111">
      <w:pPr>
        <w:spacing w:after="0"/>
        <w:ind w:left="569" w:right="213" w:firstLine="312"/>
        <w:rPr>
          <w:rFonts w:ascii="Arial" w:hAnsi="Arial" w:cs="Arial"/>
        </w:rPr>
      </w:pPr>
      <w:r>
        <w:rPr>
          <w:rFonts w:ascii="Arial" w:eastAsia="Calibri" w:hAnsi="Arial" w:cs="Arial"/>
          <w:noProof/>
          <w:sz w:val="22"/>
          <w:lang w:val="en-US"/>
        </w:rPr>
        <w:lastRenderedPageBreak/>
        <w:drawing>
          <wp:inline distT="0" distB="0" distL="0" distR="0">
            <wp:extent cx="5095875" cy="87630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3"/>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5875" cy="876300"/>
                    </a:xfrm>
                    <a:prstGeom prst="rect">
                      <a:avLst/>
                    </a:prstGeom>
                    <a:noFill/>
                    <a:ln>
                      <a:noFill/>
                    </a:ln>
                  </pic:spPr>
                </pic:pic>
              </a:graphicData>
            </a:graphic>
          </wp:inline>
        </w:drawing>
      </w:r>
      <w:r>
        <w:rPr>
          <w:rFonts w:ascii="Arial" w:hAnsi="Arial" w:cs="Arial"/>
        </w:rPr>
        <w:t xml:space="preserve"> </w:t>
      </w:r>
    </w:p>
    <w:p w:rsidR="00227111" w:rsidRDefault="00227111" w:rsidP="00227111">
      <w:pPr>
        <w:spacing w:after="0"/>
        <w:ind w:left="569" w:right="213" w:firstLine="312"/>
        <w:rPr>
          <w:rFonts w:ascii="Arial" w:hAnsi="Arial" w:cs="Arial"/>
        </w:rPr>
      </w:pPr>
    </w:p>
    <w:p w:rsidR="00227111" w:rsidRDefault="00227111" w:rsidP="00227111">
      <w:pPr>
        <w:spacing w:after="0"/>
        <w:ind w:right="213" w:firstLine="1134"/>
        <w:rPr>
          <w:rFonts w:ascii="Arial" w:hAnsi="Arial" w:cs="Arial"/>
          <w:u w:val="single"/>
        </w:rPr>
      </w:pPr>
      <w:r>
        <w:rPr>
          <w:rFonts w:ascii="Arial" w:hAnsi="Arial" w:cs="Arial"/>
          <w:u w:val="single"/>
        </w:rPr>
        <w:t>где:</w:t>
      </w:r>
    </w:p>
    <w:p w:rsidR="00227111" w:rsidRDefault="00227111" w:rsidP="00227111">
      <w:pPr>
        <w:spacing w:after="0" w:line="240" w:lineRule="auto"/>
        <w:ind w:left="1134"/>
        <w:rPr>
          <w:rFonts w:ascii="Arial" w:hAnsi="Arial" w:cs="Arial"/>
        </w:rPr>
      </w:pPr>
      <w:r>
        <w:rPr>
          <w:rFonts w:ascii="Arial" w:hAnsi="Arial" w:cs="Arial"/>
          <w:b/>
        </w:rPr>
        <w:t>ПДН</w:t>
      </w:r>
      <w:r>
        <w:rPr>
          <w:rFonts w:ascii="Arial" w:hAnsi="Arial" w:cs="Arial"/>
        </w:rPr>
        <w:t xml:space="preserve"> – прибыль (убыток) до уплаты налога (строка 240 формы №2 «Отчета о финансовых результатах»); </w:t>
      </w:r>
    </w:p>
    <w:p w:rsidR="00227111" w:rsidRDefault="00227111" w:rsidP="00227111">
      <w:pPr>
        <w:spacing w:after="0" w:line="240" w:lineRule="auto"/>
        <w:ind w:left="1145"/>
        <w:rPr>
          <w:rFonts w:ascii="Arial" w:hAnsi="Arial" w:cs="Arial"/>
        </w:rPr>
      </w:pPr>
      <w:r>
        <w:rPr>
          <w:rFonts w:ascii="Arial" w:hAnsi="Arial" w:cs="Arial"/>
          <w:b/>
        </w:rPr>
        <w:t>УНС</w:t>
      </w:r>
      <w:r>
        <w:rPr>
          <w:rFonts w:ascii="Arial" w:hAnsi="Arial" w:cs="Arial"/>
        </w:rPr>
        <w:t xml:space="preserve"> – убытки от реализации товаров (работ, услуг) по ценам ниже себестоимости и их безвозмездной передачи;</w:t>
      </w:r>
    </w:p>
    <w:p w:rsidR="00227111" w:rsidRDefault="00227111" w:rsidP="00227111">
      <w:pPr>
        <w:spacing w:after="0" w:line="240" w:lineRule="auto"/>
        <w:ind w:left="1145"/>
        <w:rPr>
          <w:rFonts w:ascii="Arial" w:hAnsi="Arial" w:cs="Arial"/>
        </w:rPr>
      </w:pPr>
      <w:r>
        <w:rPr>
          <w:rFonts w:ascii="Arial" w:hAnsi="Arial" w:cs="Arial"/>
          <w:b/>
        </w:rPr>
        <w:t>БПИ</w:t>
      </w:r>
      <w:r>
        <w:rPr>
          <w:rFonts w:ascii="Arial" w:hAnsi="Arial" w:cs="Arial"/>
        </w:rPr>
        <w:t xml:space="preserve"> – безвозмездно полученные от других лиц имущество, имущественные права, работы и услуги;</w:t>
      </w:r>
    </w:p>
    <w:p w:rsidR="00227111" w:rsidRDefault="00227111" w:rsidP="00227111">
      <w:pPr>
        <w:spacing w:after="0" w:line="240" w:lineRule="auto"/>
        <w:ind w:left="1145"/>
        <w:rPr>
          <w:rFonts w:ascii="Arial" w:hAnsi="Arial" w:cs="Arial"/>
        </w:rPr>
      </w:pPr>
      <w:r>
        <w:rPr>
          <w:rFonts w:ascii="Arial" w:hAnsi="Arial" w:cs="Arial"/>
          <w:b/>
        </w:rPr>
        <w:t>РАП</w:t>
      </w:r>
      <w:r>
        <w:rPr>
          <w:rFonts w:ascii="Arial" w:hAnsi="Arial" w:cs="Arial"/>
        </w:rPr>
        <w:t xml:space="preserve"> – сумма превышения арендной платы, рассчитанной исходя из минимальных ставок арендной платы за пользование недвижимым государственным имуществом, над арендной платой, установленной договором;</w:t>
      </w:r>
    </w:p>
    <w:p w:rsidR="00227111" w:rsidRDefault="00227111" w:rsidP="00227111">
      <w:pPr>
        <w:spacing w:after="0" w:line="240" w:lineRule="auto"/>
        <w:ind w:left="1145"/>
        <w:rPr>
          <w:rFonts w:ascii="Arial" w:hAnsi="Arial" w:cs="Arial"/>
        </w:rPr>
      </w:pPr>
      <w:r>
        <w:rPr>
          <w:rFonts w:ascii="Arial" w:hAnsi="Arial" w:cs="Arial"/>
          <w:b/>
        </w:rPr>
        <w:t>НВР</w:t>
      </w:r>
      <w:r>
        <w:rPr>
          <w:rFonts w:ascii="Arial" w:hAnsi="Arial" w:cs="Arial"/>
        </w:rPr>
        <w:t xml:space="preserve"> – не вычитаемые расходы (расходы, включаемые в налогооблагаемую базу);</w:t>
      </w:r>
    </w:p>
    <w:p w:rsidR="00227111" w:rsidRDefault="00227111" w:rsidP="00227111">
      <w:pPr>
        <w:spacing w:after="0" w:line="240" w:lineRule="auto"/>
        <w:ind w:left="1145"/>
        <w:rPr>
          <w:rFonts w:ascii="Arial" w:hAnsi="Arial" w:cs="Arial"/>
        </w:rPr>
      </w:pPr>
      <w:r>
        <w:rPr>
          <w:rFonts w:ascii="Arial" w:hAnsi="Arial" w:cs="Arial"/>
          <w:b/>
        </w:rPr>
        <w:t>ДП</w:t>
      </w:r>
      <w:r>
        <w:rPr>
          <w:rFonts w:ascii="Arial" w:hAnsi="Arial" w:cs="Arial"/>
        </w:rPr>
        <w:t xml:space="preserve"> – дивиденды и проценты, полученные (подлежащие к получению);</w:t>
      </w:r>
    </w:p>
    <w:p w:rsidR="00227111" w:rsidRDefault="00227111" w:rsidP="00227111">
      <w:pPr>
        <w:spacing w:after="0" w:line="240" w:lineRule="auto"/>
        <w:ind w:left="1145"/>
        <w:rPr>
          <w:rFonts w:ascii="Arial" w:hAnsi="Arial" w:cs="Arial"/>
        </w:rPr>
      </w:pPr>
      <w:r>
        <w:rPr>
          <w:rFonts w:ascii="Arial" w:hAnsi="Arial" w:cs="Arial"/>
          <w:b/>
        </w:rPr>
        <w:t>Л</w:t>
      </w:r>
      <w:r>
        <w:rPr>
          <w:rFonts w:ascii="Arial" w:hAnsi="Arial" w:cs="Arial"/>
        </w:rPr>
        <w:t xml:space="preserve"> – льготы и суммы уменьшения.</w:t>
      </w:r>
    </w:p>
    <w:p w:rsidR="00227111" w:rsidRDefault="00227111" w:rsidP="00227111">
      <w:pPr>
        <w:ind w:left="-14" w:firstLine="570"/>
        <w:jc w:val="both"/>
        <w:rPr>
          <w:rFonts w:ascii="Arial" w:hAnsi="Arial" w:cs="Arial"/>
        </w:rPr>
      </w:pPr>
      <w:r>
        <w:rPr>
          <w:rFonts w:ascii="Arial" w:hAnsi="Arial" w:cs="Arial"/>
        </w:rPr>
        <w:t xml:space="preserve">Если в составе прибыли до уплаты налога были учтены доходы, которые в соответствии с частью третьей </w:t>
      </w:r>
      <w:hyperlink r:id="rId63" w:anchor="ст129" w:history="1">
        <w:r>
          <w:rPr>
            <w:rStyle w:val="a9"/>
            <w:rFonts w:ascii="Arial" w:hAnsi="Arial" w:cs="Arial"/>
          </w:rPr>
          <w:t>статьи 129</w:t>
        </w:r>
      </w:hyperlink>
      <w:r>
        <w:rPr>
          <w:rFonts w:ascii="Arial" w:hAnsi="Arial" w:cs="Arial"/>
        </w:rPr>
        <w:t xml:space="preserve"> Налогового кодекса не рассматриваются в качестве дохода налогоплательщика, то данные суммы подлежат вычету из налогооблагаемой прибыли.</w:t>
      </w:r>
    </w:p>
    <w:p w:rsidR="00227111" w:rsidRDefault="00227111" w:rsidP="00227111">
      <w:pPr>
        <w:spacing w:after="87"/>
        <w:ind w:left="-14" w:firstLine="570"/>
        <w:jc w:val="both"/>
        <w:rPr>
          <w:rFonts w:ascii="Arial" w:hAnsi="Arial" w:cs="Arial"/>
        </w:rPr>
      </w:pPr>
      <w:r>
        <w:rPr>
          <w:rFonts w:ascii="Arial" w:hAnsi="Arial" w:cs="Arial"/>
        </w:rPr>
        <w:t xml:space="preserve">При наличии расходов, не вычитаемых из налогооблагаемой базы отчетного периода, но исключаемых из налогооблагаемой базы последующих отчетных периодов в соответствии со </w:t>
      </w:r>
      <w:hyperlink r:id="rId64" w:anchor="ст146" w:history="1">
        <w:r>
          <w:rPr>
            <w:rStyle w:val="a9"/>
            <w:rFonts w:ascii="Arial" w:hAnsi="Arial" w:cs="Arial"/>
          </w:rPr>
          <w:t>статьей 146</w:t>
        </w:r>
      </w:hyperlink>
      <w:r>
        <w:rPr>
          <w:rFonts w:ascii="Arial" w:hAnsi="Arial" w:cs="Arial"/>
        </w:rPr>
        <w:t xml:space="preserve"> Налогового кодекса, сумма разницы таких расходов с ранее произведенными включается в налогооблагаемую базу. </w:t>
      </w:r>
    </w:p>
    <w:p w:rsidR="00227111" w:rsidRDefault="00227111" w:rsidP="00227111">
      <w:pPr>
        <w:spacing w:after="172"/>
        <w:ind w:right="-15"/>
        <w:jc w:val="center"/>
        <w:rPr>
          <w:rFonts w:ascii="Arial" w:hAnsi="Arial" w:cs="Arial"/>
          <w:b/>
        </w:rPr>
      </w:pPr>
    </w:p>
    <w:p w:rsidR="00227111" w:rsidRDefault="00227111" w:rsidP="00227111">
      <w:pPr>
        <w:spacing w:after="172"/>
        <w:ind w:right="-15"/>
        <w:jc w:val="center"/>
        <w:rPr>
          <w:rFonts w:ascii="Arial" w:hAnsi="Arial" w:cs="Arial"/>
        </w:rPr>
      </w:pPr>
      <w:r>
        <w:rPr>
          <w:rFonts w:ascii="Arial" w:hAnsi="Arial" w:cs="Arial"/>
          <w:b/>
        </w:rPr>
        <w:t xml:space="preserve">Как рассчитать сумму налога для уплаты в бюджет </w:t>
      </w:r>
    </w:p>
    <w:p w:rsidR="00227111" w:rsidRDefault="00227111" w:rsidP="00227111">
      <w:pPr>
        <w:spacing w:after="119" w:line="244" w:lineRule="auto"/>
        <w:ind w:left="10" w:firstLine="557"/>
        <w:jc w:val="both"/>
        <w:rPr>
          <w:rFonts w:ascii="Arial" w:hAnsi="Arial" w:cs="Arial"/>
        </w:rPr>
      </w:pPr>
      <w:r>
        <w:rPr>
          <w:rFonts w:ascii="Arial" w:hAnsi="Arial" w:cs="Arial"/>
        </w:rPr>
        <w:t>Сумма, подлежащая уплате в бюджет, определяется в следующем порядке.</w:t>
      </w:r>
    </w:p>
    <w:p w:rsidR="00227111" w:rsidRDefault="00227111" w:rsidP="00227111">
      <w:pPr>
        <w:ind w:left="569" w:right="214" w:firstLine="312"/>
        <w:rPr>
          <w:rFonts w:ascii="Arial" w:hAnsi="Arial" w:cs="Arial"/>
        </w:rPr>
      </w:pPr>
      <w:r>
        <w:rPr>
          <w:rFonts w:ascii="Arial" w:eastAsia="Calibri" w:hAnsi="Arial" w:cs="Arial"/>
          <w:noProof/>
          <w:sz w:val="22"/>
          <w:lang w:val="en-US"/>
        </w:rPr>
        <w:drawing>
          <wp:inline distT="0" distB="0" distL="0" distR="0">
            <wp:extent cx="5095875" cy="87630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0"/>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5875" cy="876300"/>
                    </a:xfrm>
                    <a:prstGeom prst="rect">
                      <a:avLst/>
                    </a:prstGeom>
                    <a:noFill/>
                    <a:ln>
                      <a:noFill/>
                    </a:ln>
                  </pic:spPr>
                </pic:pic>
              </a:graphicData>
            </a:graphic>
          </wp:inline>
        </w:drawing>
      </w:r>
    </w:p>
    <w:p w:rsidR="00227111" w:rsidRDefault="00227111" w:rsidP="00227111">
      <w:pPr>
        <w:ind w:right="214" w:firstLine="1134"/>
        <w:rPr>
          <w:rFonts w:ascii="Arial" w:hAnsi="Arial" w:cs="Arial"/>
        </w:rPr>
      </w:pPr>
      <w:r>
        <w:rPr>
          <w:rFonts w:ascii="Arial" w:hAnsi="Arial" w:cs="Arial"/>
          <w:u w:val="single"/>
        </w:rPr>
        <w:t>где:</w:t>
      </w:r>
    </w:p>
    <w:p w:rsidR="00227111" w:rsidRDefault="00227111" w:rsidP="00227111">
      <w:pPr>
        <w:spacing w:after="79" w:line="319" w:lineRule="auto"/>
        <w:ind w:left="1135" w:right="-2"/>
        <w:rPr>
          <w:rFonts w:ascii="Arial" w:hAnsi="Arial" w:cs="Arial"/>
        </w:rPr>
      </w:pPr>
      <w:r>
        <w:rPr>
          <w:rFonts w:ascii="Arial" w:hAnsi="Arial" w:cs="Arial"/>
          <w:b/>
        </w:rPr>
        <w:t>СН</w:t>
      </w:r>
      <w:r>
        <w:rPr>
          <w:rFonts w:ascii="Arial" w:hAnsi="Arial" w:cs="Arial"/>
        </w:rPr>
        <w:t xml:space="preserve"> – сумма налога, подлежащая уплате в бюджет;</w:t>
      </w:r>
    </w:p>
    <w:p w:rsidR="00227111" w:rsidRDefault="00227111" w:rsidP="00227111">
      <w:pPr>
        <w:spacing w:after="79" w:line="319" w:lineRule="auto"/>
        <w:ind w:left="1135" w:right="-2"/>
        <w:rPr>
          <w:rFonts w:ascii="Arial" w:hAnsi="Arial" w:cs="Arial"/>
        </w:rPr>
      </w:pPr>
      <w:r>
        <w:rPr>
          <w:rFonts w:ascii="Arial" w:hAnsi="Arial" w:cs="Arial"/>
          <w:b/>
        </w:rPr>
        <w:lastRenderedPageBreak/>
        <w:t>НБ</w:t>
      </w:r>
      <w:r>
        <w:rPr>
          <w:rFonts w:ascii="Arial" w:hAnsi="Arial" w:cs="Arial"/>
        </w:rPr>
        <w:t xml:space="preserve"> – налогооблагаемая база; </w:t>
      </w:r>
      <w:r>
        <w:rPr>
          <w:rFonts w:ascii="Arial" w:hAnsi="Arial" w:cs="Arial"/>
        </w:rPr>
        <w:br/>
      </w:r>
      <w:r>
        <w:rPr>
          <w:rFonts w:ascii="Arial" w:hAnsi="Arial" w:cs="Arial"/>
          <w:b/>
        </w:rPr>
        <w:t xml:space="preserve">С </w:t>
      </w:r>
      <w:r>
        <w:rPr>
          <w:rFonts w:ascii="Arial" w:hAnsi="Arial" w:cs="Arial"/>
        </w:rPr>
        <w:t>– ставка налога.</w:t>
      </w:r>
    </w:p>
    <w:p w:rsidR="00227111" w:rsidRDefault="00227111" w:rsidP="00227111">
      <w:pPr>
        <w:spacing w:after="79" w:line="319" w:lineRule="auto"/>
        <w:ind w:left="1135" w:right="-2"/>
        <w:rPr>
          <w:rFonts w:ascii="Arial" w:hAnsi="Arial" w:cs="Arial"/>
        </w:rPr>
      </w:pPr>
    </w:p>
    <w:p w:rsidR="00227111" w:rsidRDefault="00227111" w:rsidP="00227111">
      <w:pPr>
        <w:spacing w:after="172"/>
        <w:ind w:right="-15"/>
        <w:jc w:val="center"/>
        <w:rPr>
          <w:rFonts w:ascii="Arial" w:hAnsi="Arial" w:cs="Arial"/>
        </w:rPr>
      </w:pPr>
      <w:r>
        <w:rPr>
          <w:rFonts w:ascii="Arial" w:hAnsi="Arial" w:cs="Arial"/>
          <w:b/>
        </w:rPr>
        <w:t xml:space="preserve">Когда предоставляются расчеты по налогу на прибыль </w:t>
      </w:r>
    </w:p>
    <w:p w:rsidR="00227111" w:rsidRDefault="00227111" w:rsidP="00227111">
      <w:pPr>
        <w:ind w:left="-14" w:firstLine="570"/>
        <w:jc w:val="both"/>
        <w:rPr>
          <w:rFonts w:ascii="Arial" w:hAnsi="Arial" w:cs="Arial"/>
        </w:rPr>
      </w:pPr>
      <w:r>
        <w:rPr>
          <w:rFonts w:ascii="Arial" w:hAnsi="Arial" w:cs="Arial"/>
        </w:rPr>
        <w:t xml:space="preserve">Расчет налога на прибыль представляется нарастающим итогом ежеквартально не позднее 25 числа месяца, следующего за отчетным кварталом, а по итогам года - в срок представления годовой финансовой отчетности. </w:t>
      </w:r>
    </w:p>
    <w:p w:rsidR="00227111" w:rsidRDefault="00227111" w:rsidP="00227111">
      <w:pPr>
        <w:ind w:left="-14" w:firstLine="570"/>
        <w:jc w:val="both"/>
        <w:rPr>
          <w:rFonts w:ascii="Arial" w:hAnsi="Arial" w:cs="Arial"/>
        </w:rPr>
      </w:pPr>
      <w:r>
        <w:rPr>
          <w:rFonts w:ascii="Arial" w:hAnsi="Arial" w:cs="Arial"/>
        </w:rPr>
        <w:t>Для определения суммы текущих платежей по налогу на прибыль до 10 числа первого месяца текущего отчетного периода представляется справка о сумме налога на прибыль, рассчитанной исходя из предполагаемой налогооблагаемой прибыли и установленной ставки.</w:t>
      </w:r>
    </w:p>
    <w:p w:rsidR="00227111" w:rsidRDefault="00227111" w:rsidP="00227111">
      <w:pPr>
        <w:spacing w:after="88"/>
        <w:ind w:left="-14" w:firstLine="570"/>
        <w:jc w:val="both"/>
        <w:rPr>
          <w:rFonts w:ascii="Arial" w:hAnsi="Arial" w:cs="Arial"/>
        </w:rPr>
      </w:pPr>
      <w:r>
        <w:rPr>
          <w:rFonts w:ascii="Arial" w:hAnsi="Arial" w:cs="Arial"/>
        </w:rPr>
        <w:t xml:space="preserve">Расчет налога на прибыль юридических лиц у источника выплаты представляется не позднее двадцати пяти дней после окончания отчетного периода, в котором была произведена выплата. </w:t>
      </w:r>
    </w:p>
    <w:p w:rsidR="00227111" w:rsidRDefault="00227111" w:rsidP="00227111">
      <w:pPr>
        <w:spacing w:after="95" w:line="240" w:lineRule="auto"/>
        <w:ind w:left="570"/>
        <w:rPr>
          <w:rFonts w:ascii="Arial" w:hAnsi="Arial" w:cs="Arial"/>
        </w:rPr>
      </w:pPr>
      <w:r>
        <w:rPr>
          <w:rFonts w:ascii="Arial" w:hAnsi="Arial" w:cs="Arial"/>
        </w:rPr>
        <w:t xml:space="preserve"> </w:t>
      </w:r>
    </w:p>
    <w:p w:rsidR="00227111" w:rsidRDefault="00227111" w:rsidP="00227111">
      <w:pPr>
        <w:spacing w:after="0" w:line="240" w:lineRule="auto"/>
        <w:ind w:right="641"/>
        <w:jc w:val="right"/>
        <w:rPr>
          <w:rFonts w:ascii="Arial" w:hAnsi="Arial" w:cs="Arial"/>
        </w:rPr>
      </w:pPr>
      <w:r>
        <w:rPr>
          <w:rFonts w:ascii="Arial" w:eastAsia="Calibri" w:hAnsi="Arial" w:cs="Arial"/>
          <w:noProof/>
          <w:sz w:val="22"/>
          <w:lang w:val="en-US"/>
        </w:rPr>
        <w:drawing>
          <wp:inline distT="0" distB="0" distL="0" distR="0">
            <wp:extent cx="5314950" cy="11811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3"/>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4950" cy="1181100"/>
                    </a:xfrm>
                    <a:prstGeom prst="rect">
                      <a:avLst/>
                    </a:prstGeom>
                    <a:noFill/>
                    <a:ln>
                      <a:noFill/>
                    </a:ln>
                  </pic:spPr>
                </pic:pic>
              </a:graphicData>
            </a:graphic>
          </wp:inline>
        </w:drawing>
      </w:r>
      <w:r>
        <w:rPr>
          <w:rFonts w:ascii="Arial" w:hAnsi="Arial" w:cs="Arial"/>
        </w:rPr>
        <w:t xml:space="preserve"> </w:t>
      </w:r>
    </w:p>
    <w:p w:rsidR="00227111" w:rsidRDefault="00227111" w:rsidP="00227111">
      <w:pPr>
        <w:spacing w:after="153" w:line="240" w:lineRule="auto"/>
        <w:jc w:val="center"/>
        <w:rPr>
          <w:rFonts w:ascii="Arial" w:hAnsi="Arial" w:cs="Arial"/>
        </w:rPr>
      </w:pPr>
      <w:r>
        <w:rPr>
          <w:rFonts w:ascii="Arial" w:hAnsi="Arial" w:cs="Arial"/>
          <w:b/>
        </w:rPr>
        <w:t xml:space="preserve"> </w:t>
      </w:r>
    </w:p>
    <w:p w:rsidR="00227111" w:rsidRDefault="00227111" w:rsidP="00227111">
      <w:pPr>
        <w:spacing w:after="172"/>
        <w:ind w:right="-15"/>
        <w:jc w:val="center"/>
        <w:rPr>
          <w:rFonts w:ascii="Arial" w:hAnsi="Arial" w:cs="Arial"/>
        </w:rPr>
      </w:pPr>
      <w:r>
        <w:rPr>
          <w:rFonts w:ascii="Arial" w:hAnsi="Arial" w:cs="Arial"/>
          <w:b/>
        </w:rPr>
        <w:t xml:space="preserve">В какие сроки уплачивается налог на прибыль </w:t>
      </w:r>
    </w:p>
    <w:p w:rsidR="00227111" w:rsidRDefault="00227111" w:rsidP="00227111">
      <w:pPr>
        <w:ind w:left="-14" w:firstLine="570"/>
        <w:jc w:val="both"/>
        <w:rPr>
          <w:rFonts w:ascii="Arial" w:hAnsi="Arial" w:cs="Arial"/>
        </w:rPr>
      </w:pPr>
      <w:r>
        <w:rPr>
          <w:rFonts w:ascii="Arial" w:hAnsi="Arial" w:cs="Arial"/>
        </w:rPr>
        <w:t>Уплата налога на прибыль юридических лиц осуществляется в следующем порядке:</w:t>
      </w:r>
    </w:p>
    <w:p w:rsidR="00227111" w:rsidRDefault="00227111" w:rsidP="00227111">
      <w:pPr>
        <w:spacing w:after="99"/>
        <w:ind w:left="-14" w:firstLine="570"/>
        <w:jc w:val="both"/>
        <w:rPr>
          <w:rFonts w:ascii="Arial" w:hAnsi="Arial" w:cs="Arial"/>
        </w:rPr>
      </w:pPr>
      <w:r>
        <w:rPr>
          <w:rFonts w:ascii="Arial" w:hAnsi="Arial" w:cs="Arial"/>
        </w:rPr>
        <w:t>налогоплательщики, у которых предполагаемая налогооблагаемая прибыль за отчетный период составляет более 200-кратного размера минимальной заработной платы, уплачивают текущие платежи не позднее 10 числа каждого месяца в размере 1/3 квартальной суммы налога, исчисленной из предполагаемой прибыли и установленной ставки;</w:t>
      </w:r>
    </w:p>
    <w:p w:rsidR="00227111" w:rsidRDefault="00227111" w:rsidP="00227111">
      <w:pPr>
        <w:spacing w:after="99"/>
        <w:ind w:left="-14" w:firstLine="570"/>
        <w:jc w:val="both"/>
        <w:rPr>
          <w:rFonts w:ascii="Arial" w:hAnsi="Arial" w:cs="Arial"/>
        </w:rPr>
      </w:pPr>
      <w:r>
        <w:rPr>
          <w:rFonts w:ascii="Arial" w:hAnsi="Arial" w:cs="Arial"/>
        </w:rPr>
        <w:t>уплата налога на прибыль юридических лиц производится не позднее сроков сдачи расчетов.</w:t>
      </w:r>
    </w:p>
    <w:p w:rsidR="00227111" w:rsidRDefault="00227111" w:rsidP="00227111">
      <w:pPr>
        <w:spacing w:after="99"/>
        <w:ind w:left="-14" w:firstLine="570"/>
        <w:jc w:val="both"/>
        <w:rPr>
          <w:rFonts w:ascii="Arial" w:hAnsi="Arial" w:cs="Arial"/>
        </w:rPr>
      </w:pPr>
      <w:r>
        <w:rPr>
          <w:rFonts w:ascii="Arial" w:hAnsi="Arial" w:cs="Arial"/>
        </w:rPr>
        <w:t xml:space="preserve">Налог на прибыль юридических лиц у источника выплаты по дивидендам и процентам, а также доходам, выплачиваемым </w:t>
      </w:r>
      <w:r>
        <w:rPr>
          <w:rFonts w:ascii="Arial" w:hAnsi="Arial" w:cs="Arial"/>
        </w:rPr>
        <w:lastRenderedPageBreak/>
        <w:t xml:space="preserve">нерезидентам Республики Узбекистан, уплачивается в бюджет не позднее даты выплаты. </w:t>
      </w:r>
    </w:p>
    <w:p w:rsidR="00227111" w:rsidRDefault="00227111" w:rsidP="00227111">
      <w:pPr>
        <w:spacing w:after="99"/>
        <w:ind w:left="-14" w:firstLine="570"/>
        <w:jc w:val="center"/>
        <w:rPr>
          <w:rFonts w:ascii="Arial" w:hAnsi="Arial" w:cs="Arial"/>
        </w:rPr>
      </w:pPr>
      <w:r>
        <w:rPr>
          <w:rFonts w:ascii="Arial" w:hAnsi="Arial" w:cs="Arial"/>
          <w:b/>
        </w:rPr>
        <w:t>Как заполняется расчет налога на прибыль</w:t>
      </w:r>
    </w:p>
    <w:p w:rsidR="00227111" w:rsidRDefault="00227111" w:rsidP="00227111">
      <w:pPr>
        <w:spacing w:after="99"/>
        <w:ind w:left="-14" w:firstLine="570"/>
        <w:jc w:val="both"/>
        <w:rPr>
          <w:rFonts w:ascii="Arial" w:hAnsi="Arial" w:cs="Arial"/>
          <w:color w:val="000000"/>
        </w:rPr>
      </w:pPr>
      <w:r>
        <w:rPr>
          <w:rFonts w:ascii="Arial" w:hAnsi="Arial" w:cs="Arial"/>
          <w:b/>
        </w:rPr>
        <w:t>Пример.</w:t>
      </w:r>
      <w:r>
        <w:rPr>
          <w:rFonts w:ascii="Arial" w:hAnsi="Arial" w:cs="Arial"/>
        </w:rPr>
        <w:t xml:space="preserve"> Предприятие по итогам деятельности I квартала имеет следующие показатели:</w:t>
      </w:r>
    </w:p>
    <w:p w:rsidR="00227111" w:rsidRDefault="00227111" w:rsidP="00227111">
      <w:pPr>
        <w:spacing w:after="99"/>
        <w:ind w:left="-14" w:firstLine="570"/>
        <w:jc w:val="both"/>
        <w:rPr>
          <w:rFonts w:ascii="Arial" w:hAnsi="Arial" w:cs="Arial"/>
        </w:rPr>
      </w:pPr>
      <w:r>
        <w:rPr>
          <w:rFonts w:ascii="Arial" w:hAnsi="Arial" w:cs="Arial"/>
        </w:rPr>
        <w:t>Чистая выручка от реализации продукции, работ, услуг 250 000 тыс.сум;</w:t>
      </w:r>
    </w:p>
    <w:p w:rsidR="00227111" w:rsidRDefault="00227111" w:rsidP="00227111">
      <w:pPr>
        <w:spacing w:after="99"/>
        <w:ind w:left="-14" w:firstLine="570"/>
        <w:jc w:val="both"/>
        <w:rPr>
          <w:rFonts w:ascii="Arial" w:hAnsi="Arial" w:cs="Arial"/>
        </w:rPr>
      </w:pPr>
      <w:r>
        <w:rPr>
          <w:rFonts w:ascii="Arial" w:hAnsi="Arial" w:cs="Arial"/>
        </w:rPr>
        <w:t>Расходы периода - 25 800 тыс.сум, из них невычитаемые расходы – 16 000 тыс.сум;</w:t>
      </w:r>
    </w:p>
    <w:p w:rsidR="00227111" w:rsidRDefault="00227111" w:rsidP="00227111">
      <w:pPr>
        <w:spacing w:after="99"/>
        <w:ind w:left="-14" w:firstLine="570"/>
        <w:jc w:val="both"/>
        <w:rPr>
          <w:rFonts w:ascii="Arial" w:hAnsi="Arial" w:cs="Arial"/>
        </w:rPr>
      </w:pPr>
      <w:r>
        <w:rPr>
          <w:rFonts w:ascii="Arial" w:hAnsi="Arial" w:cs="Arial"/>
        </w:rPr>
        <w:t>Доходы от финансовой деятельности (дивиденды) –18 000 тыс.сум;</w:t>
      </w:r>
    </w:p>
    <w:p w:rsidR="00227111" w:rsidRDefault="00227111" w:rsidP="00227111">
      <w:pPr>
        <w:spacing w:after="99"/>
        <w:ind w:left="-14" w:firstLine="570"/>
        <w:jc w:val="both"/>
        <w:rPr>
          <w:rFonts w:ascii="Arial" w:hAnsi="Arial" w:cs="Arial"/>
        </w:rPr>
      </w:pPr>
      <w:r>
        <w:rPr>
          <w:rFonts w:ascii="Arial" w:hAnsi="Arial" w:cs="Arial"/>
        </w:rPr>
        <w:t>Безвозмездно получено оборудование стоимостью 820 тыс.сум;</w:t>
      </w:r>
    </w:p>
    <w:p w:rsidR="00227111" w:rsidRDefault="00227111" w:rsidP="00227111">
      <w:pPr>
        <w:spacing w:after="99"/>
        <w:ind w:left="-14" w:firstLine="570"/>
        <w:jc w:val="both"/>
        <w:rPr>
          <w:rFonts w:ascii="Arial" w:hAnsi="Arial" w:cs="Arial"/>
        </w:rPr>
      </w:pPr>
      <w:r>
        <w:rPr>
          <w:rFonts w:ascii="Arial" w:hAnsi="Arial" w:cs="Arial"/>
        </w:rPr>
        <w:t>Прибыль до уплаты налога на прибыль (стр. 240 Отчета о финансовых результатах) -124 000 тыс.сум.</w:t>
      </w:r>
    </w:p>
    <w:p w:rsidR="00227111" w:rsidRDefault="00227111" w:rsidP="00227111">
      <w:pPr>
        <w:spacing w:after="99"/>
        <w:ind w:left="-14" w:firstLine="570"/>
        <w:jc w:val="both"/>
        <w:rPr>
          <w:rFonts w:ascii="Arial" w:hAnsi="Arial" w:cs="Arial"/>
        </w:rPr>
      </w:pPr>
      <w:r>
        <w:rPr>
          <w:rFonts w:ascii="Arial" w:hAnsi="Arial" w:cs="Arial"/>
        </w:rPr>
        <w:t>При этом предприятием за отчетный период безвозмездно перечислены взносы в экологический фонд (500 тыс.сум) и на погашение ипотечного кредита сотрудников, относящихся к молодым семьям (3 800 тыс.сум).</w:t>
      </w:r>
    </w:p>
    <w:p w:rsidR="00227111" w:rsidRDefault="00227111" w:rsidP="00227111">
      <w:pPr>
        <w:spacing w:after="99"/>
        <w:ind w:left="-14" w:firstLine="570"/>
        <w:jc w:val="both"/>
        <w:rPr>
          <w:rFonts w:ascii="Arial" w:hAnsi="Arial" w:cs="Arial"/>
        </w:rPr>
      </w:pPr>
      <w:r>
        <w:rPr>
          <w:rFonts w:ascii="Arial" w:hAnsi="Arial" w:cs="Arial"/>
        </w:rPr>
        <w:t>Налогооблагаемая прибыль предприятия исчисляется в следующем порядке:</w:t>
      </w:r>
    </w:p>
    <w:p w:rsidR="00227111" w:rsidRDefault="00227111" w:rsidP="00227111">
      <w:pPr>
        <w:spacing w:after="99"/>
        <w:ind w:left="-14" w:firstLine="570"/>
        <w:jc w:val="both"/>
        <w:rPr>
          <w:rFonts w:ascii="Arial" w:hAnsi="Arial" w:cs="Arial"/>
        </w:rPr>
      </w:pPr>
      <w:r>
        <w:rPr>
          <w:rFonts w:ascii="Arial" w:hAnsi="Arial" w:cs="Arial"/>
        </w:rPr>
        <w:t>Прибыль до уплаты налога на прибыль + Безвозмездно полученное имущество + невычитаемые расходы – полученные дивиденды и составляет 121 180 тыс.сум (124 000 + 820 + 16 000 – 18 000).</w:t>
      </w:r>
    </w:p>
    <w:p w:rsidR="00227111" w:rsidRDefault="00227111" w:rsidP="00227111">
      <w:pPr>
        <w:spacing w:after="99"/>
        <w:ind w:left="-14" w:firstLine="570"/>
        <w:jc w:val="both"/>
        <w:rPr>
          <w:rFonts w:ascii="Arial" w:hAnsi="Arial" w:cs="Arial"/>
        </w:rPr>
      </w:pPr>
      <w:r>
        <w:rPr>
          <w:rFonts w:ascii="Arial" w:hAnsi="Arial" w:cs="Arial"/>
        </w:rPr>
        <w:t>Полученные дивиденды вычитаются из налогооблагаемой базы, так как они облагаются налогом у источника выплаты.</w:t>
      </w:r>
    </w:p>
    <w:p w:rsidR="00227111" w:rsidRDefault="00227111" w:rsidP="00227111">
      <w:pPr>
        <w:spacing w:after="99"/>
        <w:ind w:left="-14" w:firstLine="570"/>
        <w:jc w:val="both"/>
        <w:rPr>
          <w:rFonts w:ascii="Arial" w:hAnsi="Arial" w:cs="Arial"/>
        </w:rPr>
      </w:pPr>
      <w:r>
        <w:rPr>
          <w:rFonts w:ascii="Arial" w:hAnsi="Arial" w:cs="Arial"/>
        </w:rPr>
        <w:t>Предприятие вправе уменьшить налогооблагаемую прибыль на сумму взносов в экологический фонд и на погашение ипотечного кредита сотрудников, относящихся к молодым семьям за отчетный период, но не более:</w:t>
      </w:r>
    </w:p>
    <w:p w:rsidR="00227111" w:rsidRDefault="00227111" w:rsidP="00227111">
      <w:pPr>
        <w:spacing w:after="99"/>
        <w:ind w:left="-14" w:firstLine="570"/>
        <w:jc w:val="both"/>
        <w:rPr>
          <w:rFonts w:ascii="Arial" w:hAnsi="Arial" w:cs="Arial"/>
        </w:rPr>
      </w:pPr>
      <w:r>
        <w:rPr>
          <w:rFonts w:ascii="Arial" w:hAnsi="Arial" w:cs="Arial"/>
        </w:rPr>
        <w:t>2 процентов налогооблагаемой прибыли – по взносам в экогологический фонд (п.1 статьи 159 Налогового кодекса);</w:t>
      </w:r>
    </w:p>
    <w:p w:rsidR="00227111" w:rsidRDefault="00227111" w:rsidP="00227111">
      <w:pPr>
        <w:spacing w:after="99"/>
        <w:ind w:left="-14" w:firstLine="570"/>
        <w:jc w:val="both"/>
        <w:rPr>
          <w:rFonts w:ascii="Arial" w:hAnsi="Arial" w:cs="Arial"/>
        </w:rPr>
      </w:pPr>
      <w:r>
        <w:rPr>
          <w:rFonts w:ascii="Arial" w:hAnsi="Arial" w:cs="Arial"/>
        </w:rPr>
        <w:t>10 процентов налогооблагаемой прибыли – по взносам на погашение ипотечных кредитов (п.5 статьи 159 Налогового кодекса);</w:t>
      </w:r>
    </w:p>
    <w:p w:rsidR="00227111" w:rsidRDefault="00227111" w:rsidP="00227111">
      <w:pPr>
        <w:spacing w:after="99"/>
        <w:ind w:left="-14" w:firstLine="570"/>
        <w:jc w:val="both"/>
        <w:rPr>
          <w:rFonts w:ascii="Arial" w:hAnsi="Arial" w:cs="Arial"/>
        </w:rPr>
      </w:pPr>
      <w:r>
        <w:rPr>
          <w:rFonts w:ascii="Arial" w:hAnsi="Arial" w:cs="Arial"/>
        </w:rPr>
        <w:t xml:space="preserve">В экологический фонд перечислены 500 тыс.сум, это меньше 2 процентов налогооблагаемой прибыли (121180 * 2% = 2423,6 тыс.сум), соответственно, налогооблагаемая прибыль </w:t>
      </w:r>
      <w:r>
        <w:rPr>
          <w:rFonts w:ascii="Arial" w:hAnsi="Arial" w:cs="Arial"/>
        </w:rPr>
        <w:lastRenderedPageBreak/>
        <w:t>уменьшается на фактическую сумму данных затрат, то есть уменьшается на 500 тыс.сум.</w:t>
      </w:r>
    </w:p>
    <w:p w:rsidR="00227111" w:rsidRDefault="00227111" w:rsidP="00227111">
      <w:pPr>
        <w:spacing w:after="99"/>
        <w:ind w:left="-14" w:firstLine="570"/>
        <w:jc w:val="both"/>
        <w:rPr>
          <w:rFonts w:ascii="Arial" w:hAnsi="Arial" w:cs="Arial"/>
        </w:rPr>
      </w:pPr>
      <w:r>
        <w:rPr>
          <w:rFonts w:ascii="Arial" w:hAnsi="Arial" w:cs="Arial"/>
        </w:rPr>
        <w:t>Взносы на погашение ипотечных кредитов сотрудников 3800 тыс.сум составляет менлше 10 процентов (12 118 тыс.сум) налогооблагаемой прибыли, и соответственно уменьшается из налогооблагаемой прибыли в полном объеме.</w:t>
      </w:r>
    </w:p>
    <w:p w:rsidR="00227111" w:rsidRDefault="00227111" w:rsidP="00227111">
      <w:pPr>
        <w:spacing w:after="99"/>
        <w:ind w:left="-14" w:firstLine="570"/>
        <w:jc w:val="both"/>
        <w:rPr>
          <w:rFonts w:ascii="Arial" w:hAnsi="Arial" w:cs="Arial"/>
        </w:rPr>
      </w:pPr>
      <w:r>
        <w:rPr>
          <w:rFonts w:ascii="Arial" w:hAnsi="Arial" w:cs="Arial"/>
        </w:rPr>
        <w:t xml:space="preserve">Сумма уменьшенной налогооблагаемой прибыли указывается по строке 090 Расчета налога на прибыль и в приложении №2 к Расчету. </w:t>
      </w:r>
    </w:p>
    <w:p w:rsidR="00227111" w:rsidRDefault="00227111" w:rsidP="00227111">
      <w:pPr>
        <w:spacing w:after="99"/>
        <w:ind w:left="-14" w:firstLine="570"/>
        <w:jc w:val="both"/>
        <w:rPr>
          <w:rFonts w:ascii="Arial" w:hAnsi="Arial" w:cs="Arial"/>
        </w:rPr>
      </w:pPr>
      <w:r>
        <w:rPr>
          <w:rFonts w:ascii="Arial" w:hAnsi="Arial" w:cs="Arial"/>
        </w:rPr>
        <w:t>Таким образом, налогооблагаемая база предприятия за отчетный период составляет 116 880 тыс.сум (121 180 – 500 - 3 800).</w:t>
      </w:r>
    </w:p>
    <w:p w:rsidR="00227111" w:rsidRDefault="00227111" w:rsidP="00227111">
      <w:pPr>
        <w:spacing w:after="99"/>
        <w:ind w:left="-14" w:firstLine="570"/>
        <w:jc w:val="both"/>
        <w:rPr>
          <w:rFonts w:ascii="Arial" w:hAnsi="Arial" w:cs="Arial"/>
        </w:rPr>
      </w:pPr>
      <w:r>
        <w:rPr>
          <w:rFonts w:ascii="Arial" w:hAnsi="Arial" w:cs="Arial"/>
        </w:rPr>
        <w:t xml:space="preserve">Сумма налога на прибыль за квартал составляет 14 025,6 тыс.сум (116 880 х 12%). </w:t>
      </w:r>
    </w:p>
    <w:p w:rsidR="00227111" w:rsidRDefault="00227111" w:rsidP="00227111">
      <w:pPr>
        <w:spacing w:after="99"/>
        <w:ind w:left="-14" w:firstLine="570"/>
        <w:rPr>
          <w:rFonts w:ascii="Arial" w:hAnsi="Arial" w:cs="Arial"/>
        </w:rPr>
      </w:pPr>
      <w:r>
        <w:rPr>
          <w:rFonts w:ascii="Times New Roman" w:hAnsi="Times New Roman" w:cs="Times New Roman"/>
          <w:noProof/>
          <w:lang w:val="en-US"/>
        </w:rPr>
        <w:drawing>
          <wp:anchor distT="0" distB="0" distL="114300" distR="114300" simplePos="0" relativeHeight="251849728" behindDoc="1" locked="0" layoutInCell="1" allowOverlap="1">
            <wp:simplePos x="0" y="0"/>
            <wp:positionH relativeFrom="column">
              <wp:posOffset>-319405</wp:posOffset>
            </wp:positionH>
            <wp:positionV relativeFrom="paragraph">
              <wp:posOffset>292100</wp:posOffset>
            </wp:positionV>
            <wp:extent cx="6759575" cy="4819650"/>
            <wp:effectExtent l="0" t="0" r="3175" b="0"/>
            <wp:wrapTight wrapText="bothSides">
              <wp:wrapPolygon edited="0">
                <wp:start x="0" y="0"/>
                <wp:lineTo x="0" y="21515"/>
                <wp:lineTo x="21549" y="21515"/>
                <wp:lineTo x="21549" y="0"/>
                <wp:lineTo x="0" y="0"/>
              </wp:wrapPolygon>
            </wp:wrapTight>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9575" cy="4819650"/>
                    </a:xfrm>
                    <a:prstGeom prst="rect">
                      <a:avLst/>
                    </a:prstGeom>
                    <a:noFill/>
                  </pic:spPr>
                </pic:pic>
              </a:graphicData>
            </a:graphic>
          </wp:anchor>
        </w:drawing>
      </w:r>
    </w:p>
    <w:p w:rsidR="00227111" w:rsidRDefault="00227111" w:rsidP="00227111">
      <w:pPr>
        <w:spacing w:after="0" w:line="240" w:lineRule="auto"/>
        <w:jc w:val="center"/>
        <w:rPr>
          <w:rFonts w:ascii="Arial" w:eastAsia="Times New Roman" w:hAnsi="Arial" w:cs="Arial"/>
          <w:b/>
          <w:lang w:eastAsia="ru-RU"/>
        </w:rPr>
      </w:pPr>
    </w:p>
    <w:p w:rsidR="00227111" w:rsidRDefault="00227111" w:rsidP="00227111">
      <w:pPr>
        <w:rPr>
          <w:rFonts w:ascii="Arial" w:eastAsia="Times New Roman" w:hAnsi="Arial" w:cs="Arial"/>
          <w:b/>
          <w:lang w:eastAsia="ru-RU"/>
        </w:rPr>
      </w:pPr>
      <w:r>
        <w:rPr>
          <w:rFonts w:ascii="Arial" w:eastAsia="Times New Roman" w:hAnsi="Arial" w:cs="Arial"/>
          <w:b/>
          <w:lang w:eastAsia="ru-RU"/>
        </w:rPr>
        <w:br w:type="page"/>
      </w:r>
    </w:p>
    <w:p w:rsidR="00227111" w:rsidRPr="00A65A1D" w:rsidRDefault="00227111" w:rsidP="00227111">
      <w:pPr>
        <w:spacing w:after="0" w:line="240" w:lineRule="auto"/>
        <w:jc w:val="center"/>
        <w:rPr>
          <w:rFonts w:ascii="Arial" w:eastAsia="Times New Roman" w:hAnsi="Arial" w:cs="Arial"/>
          <w:b/>
          <w:lang w:eastAsia="ru-RU"/>
        </w:rPr>
      </w:pPr>
    </w:p>
    <w:p w:rsidR="00227111" w:rsidRDefault="00227111" w:rsidP="00227111">
      <w:pPr>
        <w:spacing w:after="0" w:line="240" w:lineRule="auto"/>
        <w:jc w:val="center"/>
        <w:rPr>
          <w:rFonts w:ascii="Arial" w:hAnsi="Arial" w:cs="Arial"/>
          <w:b/>
          <w:lang w:val="uz-Cyrl-UZ"/>
        </w:rPr>
      </w:pPr>
      <w:r w:rsidRPr="00B6277F">
        <w:rPr>
          <w:rFonts w:ascii="Arial" w:hAnsi="Arial" w:cs="Arial"/>
          <w:b/>
          <w:lang w:val="uz-Cyrl-UZ"/>
        </w:rPr>
        <w:t xml:space="preserve">УЧЕБНОЕ ПОСОБИЕ </w:t>
      </w:r>
    </w:p>
    <w:p w:rsidR="00227111" w:rsidRPr="00B6277F" w:rsidRDefault="00227111" w:rsidP="00227111">
      <w:pPr>
        <w:spacing w:after="0" w:line="240" w:lineRule="auto"/>
        <w:jc w:val="center"/>
        <w:rPr>
          <w:rFonts w:ascii="Arial" w:hAnsi="Arial" w:cs="Arial"/>
          <w:b/>
          <w:sz w:val="16"/>
          <w:szCs w:val="16"/>
          <w:lang w:val="uz-Cyrl-UZ"/>
        </w:rPr>
      </w:pPr>
    </w:p>
    <w:p w:rsidR="00227111" w:rsidRDefault="00227111" w:rsidP="00227111">
      <w:pPr>
        <w:spacing w:after="0" w:line="240" w:lineRule="auto"/>
        <w:jc w:val="center"/>
        <w:rPr>
          <w:rFonts w:ascii="Arial" w:eastAsia="Times New Roman" w:hAnsi="Arial" w:cs="Arial"/>
          <w:b/>
          <w:lang w:val="uz-Cyrl-UZ" w:eastAsia="ru-RU"/>
        </w:rPr>
      </w:pPr>
      <w:r>
        <w:rPr>
          <w:rFonts w:ascii="Arial" w:eastAsia="Times New Roman" w:hAnsi="Arial" w:cs="Arial"/>
          <w:b/>
          <w:lang w:val="uz-Cyrl-UZ" w:eastAsia="ru-RU"/>
        </w:rPr>
        <w:t xml:space="preserve">ОБ ИЗМЕНЕНИЯХ, ВНОСИМЫХ С 1 ЯНВАРЯ 2019 ГОДА </w:t>
      </w:r>
      <w:r>
        <w:rPr>
          <w:rFonts w:ascii="Arial" w:eastAsia="Times New Roman" w:hAnsi="Arial" w:cs="Arial"/>
          <w:b/>
          <w:lang w:val="uz-Cyrl-UZ" w:eastAsia="ru-RU"/>
        </w:rPr>
        <w:br/>
        <w:t>ПО НАЛОГУ НА ПРИБЫЛЬ ЮРИДИЧЕСКИХ ЛИЦ</w:t>
      </w:r>
    </w:p>
    <w:p w:rsidR="00227111" w:rsidRPr="00B6277F" w:rsidRDefault="00227111" w:rsidP="00227111">
      <w:pPr>
        <w:spacing w:after="0" w:line="240" w:lineRule="auto"/>
        <w:ind w:firstLine="567"/>
        <w:jc w:val="both"/>
        <w:rPr>
          <w:rFonts w:ascii="Arial" w:eastAsia="Times New Roman" w:hAnsi="Arial" w:cs="Arial"/>
          <w:b/>
          <w:i/>
          <w:sz w:val="16"/>
          <w:szCs w:val="16"/>
          <w:lang w:val="uz-Cyrl-UZ" w:eastAsia="ru-RU"/>
        </w:rPr>
      </w:pPr>
    </w:p>
    <w:p w:rsidR="00227111" w:rsidRDefault="00227111" w:rsidP="00227111">
      <w:pPr>
        <w:spacing w:before="120" w:after="0" w:line="281" w:lineRule="auto"/>
        <w:ind w:firstLine="567"/>
        <w:jc w:val="both"/>
        <w:rPr>
          <w:rFonts w:ascii="Arial" w:hAnsi="Arial" w:cs="Arial"/>
          <w:lang w:val="uz-Cyrl-UZ"/>
        </w:rPr>
      </w:pPr>
      <w:r>
        <w:rPr>
          <w:rFonts w:ascii="Arial" w:hAnsi="Arial" w:cs="Arial"/>
          <w:lang w:val="uz-Cyrl-UZ"/>
        </w:rPr>
        <w:t xml:space="preserve">Исходя из основных направлений, установленных </w:t>
      </w:r>
      <w:r w:rsidRPr="005C40EB">
        <w:rPr>
          <w:rFonts w:ascii="Arial" w:hAnsi="Arial" w:cs="Arial"/>
          <w:lang w:val="uz-Cyrl-UZ"/>
        </w:rPr>
        <w:t>Указ</w:t>
      </w:r>
      <w:r>
        <w:rPr>
          <w:rFonts w:ascii="Arial" w:hAnsi="Arial" w:cs="Arial"/>
          <w:lang w:val="uz-Cyrl-UZ"/>
        </w:rPr>
        <w:t>ом</w:t>
      </w:r>
      <w:r w:rsidRPr="005C40EB">
        <w:rPr>
          <w:rFonts w:ascii="Arial" w:hAnsi="Arial" w:cs="Arial"/>
          <w:lang w:val="uz-Cyrl-UZ"/>
        </w:rPr>
        <w:t xml:space="preserve"> Президента Республики Узбекистан от 29</w:t>
      </w:r>
      <w:r>
        <w:rPr>
          <w:rFonts w:ascii="Arial" w:hAnsi="Arial" w:cs="Arial"/>
          <w:lang w:val="uz-Cyrl-UZ"/>
        </w:rPr>
        <w:t xml:space="preserve"> июня </w:t>
      </w:r>
      <w:r w:rsidRPr="005C40EB">
        <w:rPr>
          <w:rFonts w:ascii="Arial" w:hAnsi="Arial" w:cs="Arial"/>
          <w:lang w:val="uz-Cyrl-UZ"/>
        </w:rPr>
        <w:t>2018 г</w:t>
      </w:r>
      <w:r>
        <w:rPr>
          <w:rFonts w:ascii="Arial" w:hAnsi="Arial" w:cs="Arial"/>
          <w:lang w:val="uz-Cyrl-UZ"/>
        </w:rPr>
        <w:t>ода №</w:t>
      </w:r>
      <w:r w:rsidRPr="005C40EB">
        <w:rPr>
          <w:rFonts w:ascii="Arial" w:hAnsi="Arial" w:cs="Arial"/>
          <w:lang w:val="uz-Cyrl-UZ"/>
        </w:rPr>
        <w:t xml:space="preserve">УП-5468 </w:t>
      </w:r>
      <w:r>
        <w:rPr>
          <w:rFonts w:ascii="Arial" w:hAnsi="Arial" w:cs="Arial"/>
          <w:lang w:val="uz-Cyrl-UZ"/>
        </w:rPr>
        <w:t>“</w:t>
      </w:r>
      <w:r w:rsidRPr="005C40EB">
        <w:rPr>
          <w:rFonts w:ascii="Arial" w:hAnsi="Arial" w:cs="Arial"/>
          <w:lang w:val="uz-Cyrl-UZ"/>
        </w:rPr>
        <w:t>О</w:t>
      </w:r>
      <w:r>
        <w:rPr>
          <w:rFonts w:ascii="Arial" w:hAnsi="Arial" w:cs="Arial"/>
          <w:lang w:val="uz-Cyrl-UZ"/>
        </w:rPr>
        <w:t> </w:t>
      </w:r>
      <w:r w:rsidRPr="005C40EB">
        <w:rPr>
          <w:rFonts w:ascii="Arial" w:hAnsi="Arial" w:cs="Arial"/>
          <w:lang w:val="uz-Cyrl-UZ"/>
        </w:rPr>
        <w:t>Концепции совершенствования налоговой политики Республики Узбекистан</w:t>
      </w:r>
      <w:r>
        <w:rPr>
          <w:rFonts w:ascii="Arial" w:hAnsi="Arial" w:cs="Arial"/>
          <w:lang w:val="uz-Cyrl-UZ"/>
        </w:rPr>
        <w:t xml:space="preserve">”, </w:t>
      </w:r>
      <w:r w:rsidRPr="005C40EB">
        <w:rPr>
          <w:rFonts w:ascii="Arial" w:hAnsi="Arial" w:cs="Arial"/>
          <w:b/>
          <w:u w:val="single"/>
          <w:lang w:val="uz-Cyrl-UZ"/>
        </w:rPr>
        <w:t>с 1 января 2019 года:</w:t>
      </w:r>
    </w:p>
    <w:p w:rsidR="00227111" w:rsidRPr="005C40EB" w:rsidRDefault="00227111" w:rsidP="00227111">
      <w:pPr>
        <w:spacing w:before="120" w:after="0" w:line="281" w:lineRule="auto"/>
        <w:ind w:firstLine="567"/>
        <w:jc w:val="both"/>
        <w:rPr>
          <w:rFonts w:ascii="Arial" w:hAnsi="Arial" w:cs="Arial"/>
          <w:lang w:val="uz-Cyrl-UZ"/>
        </w:rPr>
      </w:pPr>
      <w:r w:rsidRPr="006D4CC0">
        <w:rPr>
          <w:rFonts w:ascii="Arial" w:hAnsi="Arial" w:cs="Arial"/>
          <w:b/>
          <w:u w:val="single"/>
          <w:lang w:val="uz-Cyrl-UZ"/>
        </w:rPr>
        <w:t>Снижаются ставки налога на прибыль</w:t>
      </w:r>
      <w:r>
        <w:rPr>
          <w:rFonts w:ascii="Arial" w:hAnsi="Arial" w:cs="Arial"/>
          <w:lang w:val="uz-Cyrl-UZ"/>
        </w:rPr>
        <w:t xml:space="preserve"> юридических лиц, в частности:</w:t>
      </w:r>
    </w:p>
    <w:p w:rsidR="00227111" w:rsidRDefault="009B28C9" w:rsidP="00227111">
      <w:pPr>
        <w:spacing w:before="120" w:after="0" w:line="281" w:lineRule="auto"/>
        <w:ind w:firstLine="567"/>
        <w:jc w:val="both"/>
        <w:rPr>
          <w:rFonts w:ascii="Arial" w:hAnsi="Arial" w:cs="Arial"/>
          <w:lang w:val="uz-Cyrl-UZ"/>
        </w:rPr>
      </w:pPr>
      <w:r w:rsidRPr="009B28C9">
        <w:rPr>
          <w:rFonts w:ascii="Arial" w:hAnsi="Arial" w:cs="Arial"/>
          <w:noProof/>
          <w:lang w:eastAsia="ru-RU"/>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Двойные круглые скобки 104" o:spid="_x0000_s1122" type="#_x0000_t185" style="position:absolute;left:0;text-align:left;margin-left:-18.3pt;margin-top:.55pt;width:7in;height:198.75pt;z-index:25184665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" strokecolor="red" strokeweight="1.5pt">
            <v:stroke joinstyle="miter"/>
          </v:shape>
        </w:pict>
      </w:r>
      <w:r w:rsidR="00227111">
        <w:rPr>
          <w:rFonts w:ascii="Arial" w:hAnsi="Arial" w:cs="Arial"/>
          <w:lang w:val="uz-Cyrl-UZ"/>
        </w:rPr>
        <w:t xml:space="preserve">базовая ставка </w:t>
      </w:r>
      <w:r w:rsidR="00227111" w:rsidRPr="006D4CC0">
        <w:rPr>
          <w:rFonts w:ascii="Arial" w:hAnsi="Arial" w:cs="Arial"/>
          <w:u w:val="single"/>
          <w:lang w:val="uz-Cyrl-UZ"/>
        </w:rPr>
        <w:t>с 14 процентов до 12 процентов</w:t>
      </w:r>
      <w:r w:rsidR="00227111">
        <w:rPr>
          <w:rFonts w:ascii="Arial" w:hAnsi="Arial" w:cs="Arial"/>
          <w:lang w:val="uz-Cyrl-UZ"/>
        </w:rPr>
        <w:t>;</w:t>
      </w:r>
    </w:p>
    <w:p w:rsidR="00227111" w:rsidRDefault="00227111" w:rsidP="00227111">
      <w:pPr>
        <w:spacing w:before="120" w:after="0" w:line="281" w:lineRule="auto"/>
        <w:ind w:firstLine="567"/>
        <w:jc w:val="both"/>
        <w:rPr>
          <w:rFonts w:ascii="Arial" w:hAnsi="Arial" w:cs="Arial"/>
          <w:u w:val="single"/>
          <w:lang w:val="uz-Cyrl-UZ"/>
        </w:rPr>
      </w:pPr>
      <w:r>
        <w:rPr>
          <w:rFonts w:ascii="Arial" w:hAnsi="Arial" w:cs="Arial"/>
          <w:lang w:val="uz-Cyrl-UZ"/>
        </w:rPr>
        <w:t xml:space="preserve">для коммерческих банков </w:t>
      </w:r>
      <w:r w:rsidRPr="006D4CC0">
        <w:rPr>
          <w:rFonts w:ascii="Arial" w:hAnsi="Arial" w:cs="Arial"/>
          <w:u w:val="single"/>
          <w:lang w:val="uz-Cyrl-UZ"/>
        </w:rPr>
        <w:t xml:space="preserve">с </w:t>
      </w:r>
      <w:r>
        <w:rPr>
          <w:rFonts w:ascii="Arial" w:hAnsi="Arial" w:cs="Arial"/>
          <w:u w:val="single"/>
          <w:lang w:val="uz-Cyrl-UZ"/>
        </w:rPr>
        <w:t>22</w:t>
      </w:r>
      <w:r w:rsidRPr="006D4CC0">
        <w:rPr>
          <w:rFonts w:ascii="Arial" w:hAnsi="Arial" w:cs="Arial"/>
          <w:u w:val="single"/>
          <w:lang w:val="uz-Cyrl-UZ"/>
        </w:rPr>
        <w:t xml:space="preserve"> процентов до </w:t>
      </w:r>
      <w:r>
        <w:rPr>
          <w:rFonts w:ascii="Arial" w:hAnsi="Arial" w:cs="Arial"/>
          <w:u w:val="single"/>
          <w:lang w:val="uz-Cyrl-UZ"/>
        </w:rPr>
        <w:t>20</w:t>
      </w:r>
      <w:r w:rsidRPr="006D4CC0">
        <w:rPr>
          <w:rFonts w:ascii="Arial" w:hAnsi="Arial" w:cs="Arial"/>
          <w:u w:val="single"/>
          <w:lang w:val="uz-Cyrl-UZ"/>
        </w:rPr>
        <w:t xml:space="preserve"> процентов</w:t>
      </w:r>
      <w:r>
        <w:rPr>
          <w:rFonts w:ascii="Arial" w:hAnsi="Arial" w:cs="Arial"/>
          <w:u w:val="single"/>
          <w:lang w:val="uz-Cyrl-UZ"/>
        </w:rPr>
        <w:t>.</w:t>
      </w:r>
    </w:p>
    <w:p w:rsidR="00227111" w:rsidRPr="00961857" w:rsidRDefault="00227111" w:rsidP="00227111">
      <w:pPr>
        <w:spacing w:before="120" w:after="0" w:line="281" w:lineRule="auto"/>
        <w:ind w:firstLine="567"/>
        <w:jc w:val="both"/>
        <w:rPr>
          <w:rFonts w:ascii="Arial" w:hAnsi="Arial" w:cs="Arial"/>
          <w:lang w:val="uz-Cyrl-UZ"/>
        </w:rPr>
      </w:pPr>
      <w:r>
        <w:rPr>
          <w:rFonts w:ascii="Arial" w:hAnsi="Arial" w:cs="Arial"/>
          <w:lang w:val="uz-Cyrl-UZ"/>
        </w:rPr>
        <w:t xml:space="preserve">также </w:t>
      </w:r>
      <w:r w:rsidRPr="00961857">
        <w:rPr>
          <w:rFonts w:ascii="Arial" w:hAnsi="Arial" w:cs="Arial"/>
          <w:lang w:val="uz-Cyrl-UZ"/>
        </w:rPr>
        <w:t>для юридических лиц</w:t>
      </w:r>
      <w:r>
        <w:rPr>
          <w:rFonts w:ascii="Arial" w:hAnsi="Arial" w:cs="Arial"/>
          <w:lang w:val="uz-Cyrl-UZ"/>
        </w:rPr>
        <w:t xml:space="preserve">, производителей цемента, полиэтиленовых гранул и оказывающих услуги мобильной связи устанавливается единая ставка налога на прибыль </w:t>
      </w:r>
      <w:r w:rsidRPr="008E04EA">
        <w:rPr>
          <w:rFonts w:ascii="Arial" w:hAnsi="Arial" w:cs="Arial"/>
          <w:u w:val="single"/>
          <w:lang w:val="uz-Cyrl-UZ"/>
        </w:rPr>
        <w:t>в размере 20 процентов,</w:t>
      </w:r>
      <w:r>
        <w:rPr>
          <w:rFonts w:ascii="Arial" w:hAnsi="Arial" w:cs="Arial"/>
          <w:lang w:val="uz-Cyrl-UZ"/>
        </w:rPr>
        <w:t xml:space="preserve"> с отменой порядка исчисления налога на сверхприбыль по цементу, полиэтиленовым гранулам и услугам мобильной связи.</w:t>
      </w:r>
    </w:p>
    <w:p w:rsidR="00227111" w:rsidRDefault="00227111" w:rsidP="00227111">
      <w:pPr>
        <w:spacing w:before="120" w:after="0" w:line="281" w:lineRule="auto"/>
        <w:ind w:firstLine="567"/>
        <w:jc w:val="both"/>
        <w:rPr>
          <w:rFonts w:ascii="Arial" w:hAnsi="Arial" w:cs="Arial"/>
          <w:lang w:val="uz-Cyrl-UZ"/>
        </w:rPr>
      </w:pPr>
      <w:r>
        <w:rPr>
          <w:rFonts w:ascii="Arial" w:hAnsi="Arial" w:cs="Arial"/>
          <w:lang w:val="uz-Cyrl-UZ"/>
        </w:rPr>
        <w:t xml:space="preserve">Ставка налога, взимаемого у источника выплаты, по доходам в виде дивидендов и процентов снижены </w:t>
      </w:r>
      <w:r w:rsidRPr="008E04EA">
        <w:rPr>
          <w:rFonts w:ascii="Arial" w:hAnsi="Arial" w:cs="Arial"/>
          <w:u w:val="single"/>
          <w:lang w:val="uz-Cyrl-UZ"/>
        </w:rPr>
        <w:t>с 10 процентов до 5 процентов.</w:t>
      </w:r>
    </w:p>
    <w:p w:rsidR="00227111" w:rsidRDefault="00227111" w:rsidP="00227111">
      <w:pPr>
        <w:spacing w:before="120" w:after="0" w:line="281" w:lineRule="auto"/>
        <w:ind w:firstLine="567"/>
        <w:jc w:val="both"/>
        <w:rPr>
          <w:rFonts w:ascii="Arial" w:hAnsi="Arial" w:cs="Arial"/>
          <w:lang w:val="uz-Cyrl-UZ"/>
        </w:rPr>
      </w:pPr>
      <w:r>
        <w:rPr>
          <w:rFonts w:ascii="Arial" w:hAnsi="Arial" w:cs="Arial"/>
          <w:lang w:val="uz-Cyrl-UZ"/>
        </w:rPr>
        <w:t>Сохраняются без изменений ставки налога, взимаемого у источника выплаты по доходам нерезидентов Республики Узбекистан, не связанных с постоянным учреждением:</w:t>
      </w:r>
    </w:p>
    <w:p w:rsidR="00227111" w:rsidRPr="0048056C" w:rsidRDefault="00227111" w:rsidP="00227111">
      <w:pPr>
        <w:spacing w:before="120" w:after="0" w:line="281" w:lineRule="auto"/>
        <w:ind w:firstLine="567"/>
        <w:jc w:val="both"/>
        <w:rPr>
          <w:rFonts w:ascii="Arial" w:hAnsi="Arial" w:cs="Arial"/>
          <w:lang w:val="uz-Cyrl-UZ"/>
        </w:rPr>
      </w:pPr>
      <w:r w:rsidRPr="0048056C">
        <w:rPr>
          <w:rFonts w:ascii="Arial" w:hAnsi="Arial" w:cs="Arial"/>
          <w:lang w:val="uz-Cyrl-UZ"/>
        </w:rPr>
        <w:t>дивиденд</w:t>
      </w:r>
      <w:r>
        <w:rPr>
          <w:rFonts w:ascii="Arial" w:hAnsi="Arial" w:cs="Arial"/>
          <w:lang w:val="uz-Cyrl-UZ"/>
        </w:rPr>
        <w:t>ы и проценты</w:t>
      </w:r>
      <w:r w:rsidRPr="0048056C">
        <w:rPr>
          <w:rFonts w:ascii="Arial" w:hAnsi="Arial" w:cs="Arial"/>
          <w:lang w:val="uz-Cyrl-UZ"/>
        </w:rPr>
        <w:t xml:space="preserve"> - 10 </w:t>
      </w:r>
      <w:r>
        <w:rPr>
          <w:rFonts w:ascii="Arial" w:hAnsi="Arial" w:cs="Arial"/>
          <w:lang w:val="uz-Cyrl-UZ"/>
        </w:rPr>
        <w:t>процентов</w:t>
      </w:r>
      <w:r w:rsidRPr="0048056C">
        <w:rPr>
          <w:rFonts w:ascii="Arial" w:hAnsi="Arial" w:cs="Arial"/>
          <w:lang w:val="uz-Cyrl-UZ"/>
        </w:rPr>
        <w:t>;</w:t>
      </w:r>
    </w:p>
    <w:p w:rsidR="00227111" w:rsidRPr="00454987" w:rsidRDefault="00227111" w:rsidP="00227111">
      <w:pPr>
        <w:spacing w:before="120" w:after="0" w:line="281" w:lineRule="auto"/>
        <w:ind w:firstLine="567"/>
        <w:jc w:val="both"/>
        <w:rPr>
          <w:rFonts w:ascii="Arial" w:hAnsi="Arial" w:cs="Arial"/>
          <w:lang w:val="uz-Cyrl-UZ"/>
        </w:rPr>
      </w:pPr>
      <w:r w:rsidRPr="00454987">
        <w:rPr>
          <w:rFonts w:ascii="Arial" w:hAnsi="Arial" w:cs="Arial"/>
          <w:lang w:val="uz-Cyrl-UZ"/>
        </w:rPr>
        <w:t>страховые премии по договорам страхования, сострахования и перестрахования - 10 процентов;</w:t>
      </w:r>
    </w:p>
    <w:p w:rsidR="00227111" w:rsidRPr="00454987" w:rsidRDefault="00227111" w:rsidP="00227111">
      <w:pPr>
        <w:spacing w:before="120" w:after="0" w:line="281" w:lineRule="auto"/>
        <w:ind w:firstLine="567"/>
        <w:jc w:val="both"/>
        <w:rPr>
          <w:rFonts w:ascii="Arial" w:hAnsi="Arial" w:cs="Arial"/>
          <w:lang w:val="uz-Cyrl-UZ"/>
        </w:rPr>
      </w:pPr>
      <w:r w:rsidRPr="00454987">
        <w:rPr>
          <w:rFonts w:ascii="Arial" w:hAnsi="Arial" w:cs="Arial"/>
          <w:lang w:val="uz-Cyrl-UZ"/>
        </w:rPr>
        <w:t>телекоммуникации для международной связи, международные перевозки (доходы от фрахта) - 6 процентов;</w:t>
      </w:r>
    </w:p>
    <w:p w:rsidR="00227111" w:rsidRPr="00454987" w:rsidRDefault="00227111" w:rsidP="00227111">
      <w:pPr>
        <w:spacing w:before="120" w:after="0" w:line="281" w:lineRule="auto"/>
        <w:ind w:firstLine="567"/>
        <w:jc w:val="both"/>
        <w:rPr>
          <w:rFonts w:ascii="Arial" w:hAnsi="Arial" w:cs="Arial"/>
          <w:lang w:val="uz-Cyrl-UZ"/>
        </w:rPr>
      </w:pPr>
      <w:r>
        <w:rPr>
          <w:rFonts w:ascii="Arial" w:hAnsi="Arial" w:cs="Arial"/>
          <w:lang w:val="uz-Cyrl-UZ"/>
        </w:rPr>
        <w:t xml:space="preserve">другие облагаемые </w:t>
      </w:r>
      <w:r w:rsidRPr="00454987">
        <w:rPr>
          <w:rFonts w:ascii="Arial" w:hAnsi="Arial" w:cs="Arial"/>
          <w:lang w:val="uz-Cyrl-UZ"/>
        </w:rPr>
        <w:t xml:space="preserve">доходы, за исключением </w:t>
      </w:r>
      <w:r>
        <w:rPr>
          <w:rFonts w:ascii="Arial" w:hAnsi="Arial" w:cs="Arial"/>
          <w:lang w:val="uz-Cyrl-UZ"/>
        </w:rPr>
        <w:t>выше</w:t>
      </w:r>
      <w:r w:rsidRPr="00454987">
        <w:rPr>
          <w:rFonts w:ascii="Arial" w:hAnsi="Arial" w:cs="Arial"/>
          <w:lang w:val="uz-Cyrl-UZ"/>
        </w:rPr>
        <w:t xml:space="preserve">указанных </w:t>
      </w:r>
      <w:r>
        <w:rPr>
          <w:rFonts w:ascii="Arial" w:hAnsi="Arial" w:cs="Arial"/>
          <w:lang w:val="uz-Cyrl-UZ"/>
        </w:rPr>
        <w:t>–</w:t>
      </w:r>
      <w:r w:rsidRPr="00454987">
        <w:rPr>
          <w:rFonts w:ascii="Arial" w:hAnsi="Arial" w:cs="Arial"/>
          <w:lang w:val="uz-Cyrl-UZ"/>
        </w:rPr>
        <w:t xml:space="preserve"> 20</w:t>
      </w:r>
      <w:r>
        <w:rPr>
          <w:rFonts w:ascii="Arial" w:hAnsi="Arial" w:cs="Arial"/>
          <w:lang w:val="uz-Cyrl-UZ"/>
        </w:rPr>
        <w:t> </w:t>
      </w:r>
      <w:r w:rsidRPr="00454987">
        <w:rPr>
          <w:rFonts w:ascii="Arial" w:hAnsi="Arial" w:cs="Arial"/>
          <w:lang w:val="uz-Cyrl-UZ"/>
        </w:rPr>
        <w:t>процентов.</w:t>
      </w:r>
    </w:p>
    <w:p w:rsidR="00227111" w:rsidRDefault="00227111" w:rsidP="00227111">
      <w:pPr>
        <w:spacing w:before="120" w:after="0" w:line="281" w:lineRule="auto"/>
        <w:ind w:firstLine="567"/>
        <w:jc w:val="both"/>
        <w:rPr>
          <w:rFonts w:ascii="Arial" w:hAnsi="Arial" w:cs="Arial"/>
          <w:i/>
          <w:lang w:val="uz-Cyrl-UZ"/>
        </w:rPr>
      </w:pPr>
      <w:r>
        <w:rPr>
          <w:rFonts w:ascii="Arial" w:hAnsi="Arial" w:cs="Arial"/>
          <w:i/>
          <w:lang w:val="uz-Cyrl-UZ"/>
        </w:rPr>
        <w:t xml:space="preserve">В результате осуществления мер, направленных на снижение уровня налоговой нагрузки по налогу на прибыль в распоряжении налогоплательщиков останется 956 млрд.сум, которые будут способствовать созданию благоприятных условий для увеличения роста инвестиций и пополнению оборотных средств. </w:t>
      </w:r>
    </w:p>
    <w:p w:rsidR="00227111" w:rsidRPr="006A5D07" w:rsidRDefault="00227111" w:rsidP="00227111">
      <w:pPr>
        <w:spacing w:before="120" w:after="0" w:line="281" w:lineRule="auto"/>
        <w:ind w:firstLine="567"/>
        <w:jc w:val="both"/>
        <w:rPr>
          <w:rFonts w:ascii="Arial" w:hAnsi="Arial" w:cs="Arial"/>
          <w:lang w:val="uz-Cyrl-UZ"/>
        </w:rPr>
      </w:pPr>
      <w:r>
        <w:rPr>
          <w:rFonts w:ascii="Arial" w:hAnsi="Arial" w:cs="Arial"/>
          <w:lang w:val="uz-Cyrl-UZ"/>
        </w:rPr>
        <w:lastRenderedPageBreak/>
        <w:t xml:space="preserve">Также, в целях упрощения порядка определения налогооблагаемой базы по налогу на прибыль юридических лиц, устанавливается </w:t>
      </w:r>
      <w:r w:rsidRPr="00A82B13">
        <w:rPr>
          <w:rFonts w:ascii="Arial" w:hAnsi="Arial" w:cs="Arial"/>
          <w:b/>
          <w:u w:val="single"/>
          <w:lang w:val="uz-Cyrl-UZ"/>
        </w:rPr>
        <w:t>закрытый перечень невычитаемых расходов</w:t>
      </w:r>
      <w:r>
        <w:rPr>
          <w:rFonts w:ascii="Arial" w:hAnsi="Arial" w:cs="Arial"/>
          <w:lang w:val="uz-Cyrl-UZ"/>
        </w:rPr>
        <w:t>, что послужит исключению широкого толкования невычитаемых расходов.</w:t>
      </w:r>
    </w:p>
    <w:p w:rsidR="00227111" w:rsidRDefault="00227111" w:rsidP="00227111">
      <w:pPr>
        <w:spacing w:before="120" w:after="0" w:line="281" w:lineRule="auto"/>
        <w:ind w:firstLine="567"/>
        <w:jc w:val="both"/>
        <w:rPr>
          <w:rFonts w:ascii="Arial" w:hAnsi="Arial" w:cs="Arial"/>
          <w:lang w:val="uz-Cyrl-UZ"/>
        </w:rPr>
      </w:pPr>
      <w:r>
        <w:rPr>
          <w:rFonts w:ascii="Arial" w:hAnsi="Arial" w:cs="Arial"/>
          <w:lang w:val="uz-Cyrl-UZ"/>
        </w:rPr>
        <w:t>В частности, если ранее согласно пункту 27 статьи 147 Налогового кодекса, другие расходы, не указанные в статьях 142-145 данного Кодекса не подлежали вычету, то теперь пункт 27 исключается, и все расходы, связанные с производством продукции (работ, услуг) подлежат вычету, если они не указаны в закрытом перечне невычитаемых расходов.</w:t>
      </w:r>
    </w:p>
    <w:p w:rsidR="00227111" w:rsidRDefault="00227111" w:rsidP="00227111">
      <w:pPr>
        <w:spacing w:before="120" w:after="0" w:line="281" w:lineRule="auto"/>
        <w:ind w:firstLine="567"/>
        <w:jc w:val="both"/>
        <w:rPr>
          <w:rFonts w:ascii="Arial" w:hAnsi="Arial" w:cs="Arial"/>
          <w:lang w:val="uz-Cyrl-UZ"/>
        </w:rPr>
      </w:pPr>
      <w:r>
        <w:rPr>
          <w:rFonts w:ascii="Arial" w:hAnsi="Arial" w:cs="Arial"/>
          <w:lang w:val="uz-Cyrl-UZ"/>
        </w:rPr>
        <w:t>А также, следующие невычитаемые расходы исключаются из статьи 147 Налогового кодекса:</w:t>
      </w:r>
    </w:p>
    <w:p w:rsidR="00227111" w:rsidRDefault="00227111" w:rsidP="00227111">
      <w:pPr>
        <w:spacing w:before="120" w:after="0" w:line="281" w:lineRule="auto"/>
        <w:ind w:firstLine="567"/>
        <w:jc w:val="both"/>
        <w:rPr>
          <w:rFonts w:ascii="Arial" w:hAnsi="Arial" w:cs="Arial"/>
          <w:lang w:val="uz-Cyrl-UZ"/>
        </w:rPr>
      </w:pPr>
      <w:r w:rsidRPr="005C39F1">
        <w:rPr>
          <w:rFonts w:ascii="Arial" w:hAnsi="Arial" w:cs="Arial"/>
          <w:lang w:val="uz-Cyrl-UZ"/>
        </w:rPr>
        <w:t>расходы сверх норм, установленные в пунктах 11, 14 и 32 статьи 145 настоящего Кодекса (командировочные, представительские, страховые премии (взносы) по добровольным видам страхования);</w:t>
      </w:r>
    </w:p>
    <w:p w:rsidR="00227111" w:rsidRPr="00430F0B" w:rsidRDefault="00227111" w:rsidP="00227111">
      <w:pPr>
        <w:spacing w:before="120" w:after="0" w:line="281" w:lineRule="auto"/>
        <w:ind w:firstLine="567"/>
        <w:jc w:val="both"/>
        <w:rPr>
          <w:rFonts w:ascii="Arial" w:hAnsi="Arial" w:cs="Arial"/>
          <w:lang w:val="uz-Cyrl-UZ"/>
        </w:rPr>
      </w:pPr>
      <w:r w:rsidRPr="00430F0B">
        <w:rPr>
          <w:rFonts w:ascii="Arial" w:hAnsi="Arial" w:cs="Arial"/>
          <w:lang w:val="uz-Cyrl-UZ"/>
        </w:rPr>
        <w:t>выплаты в качестве возмещения вреда, причиненного работникам трудовым увечьем, профессиональным заболеванием либо иным повреждением здоровья, связанным с исполнением ими трудовых обязанностей, выплачиваемые сверх норм, установленных законодательством;</w:t>
      </w:r>
    </w:p>
    <w:p w:rsidR="00227111" w:rsidRDefault="00227111" w:rsidP="00227111">
      <w:pPr>
        <w:spacing w:before="120" w:after="0" w:line="281" w:lineRule="auto"/>
        <w:ind w:firstLine="567"/>
        <w:jc w:val="both"/>
        <w:rPr>
          <w:rFonts w:ascii="Arial" w:hAnsi="Arial" w:cs="Arial"/>
          <w:lang w:val="uz-Cyrl-UZ"/>
        </w:rPr>
      </w:pPr>
      <w:r>
        <w:rPr>
          <w:rFonts w:ascii="Arial" w:hAnsi="Arial" w:cs="Arial"/>
          <w:lang w:val="uz-Cyrl-UZ"/>
        </w:rPr>
        <w:t>судебные издержки</w:t>
      </w:r>
      <w:r w:rsidRPr="005E3149">
        <w:rPr>
          <w:rFonts w:ascii="Arial" w:hAnsi="Arial" w:cs="Arial"/>
          <w:lang w:val="uz-Cyrl-UZ"/>
        </w:rPr>
        <w:t>;</w:t>
      </w:r>
    </w:p>
    <w:p w:rsidR="00227111" w:rsidRPr="00430F0B" w:rsidRDefault="00227111" w:rsidP="00227111">
      <w:pPr>
        <w:spacing w:before="120" w:after="0" w:line="281" w:lineRule="auto"/>
        <w:ind w:firstLine="567"/>
        <w:jc w:val="both"/>
        <w:rPr>
          <w:rFonts w:ascii="Arial" w:hAnsi="Arial" w:cs="Arial"/>
          <w:lang w:val="uz-Cyrl-UZ"/>
        </w:rPr>
      </w:pPr>
      <w:r w:rsidRPr="00430F0B">
        <w:rPr>
          <w:rFonts w:ascii="Arial" w:hAnsi="Arial" w:cs="Arial"/>
          <w:lang w:val="uz-Cyrl-UZ"/>
        </w:rPr>
        <w:t>убытки от выбытия (списания с баланса) основных средств и иного имущества (актива) налогоплательщика (определяемые в соответствии с законодательством о бухгалтерском учете);</w:t>
      </w:r>
    </w:p>
    <w:p w:rsidR="00227111" w:rsidRPr="00430F0B" w:rsidRDefault="00227111" w:rsidP="00227111">
      <w:pPr>
        <w:spacing w:before="120" w:after="0" w:line="281" w:lineRule="auto"/>
        <w:ind w:firstLine="567"/>
        <w:jc w:val="both"/>
        <w:rPr>
          <w:rFonts w:ascii="Arial" w:hAnsi="Arial" w:cs="Arial"/>
          <w:lang w:val="uz-Cyrl-UZ"/>
        </w:rPr>
      </w:pPr>
      <w:r>
        <w:rPr>
          <w:rFonts w:ascii="Arial" w:hAnsi="Arial" w:cs="Arial"/>
          <w:lang w:val="uz-Cyrl-UZ"/>
        </w:rPr>
        <w:t>По следующим невычитаемым расходам вносятся уточняющие изменения:</w:t>
      </w:r>
    </w:p>
    <w:p w:rsidR="00227111" w:rsidRPr="00430F0B" w:rsidRDefault="00227111" w:rsidP="00227111">
      <w:pPr>
        <w:spacing w:before="120" w:after="0" w:line="281" w:lineRule="auto"/>
        <w:ind w:firstLine="567"/>
        <w:jc w:val="both"/>
        <w:rPr>
          <w:rFonts w:ascii="Arial" w:hAnsi="Arial" w:cs="Arial"/>
          <w:lang w:val="uz-Cyrl-UZ"/>
        </w:rPr>
      </w:pPr>
      <w:r w:rsidRPr="00430F0B">
        <w:rPr>
          <w:rFonts w:ascii="Arial" w:hAnsi="Arial" w:cs="Arial"/>
          <w:lang w:val="uz-Cyrl-UZ"/>
        </w:rPr>
        <w:t>потери и порча сверх норм естественной убыли материальных ценностей</w:t>
      </w:r>
      <w:r>
        <w:rPr>
          <w:rFonts w:ascii="Arial" w:hAnsi="Arial" w:cs="Arial"/>
          <w:lang w:val="uz-Cyrl-UZ"/>
        </w:rPr>
        <w:t xml:space="preserve">, </w:t>
      </w:r>
      <w:r w:rsidRPr="00F858CB">
        <w:rPr>
          <w:rFonts w:ascii="Arial" w:hAnsi="Arial" w:cs="Arial"/>
          <w:i/>
          <w:lang w:val="uz-Cyrl-UZ"/>
        </w:rPr>
        <w:t>не вычитаются</w:t>
      </w:r>
      <w:r>
        <w:rPr>
          <w:rFonts w:ascii="Arial" w:hAnsi="Arial" w:cs="Arial"/>
          <w:lang w:val="uz-Cyrl-UZ"/>
        </w:rPr>
        <w:t xml:space="preserve"> </w:t>
      </w:r>
      <w:r w:rsidRPr="00430F0B">
        <w:rPr>
          <w:rFonts w:ascii="Arial" w:hAnsi="Arial" w:cs="Arial"/>
          <w:i/>
          <w:lang w:val="uz-Cyrl-UZ"/>
        </w:rPr>
        <w:t>если уполномоченным органом</w:t>
      </w:r>
      <w:r>
        <w:rPr>
          <w:rFonts w:ascii="Arial" w:hAnsi="Arial" w:cs="Arial"/>
          <w:i/>
          <w:lang w:val="uz-Cyrl-UZ"/>
        </w:rPr>
        <w:t xml:space="preserve"> </w:t>
      </w:r>
      <w:r w:rsidRPr="00506B34">
        <w:rPr>
          <w:rFonts w:ascii="Arial" w:hAnsi="Arial" w:cs="Arial"/>
          <w:lang w:val="uz-Cyrl-UZ"/>
        </w:rPr>
        <w:t>установлены такие нормы</w:t>
      </w:r>
      <w:r w:rsidRPr="00430F0B">
        <w:rPr>
          <w:rFonts w:ascii="Arial" w:hAnsi="Arial" w:cs="Arial"/>
          <w:lang w:val="uz-Cyrl-UZ"/>
        </w:rPr>
        <w:t>;</w:t>
      </w:r>
    </w:p>
    <w:p w:rsidR="00227111" w:rsidRPr="00430F0B" w:rsidRDefault="00227111" w:rsidP="00227111">
      <w:pPr>
        <w:spacing w:before="120" w:after="0" w:line="281" w:lineRule="auto"/>
        <w:ind w:firstLine="567"/>
        <w:jc w:val="both"/>
        <w:rPr>
          <w:rFonts w:ascii="Arial" w:hAnsi="Arial" w:cs="Arial"/>
          <w:lang w:val="uz-Cyrl-UZ"/>
        </w:rPr>
      </w:pPr>
      <w:r>
        <w:rPr>
          <w:rFonts w:ascii="Arial" w:hAnsi="Arial" w:cs="Arial"/>
          <w:lang w:val="uz-Cyrl-UZ"/>
        </w:rPr>
        <w:t xml:space="preserve">в пункте </w:t>
      </w:r>
      <w:r w:rsidRPr="00506B34">
        <w:rPr>
          <w:rFonts w:ascii="Arial" w:hAnsi="Arial" w:cs="Arial"/>
          <w:lang w:val="uz-Cyrl-UZ"/>
        </w:rPr>
        <w:t>надбавки к пенсиям</w:t>
      </w:r>
      <w:r>
        <w:rPr>
          <w:rFonts w:ascii="Arial" w:hAnsi="Arial" w:cs="Arial"/>
          <w:lang w:val="uz-Cyrl-UZ"/>
        </w:rPr>
        <w:t xml:space="preserve"> дополнено также и </w:t>
      </w:r>
      <w:r w:rsidRPr="00D7409E">
        <w:rPr>
          <w:rFonts w:ascii="Arial" w:hAnsi="Arial" w:cs="Arial"/>
          <w:i/>
          <w:lang w:val="uz-Cyrl-UZ"/>
        </w:rPr>
        <w:t>добавки к пенсиям</w:t>
      </w:r>
      <w:r>
        <w:rPr>
          <w:rFonts w:ascii="Arial" w:hAnsi="Arial" w:cs="Arial"/>
          <w:lang w:val="uz-Cyrl-UZ"/>
        </w:rPr>
        <w:t>;</w:t>
      </w:r>
    </w:p>
    <w:p w:rsidR="00227111" w:rsidRDefault="00227111" w:rsidP="00227111">
      <w:pPr>
        <w:spacing w:before="120" w:after="0" w:line="281" w:lineRule="auto"/>
        <w:ind w:firstLine="567"/>
        <w:jc w:val="both"/>
        <w:rPr>
          <w:rFonts w:ascii="Arial" w:hAnsi="Arial" w:cs="Arial"/>
          <w:lang w:val="uz-Cyrl-UZ"/>
        </w:rPr>
      </w:pPr>
      <w:r>
        <w:rPr>
          <w:rFonts w:ascii="Arial" w:hAnsi="Arial" w:cs="Arial"/>
          <w:lang w:val="uz-Cyrl-UZ"/>
        </w:rPr>
        <w:t xml:space="preserve">все виды взносов, </w:t>
      </w:r>
      <w:r w:rsidRPr="00D7409E">
        <w:rPr>
          <w:rFonts w:ascii="Arial" w:hAnsi="Arial" w:cs="Arial"/>
          <w:lang w:val="uz-Cyrl-UZ"/>
        </w:rPr>
        <w:t>средств в виде спонсорской и благотворительной помощи</w:t>
      </w:r>
      <w:r>
        <w:rPr>
          <w:rFonts w:ascii="Arial" w:hAnsi="Arial" w:cs="Arial"/>
          <w:lang w:val="uz-Cyrl-UZ"/>
        </w:rPr>
        <w:t>;</w:t>
      </w:r>
    </w:p>
    <w:p w:rsidR="00227111" w:rsidRPr="00FD4FCD" w:rsidRDefault="00227111" w:rsidP="00227111">
      <w:pPr>
        <w:spacing w:before="120" w:after="0" w:line="281" w:lineRule="auto"/>
        <w:ind w:firstLine="567"/>
        <w:jc w:val="both"/>
        <w:rPr>
          <w:rFonts w:ascii="Arial" w:hAnsi="Arial" w:cs="Arial"/>
          <w:i/>
          <w:lang w:val="uz-Cyrl-UZ"/>
        </w:rPr>
      </w:pPr>
      <w:r w:rsidRPr="00D7409E">
        <w:rPr>
          <w:rFonts w:ascii="Arial" w:hAnsi="Arial" w:cs="Arial"/>
          <w:lang w:val="uz-Cyrl-UZ"/>
        </w:rPr>
        <w:t xml:space="preserve">проценты по просроченным и отсроченным кредитам (займам) сверх ставок, предусмотренных в кредитном договоре для срочной </w:t>
      </w:r>
      <w:r w:rsidRPr="00D7409E">
        <w:rPr>
          <w:rFonts w:ascii="Arial" w:hAnsi="Arial" w:cs="Arial"/>
          <w:lang w:val="uz-Cyrl-UZ"/>
        </w:rPr>
        <w:lastRenderedPageBreak/>
        <w:t>задолженности</w:t>
      </w:r>
      <w:r>
        <w:rPr>
          <w:rFonts w:ascii="Arial" w:hAnsi="Arial" w:cs="Arial"/>
          <w:lang w:val="uz-Cyrl-UZ"/>
        </w:rPr>
        <w:t xml:space="preserve"> </w:t>
      </w:r>
      <w:r w:rsidRPr="00FD4FCD">
        <w:rPr>
          <w:rFonts w:ascii="Arial" w:hAnsi="Arial" w:cs="Arial"/>
          <w:i/>
          <w:lang w:val="uz-Cyrl-UZ"/>
        </w:rPr>
        <w:t>не подлежат вычету, если ставки</w:t>
      </w:r>
      <w:r>
        <w:rPr>
          <w:rFonts w:ascii="Arial" w:hAnsi="Arial" w:cs="Arial"/>
          <w:i/>
          <w:lang w:val="uz-Cyrl-UZ"/>
        </w:rPr>
        <w:t xml:space="preserve"> по просроченным кредитам отличаются более чем на 20% от установленной для текущей задолженности</w:t>
      </w:r>
      <w:r w:rsidRPr="00FD4FCD">
        <w:rPr>
          <w:rFonts w:ascii="Arial" w:hAnsi="Arial" w:cs="Arial"/>
          <w:i/>
          <w:lang w:val="uz-Cyrl-UZ"/>
        </w:rPr>
        <w:t>;</w:t>
      </w:r>
    </w:p>
    <w:p w:rsidR="00227111" w:rsidRPr="00FD4FCD" w:rsidRDefault="00227111" w:rsidP="00227111">
      <w:pPr>
        <w:spacing w:before="120" w:after="0" w:line="281" w:lineRule="auto"/>
        <w:ind w:firstLine="567"/>
        <w:jc w:val="both"/>
        <w:rPr>
          <w:rFonts w:ascii="Arial" w:hAnsi="Arial" w:cs="Arial"/>
          <w:lang w:val="uz-Cyrl-UZ"/>
        </w:rPr>
      </w:pPr>
      <w:r w:rsidRPr="00FD4FCD">
        <w:rPr>
          <w:rFonts w:ascii="Arial" w:hAnsi="Arial" w:cs="Arial"/>
          <w:lang w:val="uz-Cyrl-UZ"/>
        </w:rPr>
        <w:t>убытки от хищений и недостачи, виновники которых не установлены, или в случае, если невозможно возместить необходимые суммы за счет виновной стороны</w:t>
      </w:r>
      <w:r>
        <w:rPr>
          <w:rFonts w:ascii="Arial" w:hAnsi="Arial" w:cs="Arial"/>
          <w:lang w:val="uz-Cyrl-UZ"/>
        </w:rPr>
        <w:t xml:space="preserve"> </w:t>
      </w:r>
      <w:r w:rsidRPr="00A842B9">
        <w:rPr>
          <w:rFonts w:ascii="Arial" w:hAnsi="Arial" w:cs="Arial"/>
          <w:i/>
          <w:lang w:val="uz-Cyrl-UZ"/>
        </w:rPr>
        <w:t>не подлежат вычету в случа</w:t>
      </w:r>
      <w:r>
        <w:rPr>
          <w:rFonts w:ascii="Arial" w:hAnsi="Arial" w:cs="Arial"/>
          <w:i/>
          <w:lang w:val="uz-Cyrl-UZ"/>
        </w:rPr>
        <w:t>ях</w:t>
      </w:r>
      <w:r w:rsidRPr="00A842B9">
        <w:rPr>
          <w:rFonts w:ascii="Arial" w:hAnsi="Arial" w:cs="Arial"/>
          <w:i/>
          <w:lang w:val="uz-Cyrl-UZ"/>
        </w:rPr>
        <w:t>, сверх установленных законодательством норм</w:t>
      </w:r>
      <w:r w:rsidRPr="00FD4FCD">
        <w:rPr>
          <w:rFonts w:ascii="Arial" w:hAnsi="Arial" w:cs="Arial"/>
          <w:lang w:val="uz-Cyrl-UZ"/>
        </w:rPr>
        <w:t>;</w:t>
      </w:r>
    </w:p>
    <w:p w:rsidR="00227111" w:rsidRPr="00A842B9" w:rsidRDefault="00227111" w:rsidP="00227111">
      <w:pPr>
        <w:spacing w:before="120" w:after="0" w:line="281" w:lineRule="auto"/>
        <w:ind w:firstLine="567"/>
        <w:jc w:val="both"/>
        <w:rPr>
          <w:rFonts w:ascii="Arial" w:hAnsi="Arial" w:cs="Arial"/>
          <w:lang w:val="uz-Cyrl-UZ"/>
        </w:rPr>
      </w:pPr>
      <w:r>
        <w:rPr>
          <w:rFonts w:ascii="Arial" w:hAnsi="Arial" w:cs="Arial"/>
          <w:lang w:val="uz-Cyrl-UZ"/>
        </w:rPr>
        <w:t>Перечень невычитаемых расходов дополняется следующими новыми пунктами, а именно:</w:t>
      </w:r>
    </w:p>
    <w:p w:rsidR="00227111" w:rsidRDefault="00227111" w:rsidP="00227111">
      <w:pPr>
        <w:spacing w:before="120" w:after="0" w:line="281" w:lineRule="auto"/>
        <w:ind w:firstLine="567"/>
        <w:jc w:val="both"/>
        <w:rPr>
          <w:rFonts w:ascii="Arial" w:hAnsi="Arial" w:cs="Arial"/>
          <w:lang w:val="uz-Cyrl-UZ"/>
        </w:rPr>
      </w:pPr>
      <w:r>
        <w:rPr>
          <w:rFonts w:ascii="Arial" w:hAnsi="Arial" w:cs="Arial"/>
          <w:lang w:val="uz-Cyrl-UZ"/>
        </w:rPr>
        <w:t>суммы налогов, уплаченных за нерезидента Республики Узбекистан;</w:t>
      </w:r>
    </w:p>
    <w:p w:rsidR="00227111" w:rsidRDefault="00227111" w:rsidP="00227111">
      <w:pPr>
        <w:spacing w:before="120" w:after="0" w:line="281" w:lineRule="auto"/>
        <w:ind w:firstLine="567"/>
        <w:jc w:val="both"/>
        <w:rPr>
          <w:rFonts w:ascii="Arial" w:hAnsi="Arial" w:cs="Arial"/>
          <w:lang w:val="uz-Cyrl-UZ"/>
        </w:rPr>
      </w:pPr>
      <w:r>
        <w:rPr>
          <w:rFonts w:ascii="Arial" w:hAnsi="Arial" w:cs="Arial"/>
          <w:lang w:val="uz-Cyrl-UZ"/>
        </w:rPr>
        <w:t>доначисленные по результатам проверок суммы налогов и других обязательных платежей;</w:t>
      </w:r>
    </w:p>
    <w:p w:rsidR="00227111" w:rsidRDefault="00227111" w:rsidP="00227111">
      <w:pPr>
        <w:spacing w:before="120" w:after="0" w:line="281" w:lineRule="auto"/>
        <w:ind w:firstLine="567"/>
        <w:jc w:val="both"/>
        <w:rPr>
          <w:rFonts w:ascii="Arial" w:hAnsi="Arial" w:cs="Arial"/>
          <w:lang w:val="uz-Cyrl-UZ"/>
        </w:rPr>
      </w:pPr>
      <w:r>
        <w:rPr>
          <w:rFonts w:ascii="Arial" w:hAnsi="Arial" w:cs="Arial"/>
          <w:lang w:val="uz-Cyrl-UZ"/>
        </w:rPr>
        <w:t>расходы на мероприятия (по охране здоровья, спортивные и культурные мероприятия, организация отдыха и т.д.), не связанные с осуществлением предпринимательской деятельности налогоплательщика;</w:t>
      </w:r>
    </w:p>
    <w:p w:rsidR="00227111" w:rsidRDefault="00227111" w:rsidP="00227111">
      <w:pPr>
        <w:spacing w:before="120" w:after="0" w:line="281" w:lineRule="auto"/>
        <w:ind w:firstLine="567"/>
        <w:jc w:val="both"/>
        <w:rPr>
          <w:rFonts w:ascii="Arial" w:hAnsi="Arial" w:cs="Arial"/>
          <w:lang w:val="uz-Cyrl-UZ"/>
        </w:rPr>
      </w:pPr>
      <w:r>
        <w:rPr>
          <w:rFonts w:ascii="Arial" w:hAnsi="Arial" w:cs="Arial"/>
          <w:lang w:val="uz-Cyrl-UZ"/>
        </w:rPr>
        <w:t>спонсорская помощь профсоюзным комитетам;</w:t>
      </w:r>
    </w:p>
    <w:p w:rsidR="00227111" w:rsidRDefault="00227111" w:rsidP="00227111">
      <w:pPr>
        <w:spacing w:before="120" w:after="0" w:line="281" w:lineRule="auto"/>
        <w:ind w:firstLine="567"/>
        <w:jc w:val="both"/>
        <w:rPr>
          <w:rFonts w:ascii="Arial" w:hAnsi="Arial" w:cs="Arial"/>
          <w:lang w:val="uz-Cyrl-UZ"/>
        </w:rPr>
      </w:pPr>
      <w:r>
        <w:rPr>
          <w:rFonts w:ascii="Arial" w:hAnsi="Arial" w:cs="Arial"/>
          <w:lang w:val="uz-Cyrl-UZ"/>
        </w:rPr>
        <w:t>данные расходы теперь не вычитаются при определении налогооблагаемой прибыли.</w:t>
      </w:r>
    </w:p>
    <w:p w:rsidR="00227111" w:rsidRPr="005C5E29" w:rsidRDefault="00227111" w:rsidP="00227111">
      <w:pPr>
        <w:spacing w:before="120" w:after="0" w:line="281" w:lineRule="auto"/>
        <w:ind w:firstLine="567"/>
        <w:jc w:val="both"/>
        <w:rPr>
          <w:rFonts w:ascii="Arial" w:eastAsia="Times New Roman" w:hAnsi="Arial" w:cs="Arial"/>
          <w:b/>
          <w:bCs/>
          <w:u w:val="single"/>
          <w:lang w:val="uz-Cyrl-UZ" w:eastAsia="ru-RU"/>
        </w:rPr>
      </w:pPr>
      <w:r>
        <w:rPr>
          <w:rFonts w:ascii="Arial" w:eastAsia="Times New Roman" w:hAnsi="Arial" w:cs="Arial"/>
          <w:bCs/>
          <w:lang w:val="uz-Cyrl-UZ" w:eastAsia="ru-RU"/>
        </w:rPr>
        <w:t xml:space="preserve">Еще одно изменение, вносимое с 1 января 2019 года по налогу на прибыль с юридических лиц – пересмотрены </w:t>
      </w:r>
      <w:r w:rsidRPr="002C79A2">
        <w:rPr>
          <w:rFonts w:ascii="Arial" w:eastAsia="Times New Roman" w:hAnsi="Arial" w:cs="Arial"/>
          <w:bCs/>
          <w:lang w:val="uz-Cyrl-UZ" w:eastAsia="ru-RU"/>
        </w:rPr>
        <w:t>предельны</w:t>
      </w:r>
      <w:r>
        <w:rPr>
          <w:rFonts w:ascii="Arial" w:eastAsia="Times New Roman" w:hAnsi="Arial" w:cs="Arial"/>
          <w:bCs/>
          <w:lang w:val="uz-Cyrl-UZ" w:eastAsia="ru-RU"/>
        </w:rPr>
        <w:t>е</w:t>
      </w:r>
      <w:r w:rsidRPr="002C79A2">
        <w:rPr>
          <w:rFonts w:ascii="Arial" w:eastAsia="Times New Roman" w:hAnsi="Arial" w:cs="Arial"/>
          <w:bCs/>
          <w:lang w:val="uz-Cyrl-UZ" w:eastAsia="ru-RU"/>
        </w:rPr>
        <w:t xml:space="preserve"> норм</w:t>
      </w:r>
      <w:r>
        <w:rPr>
          <w:rFonts w:ascii="Arial" w:eastAsia="Times New Roman" w:hAnsi="Arial" w:cs="Arial"/>
          <w:bCs/>
          <w:lang w:val="uz-Cyrl-UZ" w:eastAsia="ru-RU"/>
        </w:rPr>
        <w:t>ы</w:t>
      </w:r>
      <w:r w:rsidRPr="002C79A2">
        <w:rPr>
          <w:rFonts w:ascii="Arial" w:eastAsia="Times New Roman" w:hAnsi="Arial" w:cs="Arial"/>
          <w:bCs/>
          <w:lang w:val="uz-Cyrl-UZ" w:eastAsia="ru-RU"/>
        </w:rPr>
        <w:t xml:space="preserve"> амортизации</w:t>
      </w:r>
      <w:r>
        <w:rPr>
          <w:rFonts w:ascii="Arial" w:eastAsia="Times New Roman" w:hAnsi="Arial" w:cs="Arial"/>
          <w:bCs/>
          <w:lang w:val="uz-Cyrl-UZ" w:eastAsia="ru-RU"/>
        </w:rPr>
        <w:t xml:space="preserve"> по основным средствам, </w:t>
      </w:r>
      <w:r w:rsidRPr="002C79A2">
        <w:rPr>
          <w:rFonts w:ascii="Arial" w:eastAsia="Times New Roman" w:hAnsi="Arial" w:cs="Arial"/>
          <w:bCs/>
          <w:lang w:val="uz-Cyrl-UZ" w:eastAsia="ru-RU"/>
        </w:rPr>
        <w:t>подлежащее амортизации, в</w:t>
      </w:r>
      <w:r>
        <w:rPr>
          <w:rFonts w:ascii="Arial" w:eastAsia="Times New Roman" w:hAnsi="Arial" w:cs="Arial"/>
          <w:bCs/>
          <w:lang w:val="uz-Cyrl-UZ" w:eastAsia="ru-RU"/>
        </w:rPr>
        <w:t> </w:t>
      </w:r>
      <w:r w:rsidRPr="002C79A2">
        <w:rPr>
          <w:rFonts w:ascii="Arial" w:eastAsia="Times New Roman" w:hAnsi="Arial" w:cs="Arial"/>
          <w:bCs/>
          <w:lang w:val="uz-Cyrl-UZ" w:eastAsia="ru-RU"/>
        </w:rPr>
        <w:t>целях налогообложения</w:t>
      </w:r>
      <w:r>
        <w:rPr>
          <w:rFonts w:ascii="Arial" w:eastAsia="Times New Roman" w:hAnsi="Arial" w:cs="Arial"/>
          <w:bCs/>
          <w:lang w:val="uz-Cyrl-UZ" w:eastAsia="ru-RU"/>
        </w:rPr>
        <w:t xml:space="preserve">, установленные статьей 144 Налогового кодекса и по некоторым группам основных средств </w:t>
      </w:r>
      <w:r w:rsidRPr="005C5E29">
        <w:rPr>
          <w:rFonts w:ascii="Arial" w:eastAsia="Times New Roman" w:hAnsi="Arial" w:cs="Arial"/>
          <w:b/>
          <w:bCs/>
          <w:u w:val="single"/>
          <w:lang w:val="uz-Cyrl-UZ" w:eastAsia="ru-RU"/>
        </w:rPr>
        <w:t>снижены нормы аммортизации</w:t>
      </w:r>
      <w:r>
        <w:rPr>
          <w:rFonts w:ascii="Arial" w:eastAsia="Times New Roman" w:hAnsi="Arial" w:cs="Arial"/>
          <w:b/>
          <w:bCs/>
          <w:u w:val="single"/>
          <w:lang w:val="uz-Cyrl-UZ" w:eastAsia="ru-RU"/>
        </w:rPr>
        <w:t xml:space="preserve"> в зависимости</w:t>
      </w:r>
      <w:r w:rsidRPr="005C5E29">
        <w:rPr>
          <w:rFonts w:ascii="Arial" w:eastAsia="Times New Roman" w:hAnsi="Arial" w:cs="Arial"/>
          <w:bCs/>
          <w:lang w:val="uz-Cyrl-UZ" w:eastAsia="ru-RU"/>
        </w:rPr>
        <w:t xml:space="preserve"> срока пользования</w:t>
      </w:r>
      <w:r>
        <w:rPr>
          <w:rFonts w:ascii="Arial" w:eastAsia="Times New Roman" w:hAnsi="Arial" w:cs="Arial"/>
          <w:bCs/>
          <w:lang w:val="uz-Cyrl-UZ" w:eastAsia="ru-RU"/>
        </w:rPr>
        <w:t>. А именно, годовые нормы аммортизации:</w:t>
      </w:r>
    </w:p>
    <w:p w:rsidR="00227111" w:rsidRDefault="00227111" w:rsidP="00227111">
      <w:pPr>
        <w:spacing w:before="120" w:after="0" w:line="281" w:lineRule="auto"/>
        <w:ind w:firstLine="567"/>
        <w:jc w:val="both"/>
        <w:rPr>
          <w:rFonts w:ascii="Arial" w:eastAsia="Times New Roman" w:hAnsi="Arial" w:cs="Arial"/>
          <w:bCs/>
          <w:lang w:val="uz-Cyrl-UZ" w:eastAsia="ru-RU"/>
        </w:rPr>
      </w:pPr>
      <w:r>
        <w:rPr>
          <w:rFonts w:ascii="Arial" w:eastAsia="Times New Roman" w:hAnsi="Arial" w:cs="Arial"/>
          <w:bCs/>
          <w:lang w:val="uz-Cyrl-UZ" w:eastAsia="ru-RU"/>
        </w:rPr>
        <w:t>по зданиям и строениям снижены с 5% до 2%;</w:t>
      </w:r>
    </w:p>
    <w:p w:rsidR="00227111" w:rsidRDefault="00227111" w:rsidP="00227111">
      <w:pPr>
        <w:spacing w:before="120" w:after="0" w:line="281" w:lineRule="auto"/>
        <w:ind w:firstLine="567"/>
        <w:jc w:val="both"/>
        <w:rPr>
          <w:rFonts w:ascii="Arial" w:eastAsia="Times New Roman" w:hAnsi="Arial" w:cs="Arial"/>
          <w:bCs/>
          <w:lang w:val="uz-Cyrl-UZ" w:eastAsia="ru-RU"/>
        </w:rPr>
      </w:pPr>
      <w:r>
        <w:rPr>
          <w:rFonts w:ascii="Arial" w:eastAsia="Times New Roman" w:hAnsi="Arial" w:cs="Arial"/>
          <w:bCs/>
          <w:lang w:val="uz-Cyrl-UZ" w:eastAsia="ru-RU"/>
        </w:rPr>
        <w:t>по сооружениям оставлены без изменений в размере 5%;</w:t>
      </w:r>
    </w:p>
    <w:p w:rsidR="00227111" w:rsidRDefault="00227111" w:rsidP="00227111">
      <w:pPr>
        <w:spacing w:before="120" w:after="0" w:line="281" w:lineRule="auto"/>
        <w:ind w:firstLine="567"/>
        <w:jc w:val="both"/>
        <w:rPr>
          <w:rFonts w:ascii="Arial" w:eastAsia="Times New Roman" w:hAnsi="Arial" w:cs="Arial"/>
          <w:lang w:val="uz-Cyrl-UZ" w:eastAsia="ru-RU"/>
        </w:rPr>
      </w:pPr>
      <w:r>
        <w:rPr>
          <w:rFonts w:ascii="Arial" w:eastAsia="Times New Roman" w:hAnsi="Arial" w:cs="Arial"/>
          <w:lang w:val="uz-Cyrl-UZ" w:eastAsia="ru-RU"/>
        </w:rPr>
        <w:t>по передаточным устройствам снижены с 8% до 5%;</w:t>
      </w:r>
    </w:p>
    <w:p w:rsidR="00227111" w:rsidRDefault="00227111" w:rsidP="00227111">
      <w:pPr>
        <w:spacing w:before="120" w:after="0" w:line="281" w:lineRule="auto"/>
        <w:ind w:firstLine="567"/>
        <w:jc w:val="both"/>
        <w:rPr>
          <w:rFonts w:ascii="Arial" w:eastAsia="Times New Roman" w:hAnsi="Arial" w:cs="Arial"/>
          <w:lang w:val="uz-Cyrl-UZ" w:eastAsia="ru-RU"/>
        </w:rPr>
      </w:pPr>
      <w:r>
        <w:rPr>
          <w:rFonts w:ascii="Arial" w:eastAsia="Times New Roman" w:hAnsi="Arial" w:cs="Arial"/>
          <w:lang w:val="uz-Cyrl-UZ" w:eastAsia="ru-RU"/>
        </w:rPr>
        <w:t>по силовым машинам и оборудованиям снижены с 8% до 5%;</w:t>
      </w:r>
    </w:p>
    <w:p w:rsidR="00227111" w:rsidRDefault="00227111" w:rsidP="00227111">
      <w:pPr>
        <w:spacing w:before="120" w:after="0" w:line="281" w:lineRule="auto"/>
        <w:ind w:firstLine="567"/>
        <w:jc w:val="both"/>
        <w:rPr>
          <w:rFonts w:ascii="Arial" w:eastAsia="Times New Roman" w:hAnsi="Arial" w:cs="Arial"/>
          <w:lang w:val="uz-Cyrl-UZ" w:eastAsia="ru-RU"/>
        </w:rPr>
      </w:pPr>
      <w:r>
        <w:rPr>
          <w:rFonts w:ascii="Arial" w:eastAsia="Times New Roman" w:hAnsi="Arial" w:cs="Arial"/>
          <w:lang w:val="uz-Cyrl-UZ" w:eastAsia="ru-RU"/>
        </w:rPr>
        <w:t>по рабочим машинам и оборудованиям по видам деятельности (кроме мобильного транспорта) снижены с 15% до 8%;</w:t>
      </w:r>
    </w:p>
    <w:p w:rsidR="00227111" w:rsidRPr="00F407B7" w:rsidRDefault="00227111" w:rsidP="00227111">
      <w:pPr>
        <w:spacing w:before="120" w:after="0" w:line="281" w:lineRule="auto"/>
        <w:ind w:firstLine="567"/>
        <w:jc w:val="both"/>
        <w:rPr>
          <w:rFonts w:ascii="Arial" w:eastAsia="Times New Roman" w:hAnsi="Arial" w:cs="Arial"/>
          <w:lang w:val="uz-Cyrl-UZ" w:eastAsia="ru-RU"/>
        </w:rPr>
      </w:pPr>
      <w:r>
        <w:rPr>
          <w:rFonts w:ascii="Arial" w:eastAsia="Times New Roman" w:hAnsi="Arial" w:cs="Arial"/>
          <w:lang w:val="uz-Cyrl-UZ" w:eastAsia="ru-RU"/>
        </w:rPr>
        <w:lastRenderedPageBreak/>
        <w:t>по мобильному транспорту (железнодорожный, морской и воздушный) снижены с 8% до 4%.</w:t>
      </w:r>
    </w:p>
    <w:p w:rsidR="00020A4A" w:rsidRPr="00DE05E5" w:rsidRDefault="007835F2" w:rsidP="00020A4A">
      <w:pPr>
        <w:autoSpaceDE w:val="0"/>
        <w:autoSpaceDN w:val="0"/>
        <w:adjustRightInd w:val="0"/>
        <w:spacing w:after="0" w:line="276" w:lineRule="auto"/>
        <w:jc w:val="center"/>
        <w:rPr>
          <w:rFonts w:ascii="Arial" w:hAnsi="Arial" w:cs="Arial"/>
          <w:b/>
          <w:lang w:val="uz-Cyrl-UZ"/>
        </w:rPr>
      </w:pPr>
      <w:r w:rsidRPr="00E013C8">
        <w:rPr>
          <w:rFonts w:ascii="Arial" w:hAnsi="Arial" w:cs="Arial"/>
          <w:sz w:val="36"/>
          <w:szCs w:val="36"/>
        </w:rPr>
        <w:br w:type="column"/>
      </w:r>
      <w:r w:rsidR="00020A4A" w:rsidRPr="00DE05E5">
        <w:rPr>
          <w:rFonts w:ascii="Arial" w:hAnsi="Arial" w:cs="Arial"/>
          <w:b/>
          <w:lang w:val="uz-Cyrl-UZ"/>
        </w:rPr>
        <w:lastRenderedPageBreak/>
        <w:t>УЧЕБНОЕ ПОСОБИЕ</w:t>
      </w:r>
    </w:p>
    <w:p w:rsidR="00020A4A" w:rsidRPr="00DE05E5" w:rsidRDefault="00020A4A" w:rsidP="00020A4A">
      <w:pPr>
        <w:autoSpaceDE w:val="0"/>
        <w:autoSpaceDN w:val="0"/>
        <w:adjustRightInd w:val="0"/>
        <w:spacing w:after="0" w:line="276" w:lineRule="auto"/>
        <w:jc w:val="center"/>
        <w:rPr>
          <w:rFonts w:ascii="Arial" w:hAnsi="Arial" w:cs="Arial"/>
          <w:sz w:val="16"/>
          <w:szCs w:val="16"/>
          <w:lang w:val="uz-Cyrl-UZ"/>
        </w:rPr>
      </w:pPr>
    </w:p>
    <w:p w:rsidR="00020A4A" w:rsidRDefault="00020A4A" w:rsidP="00020A4A">
      <w:pPr>
        <w:autoSpaceDE w:val="0"/>
        <w:autoSpaceDN w:val="0"/>
        <w:adjustRightInd w:val="0"/>
        <w:spacing w:after="0" w:line="276" w:lineRule="auto"/>
        <w:jc w:val="center"/>
        <w:rPr>
          <w:rFonts w:ascii="Arial" w:hAnsi="Arial" w:cs="Arial"/>
          <w:b/>
          <w:bCs/>
          <w:noProof/>
        </w:rPr>
      </w:pPr>
      <w:r w:rsidRPr="00EF542B">
        <w:rPr>
          <w:rFonts w:ascii="Arial" w:hAnsi="Arial" w:cs="Arial"/>
          <w:b/>
          <w:noProof/>
        </w:rPr>
        <w:t xml:space="preserve">ПО ИСЧИСЛЕНИЮ </w:t>
      </w:r>
      <w:r w:rsidRPr="00EF542B">
        <w:rPr>
          <w:rFonts w:ascii="Arial" w:hAnsi="Arial" w:cs="Arial"/>
          <w:b/>
          <w:bCs/>
          <w:noProof/>
        </w:rPr>
        <w:t>ЗЕМЕЛЬНОГО НАЛОГА, НАЛОГА НА ИМУЩЕСТВО И НАЛОГА ЗА ПОЛЬЗОВАНИЕ ВОДНЫМИ РЕСУРСАМИ</w:t>
      </w:r>
      <w:r>
        <w:rPr>
          <w:rFonts w:ascii="Arial" w:hAnsi="Arial" w:cs="Arial"/>
          <w:b/>
          <w:bCs/>
          <w:noProof/>
        </w:rPr>
        <w:t>,</w:t>
      </w:r>
      <w:r w:rsidRPr="00EF542B">
        <w:rPr>
          <w:rFonts w:ascii="Arial" w:hAnsi="Arial" w:cs="Arial"/>
          <w:b/>
          <w:bCs/>
          <w:noProof/>
        </w:rPr>
        <w:t xml:space="preserve"> ВЗ</w:t>
      </w:r>
      <w:r>
        <w:rPr>
          <w:rFonts w:ascii="Arial" w:hAnsi="Arial" w:cs="Arial"/>
          <w:b/>
          <w:bCs/>
          <w:noProof/>
        </w:rPr>
        <w:t>Ы</w:t>
      </w:r>
      <w:r w:rsidRPr="00EF542B">
        <w:rPr>
          <w:rFonts w:ascii="Arial" w:hAnsi="Arial" w:cs="Arial"/>
          <w:b/>
          <w:bCs/>
          <w:noProof/>
        </w:rPr>
        <w:t>МАЕМЫХ С ЮРИДИЧЕСКИХ ЛИЦ</w:t>
      </w:r>
    </w:p>
    <w:p w:rsidR="00020A4A" w:rsidRDefault="00020A4A" w:rsidP="00020A4A">
      <w:pPr>
        <w:autoSpaceDE w:val="0"/>
        <w:autoSpaceDN w:val="0"/>
        <w:adjustRightInd w:val="0"/>
        <w:spacing w:after="0" w:line="288" w:lineRule="auto"/>
        <w:ind w:firstLine="567"/>
        <w:jc w:val="both"/>
        <w:rPr>
          <w:rFonts w:ascii="Arial" w:hAnsi="Arial" w:cs="Arial"/>
          <w:noProof/>
        </w:rPr>
      </w:pPr>
    </w:p>
    <w:p w:rsidR="00020A4A" w:rsidRDefault="00020A4A" w:rsidP="00020A4A">
      <w:pPr>
        <w:autoSpaceDE w:val="0"/>
        <w:autoSpaceDN w:val="0"/>
        <w:adjustRightInd w:val="0"/>
        <w:spacing w:after="480" w:line="288" w:lineRule="auto"/>
        <w:ind w:firstLine="567"/>
        <w:jc w:val="both"/>
        <w:rPr>
          <w:rFonts w:ascii="Arial" w:hAnsi="Arial" w:cs="Arial"/>
          <w:b/>
          <w:noProof/>
          <w:lang w:val="uz-Cyrl-UZ"/>
        </w:rPr>
      </w:pPr>
      <w:r w:rsidRPr="00EF542B">
        <w:rPr>
          <w:rFonts w:ascii="Arial" w:hAnsi="Arial" w:cs="Arial"/>
          <w:noProof/>
        </w:rPr>
        <w:t>Данн</w:t>
      </w:r>
      <w:r>
        <w:rPr>
          <w:rFonts w:ascii="Arial" w:hAnsi="Arial" w:cs="Arial"/>
          <w:noProof/>
        </w:rPr>
        <w:t>ые</w:t>
      </w:r>
      <w:r w:rsidRPr="00EF542B">
        <w:rPr>
          <w:rFonts w:ascii="Arial" w:hAnsi="Arial" w:cs="Arial"/>
          <w:noProof/>
        </w:rPr>
        <w:t xml:space="preserve"> методические рекомендации разработан</w:t>
      </w:r>
      <w:r>
        <w:rPr>
          <w:rFonts w:ascii="Arial" w:hAnsi="Arial" w:cs="Arial"/>
          <w:noProof/>
        </w:rPr>
        <w:t>ы</w:t>
      </w:r>
      <w:r w:rsidRPr="00EF542B">
        <w:rPr>
          <w:rFonts w:ascii="Arial" w:hAnsi="Arial" w:cs="Arial"/>
          <w:noProof/>
        </w:rPr>
        <w:t xml:space="preserve"> в соответствии </w:t>
      </w:r>
      <w:r>
        <w:rPr>
          <w:rFonts w:ascii="Arial" w:hAnsi="Arial" w:cs="Arial"/>
          <w:noProof/>
        </w:rPr>
        <w:br/>
      </w:r>
      <w:r w:rsidRPr="00EF542B">
        <w:rPr>
          <w:rFonts w:ascii="Arial" w:hAnsi="Arial" w:cs="Arial"/>
          <w:noProof/>
        </w:rPr>
        <w:t xml:space="preserve">с Налоговым кодексом и Указом Президента Республики Узбекистан от 29 июня 2018 года </w:t>
      </w:r>
      <w:hyperlink r:id="rId68" w:history="1">
        <w:r w:rsidRPr="00BD7308">
          <w:rPr>
            <w:rStyle w:val="a9"/>
            <w:rFonts w:ascii="Arial" w:hAnsi="Arial" w:cs="Arial"/>
            <w:noProof/>
          </w:rPr>
          <w:t>№УП-5468</w:t>
        </w:r>
      </w:hyperlink>
      <w:r w:rsidRPr="00EF542B">
        <w:rPr>
          <w:rFonts w:ascii="Arial" w:hAnsi="Arial" w:cs="Arial"/>
          <w:noProof/>
        </w:rPr>
        <w:t xml:space="preserve"> «О Концепции совершенствования налоговой политики Республики Узбекистан», а также </w:t>
      </w:r>
      <w:r>
        <w:rPr>
          <w:rFonts w:ascii="Arial" w:hAnsi="Arial" w:cs="Arial"/>
          <w:noProof/>
        </w:rPr>
        <w:t xml:space="preserve">с </w:t>
      </w:r>
      <w:r w:rsidRPr="00EF542B">
        <w:rPr>
          <w:rFonts w:ascii="Arial" w:hAnsi="Arial" w:cs="Arial"/>
          <w:noProof/>
        </w:rPr>
        <w:t>другими законодательными</w:t>
      </w:r>
      <w:r>
        <w:rPr>
          <w:rFonts w:ascii="Arial" w:hAnsi="Arial" w:cs="Arial"/>
          <w:noProof/>
        </w:rPr>
        <w:t xml:space="preserve"> актами в сфере налогообложения и </w:t>
      </w:r>
      <w:r w:rsidRPr="00EF542B">
        <w:rPr>
          <w:rFonts w:ascii="Arial" w:hAnsi="Arial" w:cs="Arial"/>
          <w:b/>
          <w:noProof/>
          <w:lang w:val="uz-Cyrl-UZ"/>
        </w:rPr>
        <w:t xml:space="preserve"> </w:t>
      </w:r>
      <w:r w:rsidRPr="00C04D5B">
        <w:rPr>
          <w:rFonts w:ascii="Arial" w:hAnsi="Arial" w:cs="Arial"/>
          <w:noProof/>
          <w:lang w:val="uz-Cyrl-UZ"/>
        </w:rPr>
        <w:t>предназначены для оказания практической помощи при исчислении и уплаты</w:t>
      </w:r>
      <w:r w:rsidRPr="00EF542B">
        <w:rPr>
          <w:rFonts w:ascii="Arial" w:hAnsi="Arial" w:cs="Arial"/>
          <w:b/>
          <w:noProof/>
          <w:lang w:val="uz-Cyrl-UZ"/>
        </w:rPr>
        <w:t>:</w:t>
      </w:r>
    </w:p>
    <w:p w:rsidR="00020A4A" w:rsidRDefault="00020A4A" w:rsidP="00020A4A">
      <w:pPr>
        <w:autoSpaceDE w:val="0"/>
        <w:autoSpaceDN w:val="0"/>
        <w:adjustRightInd w:val="0"/>
        <w:spacing w:after="480" w:line="288" w:lineRule="auto"/>
        <w:jc w:val="center"/>
        <w:rPr>
          <w:rFonts w:ascii="Arial" w:hAnsi="Arial" w:cs="Arial"/>
          <w:b/>
          <w:noProof/>
          <w:lang w:val="uz-Cyrl-UZ"/>
        </w:rPr>
      </w:pPr>
      <w:r>
        <w:rPr>
          <w:rFonts w:ascii="Arial" w:hAnsi="Arial" w:cs="Arial"/>
          <w:b/>
          <w:noProof/>
          <w:lang w:val="en-US"/>
        </w:rPr>
        <w:drawing>
          <wp:inline distT="0" distB="0" distL="0" distR="0">
            <wp:extent cx="5978105" cy="1155065"/>
            <wp:effectExtent l="0" t="0" r="3810" b="6985"/>
            <wp:docPr id="118" name="Рисунок 118" descr="МЕТОДИЧЕСКИЕ ресурс нало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МЕТОДИЧЕСКИЕ ресурс налог 1"/>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18064" cy="1162786"/>
                    </a:xfrm>
                    <a:prstGeom prst="rect">
                      <a:avLst/>
                    </a:prstGeom>
                    <a:noFill/>
                    <a:ln>
                      <a:noFill/>
                    </a:ln>
                  </pic:spPr>
                </pic:pic>
              </a:graphicData>
            </a:graphic>
          </wp:inline>
        </w:drawing>
      </w:r>
    </w:p>
    <w:p w:rsidR="00020A4A" w:rsidRPr="00EF542B" w:rsidRDefault="00020A4A" w:rsidP="00020A4A">
      <w:pPr>
        <w:autoSpaceDE w:val="0"/>
        <w:autoSpaceDN w:val="0"/>
        <w:adjustRightInd w:val="0"/>
        <w:spacing w:after="480" w:line="288" w:lineRule="auto"/>
        <w:jc w:val="center"/>
        <w:rPr>
          <w:rFonts w:ascii="Arial" w:hAnsi="Arial" w:cs="Arial"/>
          <w:b/>
          <w:noProof/>
          <w:lang w:val="uz-Cyrl-UZ"/>
        </w:rPr>
      </w:pPr>
      <w:r>
        <w:rPr>
          <w:rFonts w:ascii="Arial" w:hAnsi="Arial" w:cs="Arial"/>
          <w:b/>
          <w:noProof/>
          <w:lang w:val="en-US"/>
        </w:rPr>
        <w:drawing>
          <wp:inline distT="0" distB="0" distL="0" distR="0">
            <wp:extent cx="5943408" cy="1224915"/>
            <wp:effectExtent l="0" t="0" r="635" b="0"/>
            <wp:docPr id="117" name="Рисунок 117" descr="МЕТОДИЧЕСКИЕ ресурс нало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МЕТОДИЧЕСКИЕ ресурс налог 2"/>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9597" cy="1226191"/>
                    </a:xfrm>
                    <a:prstGeom prst="rect">
                      <a:avLst/>
                    </a:prstGeom>
                    <a:noFill/>
                    <a:ln>
                      <a:noFill/>
                    </a:ln>
                  </pic:spPr>
                </pic:pic>
              </a:graphicData>
            </a:graphic>
          </wp:inline>
        </w:drawing>
      </w:r>
    </w:p>
    <w:p w:rsidR="00020A4A" w:rsidRDefault="00020A4A" w:rsidP="00020A4A">
      <w:pPr>
        <w:numPr>
          <w:ilvl w:val="0"/>
          <w:numId w:val="20"/>
        </w:numPr>
        <w:tabs>
          <w:tab w:val="left" w:pos="284"/>
        </w:tabs>
        <w:autoSpaceDE w:val="0"/>
        <w:autoSpaceDN w:val="0"/>
        <w:adjustRightInd w:val="0"/>
        <w:spacing w:after="120" w:line="288" w:lineRule="auto"/>
        <w:ind w:left="0" w:firstLine="0"/>
        <w:jc w:val="center"/>
        <w:rPr>
          <w:rFonts w:ascii="Arial" w:hAnsi="Arial" w:cs="Arial"/>
          <w:b/>
          <w:noProof/>
          <w:lang w:val="uz-Cyrl-UZ"/>
        </w:rPr>
      </w:pPr>
      <w:r>
        <w:rPr>
          <w:rFonts w:ascii="Arial" w:hAnsi="Arial" w:cs="Arial"/>
          <w:b/>
          <w:noProof/>
          <w:lang w:val="uz-Cyrl-UZ"/>
        </w:rPr>
        <w:t>Как</w:t>
      </w:r>
      <w:r w:rsidRPr="00EF542B">
        <w:rPr>
          <w:rFonts w:ascii="Arial" w:hAnsi="Arial" w:cs="Arial"/>
          <w:b/>
          <w:noProof/>
          <w:lang w:val="uz-Cyrl-UZ"/>
        </w:rPr>
        <w:t xml:space="preserve"> исчисл</w:t>
      </w:r>
      <w:r>
        <w:rPr>
          <w:rFonts w:ascii="Arial" w:hAnsi="Arial" w:cs="Arial"/>
          <w:b/>
          <w:noProof/>
          <w:lang w:val="uz-Cyrl-UZ"/>
        </w:rPr>
        <w:t xml:space="preserve">яется </w:t>
      </w:r>
      <w:r w:rsidRPr="00EF542B">
        <w:rPr>
          <w:rFonts w:ascii="Arial" w:hAnsi="Arial" w:cs="Arial"/>
          <w:b/>
          <w:noProof/>
          <w:lang w:val="uz-Cyrl-UZ"/>
        </w:rPr>
        <w:t>и упла</w:t>
      </w:r>
      <w:r>
        <w:rPr>
          <w:rFonts w:ascii="Arial" w:hAnsi="Arial" w:cs="Arial"/>
          <w:b/>
          <w:noProof/>
          <w:lang w:val="uz-Cyrl-UZ"/>
        </w:rPr>
        <w:t>чивается</w:t>
      </w:r>
    </w:p>
    <w:p w:rsidR="00020A4A" w:rsidRPr="00EF542B" w:rsidRDefault="00020A4A" w:rsidP="00020A4A">
      <w:pPr>
        <w:autoSpaceDE w:val="0"/>
        <w:autoSpaceDN w:val="0"/>
        <w:adjustRightInd w:val="0"/>
        <w:spacing w:after="120" w:line="288" w:lineRule="auto"/>
        <w:jc w:val="center"/>
        <w:rPr>
          <w:rFonts w:ascii="Arial" w:hAnsi="Arial" w:cs="Arial"/>
          <w:b/>
          <w:noProof/>
          <w:lang w:val="uz-Cyrl-UZ"/>
        </w:rPr>
      </w:pPr>
      <w:r w:rsidRPr="00EF542B">
        <w:rPr>
          <w:rFonts w:ascii="Arial" w:hAnsi="Arial" w:cs="Arial"/>
          <w:b/>
          <w:bCs/>
          <w:noProof/>
        </w:rPr>
        <w:t>земельн</w:t>
      </w:r>
      <w:r>
        <w:rPr>
          <w:rFonts w:ascii="Arial" w:hAnsi="Arial" w:cs="Arial"/>
          <w:b/>
          <w:bCs/>
          <w:noProof/>
        </w:rPr>
        <w:t>ый</w:t>
      </w:r>
      <w:r w:rsidRPr="00EF542B">
        <w:rPr>
          <w:rFonts w:ascii="Arial" w:hAnsi="Arial" w:cs="Arial"/>
          <w:b/>
          <w:bCs/>
          <w:noProof/>
        </w:rPr>
        <w:t xml:space="preserve"> налог с юридических лиц</w:t>
      </w:r>
    </w:p>
    <w:p w:rsidR="00020A4A" w:rsidRDefault="00020A4A" w:rsidP="00020A4A">
      <w:pPr>
        <w:autoSpaceDE w:val="0"/>
        <w:autoSpaceDN w:val="0"/>
        <w:adjustRightInd w:val="0"/>
        <w:spacing w:after="240" w:line="288" w:lineRule="auto"/>
        <w:ind w:firstLine="709"/>
        <w:jc w:val="both"/>
        <w:rPr>
          <w:rFonts w:ascii="Arial" w:hAnsi="Arial" w:cs="Arial"/>
          <w:b/>
          <w:noProof/>
          <w:lang w:val="uz-Cyrl-UZ"/>
        </w:rPr>
      </w:pPr>
    </w:p>
    <w:p w:rsidR="00020A4A" w:rsidRDefault="00020A4A" w:rsidP="00020A4A">
      <w:pPr>
        <w:tabs>
          <w:tab w:val="left" w:pos="0"/>
        </w:tabs>
        <w:autoSpaceDE w:val="0"/>
        <w:autoSpaceDN w:val="0"/>
        <w:adjustRightInd w:val="0"/>
        <w:spacing w:after="240" w:line="288" w:lineRule="auto"/>
        <w:ind w:firstLine="709"/>
        <w:rPr>
          <w:rFonts w:ascii="Arial" w:hAnsi="Arial" w:cs="Arial"/>
          <w:b/>
          <w:noProof/>
        </w:rPr>
      </w:pPr>
      <w:r w:rsidRPr="00590A38">
        <w:rPr>
          <w:rFonts w:ascii="Arial" w:hAnsi="Arial" w:cs="Arial"/>
          <w:b/>
          <w:noProof/>
          <w:lang w:val="uz-Cyrl-UZ"/>
        </w:rPr>
        <w:t xml:space="preserve">Кто является </w:t>
      </w:r>
      <w:r w:rsidRPr="00590A38">
        <w:rPr>
          <w:rFonts w:ascii="Arial" w:hAnsi="Arial" w:cs="Arial"/>
          <w:b/>
          <w:noProof/>
        </w:rPr>
        <w:t>плательщиком земельного налога</w:t>
      </w:r>
    </w:p>
    <w:p w:rsidR="00020A4A" w:rsidRPr="00590A38" w:rsidRDefault="00020A4A" w:rsidP="00020A4A">
      <w:pPr>
        <w:tabs>
          <w:tab w:val="left" w:pos="0"/>
        </w:tabs>
        <w:autoSpaceDE w:val="0"/>
        <w:autoSpaceDN w:val="0"/>
        <w:adjustRightInd w:val="0"/>
        <w:spacing w:after="240" w:line="288" w:lineRule="auto"/>
        <w:jc w:val="center"/>
        <w:rPr>
          <w:rFonts w:ascii="Arial" w:hAnsi="Arial" w:cs="Arial"/>
          <w:b/>
          <w:noProof/>
        </w:rPr>
      </w:pPr>
      <w:r>
        <w:rPr>
          <w:rFonts w:ascii="Arial" w:hAnsi="Arial" w:cs="Arial"/>
          <w:b/>
          <w:noProof/>
          <w:lang w:val="en-US"/>
        </w:rPr>
        <w:drawing>
          <wp:inline distT="0" distB="0" distL="0" distR="0">
            <wp:extent cx="5891207" cy="612140"/>
            <wp:effectExtent l="0" t="0" r="0" b="0"/>
            <wp:docPr id="116" name="Рисунок 116" descr="МЕТОДИЧЕСКИЕ ресурс нало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МЕТОДИЧЕСКИЕ ресурс налог 3"/>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8289" cy="614954"/>
                    </a:xfrm>
                    <a:prstGeom prst="rect">
                      <a:avLst/>
                    </a:prstGeom>
                    <a:noFill/>
                    <a:ln>
                      <a:noFill/>
                    </a:ln>
                  </pic:spPr>
                </pic:pic>
              </a:graphicData>
            </a:graphic>
          </wp:inline>
        </w:drawing>
      </w:r>
    </w:p>
    <w:p w:rsidR="00020A4A" w:rsidRDefault="00020A4A" w:rsidP="00020A4A">
      <w:pPr>
        <w:tabs>
          <w:tab w:val="left" w:pos="993"/>
        </w:tabs>
        <w:autoSpaceDE w:val="0"/>
        <w:autoSpaceDN w:val="0"/>
        <w:adjustRightInd w:val="0"/>
        <w:spacing w:after="240" w:line="288" w:lineRule="auto"/>
        <w:ind w:firstLine="709"/>
        <w:jc w:val="both"/>
        <w:rPr>
          <w:rFonts w:ascii="Arial" w:hAnsi="Arial" w:cs="Arial"/>
          <w:b/>
          <w:bCs/>
          <w:noProof/>
        </w:rPr>
      </w:pPr>
    </w:p>
    <w:p w:rsidR="00020A4A" w:rsidRDefault="00020A4A" w:rsidP="00020A4A">
      <w:pPr>
        <w:tabs>
          <w:tab w:val="left" w:pos="993"/>
        </w:tabs>
        <w:autoSpaceDE w:val="0"/>
        <w:autoSpaceDN w:val="0"/>
        <w:adjustRightInd w:val="0"/>
        <w:spacing w:after="240" w:line="288" w:lineRule="auto"/>
        <w:jc w:val="center"/>
        <w:rPr>
          <w:rFonts w:ascii="Arial" w:hAnsi="Arial" w:cs="Arial"/>
          <w:b/>
          <w:bCs/>
          <w:noProof/>
        </w:rPr>
      </w:pPr>
      <w:r>
        <w:rPr>
          <w:rFonts w:ascii="Arial" w:hAnsi="Arial" w:cs="Arial"/>
          <w:b/>
          <w:bCs/>
          <w:noProof/>
          <w:lang w:val="en-US"/>
        </w:rPr>
        <w:lastRenderedPageBreak/>
        <w:drawing>
          <wp:inline distT="0" distB="0" distL="0" distR="0">
            <wp:extent cx="5857336" cy="1647190"/>
            <wp:effectExtent l="0" t="0" r="0" b="0"/>
            <wp:docPr id="115" name="Рисунок 115" descr="МЕТОДИЧЕСКИЕ ресурс нало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МЕТОДИЧЕСКИЕ ресурс налог 4"/>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67032" cy="1649917"/>
                    </a:xfrm>
                    <a:prstGeom prst="rect">
                      <a:avLst/>
                    </a:prstGeom>
                    <a:noFill/>
                    <a:ln>
                      <a:noFill/>
                    </a:ln>
                  </pic:spPr>
                </pic:pic>
              </a:graphicData>
            </a:graphic>
          </wp:inline>
        </w:drawing>
      </w:r>
    </w:p>
    <w:p w:rsidR="00020A4A" w:rsidRPr="00EF542B" w:rsidRDefault="00020A4A" w:rsidP="00020A4A">
      <w:pPr>
        <w:autoSpaceDE w:val="0"/>
        <w:autoSpaceDN w:val="0"/>
        <w:adjustRightInd w:val="0"/>
        <w:spacing w:after="240" w:line="288" w:lineRule="auto"/>
        <w:ind w:firstLine="709"/>
        <w:jc w:val="both"/>
        <w:rPr>
          <w:rFonts w:ascii="Arial" w:hAnsi="Arial" w:cs="Arial"/>
          <w:b/>
          <w:bCs/>
          <w:noProof/>
        </w:rPr>
      </w:pPr>
      <w:r>
        <w:rPr>
          <w:rFonts w:ascii="Arial" w:hAnsi="Arial" w:cs="Arial"/>
          <w:b/>
          <w:bCs/>
          <w:noProof/>
        </w:rPr>
        <w:t>Что является о</w:t>
      </w:r>
      <w:r w:rsidRPr="00EF542B">
        <w:rPr>
          <w:rFonts w:ascii="Arial" w:hAnsi="Arial" w:cs="Arial"/>
          <w:b/>
          <w:bCs/>
          <w:noProof/>
        </w:rPr>
        <w:t>бъект</w:t>
      </w:r>
      <w:r>
        <w:rPr>
          <w:rFonts w:ascii="Arial" w:hAnsi="Arial" w:cs="Arial"/>
          <w:b/>
          <w:bCs/>
          <w:noProof/>
        </w:rPr>
        <w:t xml:space="preserve">ом </w:t>
      </w:r>
      <w:r w:rsidRPr="00EF542B">
        <w:rPr>
          <w:rFonts w:ascii="Arial" w:hAnsi="Arial" w:cs="Arial"/>
          <w:b/>
          <w:bCs/>
          <w:noProof/>
        </w:rPr>
        <w:t>налогообложения</w:t>
      </w:r>
    </w:p>
    <w:p w:rsidR="00020A4A" w:rsidRPr="00EF542B" w:rsidRDefault="00020A4A" w:rsidP="00020A4A">
      <w:pPr>
        <w:autoSpaceDE w:val="0"/>
        <w:autoSpaceDN w:val="0"/>
        <w:adjustRightInd w:val="0"/>
        <w:spacing w:after="240" w:line="288" w:lineRule="auto"/>
        <w:ind w:firstLine="709"/>
        <w:jc w:val="both"/>
        <w:rPr>
          <w:rFonts w:ascii="Arial" w:hAnsi="Arial" w:cs="Arial"/>
          <w:noProof/>
          <w:lang w:val="uz-Cyrl-UZ"/>
        </w:rPr>
      </w:pPr>
      <w:r w:rsidRPr="00EF542B">
        <w:rPr>
          <w:rFonts w:ascii="Arial" w:hAnsi="Arial" w:cs="Arial"/>
          <w:noProof/>
          <w:lang w:val="uz-Cyrl-UZ"/>
        </w:rPr>
        <w:t>Земельные участки, находящиеся у юридических лиц на правах собственности, владения, пользования или аренды.</w:t>
      </w:r>
    </w:p>
    <w:p w:rsidR="00020A4A" w:rsidRPr="008911C6" w:rsidRDefault="00020A4A" w:rsidP="00020A4A">
      <w:pPr>
        <w:autoSpaceDE w:val="0"/>
        <w:autoSpaceDN w:val="0"/>
        <w:adjustRightInd w:val="0"/>
        <w:spacing w:after="240" w:line="288" w:lineRule="auto"/>
        <w:ind w:firstLine="709"/>
        <w:rPr>
          <w:rFonts w:ascii="Arial" w:hAnsi="Arial" w:cs="Arial"/>
          <w:b/>
          <w:noProof/>
          <w:lang w:val="uz-Cyrl-UZ"/>
        </w:rPr>
      </w:pPr>
      <w:r>
        <w:rPr>
          <w:rFonts w:ascii="Arial" w:hAnsi="Arial" w:cs="Arial"/>
          <w:b/>
          <w:noProof/>
          <w:lang w:val="uz-Cyrl-UZ"/>
        </w:rPr>
        <w:t xml:space="preserve">Что является </w:t>
      </w:r>
      <w:r w:rsidRPr="00EF542B">
        <w:rPr>
          <w:rFonts w:ascii="Arial" w:hAnsi="Arial" w:cs="Arial"/>
          <w:b/>
          <w:noProof/>
          <w:lang w:val="uz-Cyrl-UZ"/>
        </w:rPr>
        <w:t>н</w:t>
      </w:r>
      <w:r>
        <w:rPr>
          <w:rFonts w:ascii="Arial" w:hAnsi="Arial" w:cs="Arial"/>
          <w:b/>
          <w:noProof/>
        </w:rPr>
        <w:t>алогооблагаемой базой</w:t>
      </w:r>
    </w:p>
    <w:p w:rsidR="00020A4A" w:rsidRPr="00EF542B" w:rsidRDefault="00020A4A" w:rsidP="00020A4A">
      <w:pPr>
        <w:autoSpaceDE w:val="0"/>
        <w:autoSpaceDN w:val="0"/>
        <w:adjustRightInd w:val="0"/>
        <w:spacing w:after="240" w:line="288" w:lineRule="auto"/>
        <w:ind w:firstLine="709"/>
        <w:jc w:val="both"/>
        <w:rPr>
          <w:rFonts w:ascii="Arial" w:hAnsi="Arial" w:cs="Arial"/>
          <w:noProof/>
          <w:lang w:val="uz-Cyrl-UZ"/>
        </w:rPr>
      </w:pPr>
      <w:r w:rsidRPr="00EF542B">
        <w:rPr>
          <w:rFonts w:ascii="Arial" w:hAnsi="Arial" w:cs="Arial"/>
          <w:noProof/>
          <w:lang w:val="uz-Cyrl-UZ"/>
        </w:rPr>
        <w:t>Общая площадь земельного участка за вычетом площадей земельных участков, не подлежащих налогообложению в соответствии с Налоговым кодексом.</w:t>
      </w:r>
    </w:p>
    <w:p w:rsidR="00020A4A" w:rsidRPr="00EF542B" w:rsidRDefault="00020A4A" w:rsidP="00020A4A">
      <w:pPr>
        <w:autoSpaceDE w:val="0"/>
        <w:autoSpaceDN w:val="0"/>
        <w:adjustRightInd w:val="0"/>
        <w:spacing w:after="240" w:line="288" w:lineRule="auto"/>
        <w:ind w:firstLine="709"/>
        <w:rPr>
          <w:rFonts w:ascii="Arial" w:hAnsi="Arial" w:cs="Arial"/>
          <w:b/>
          <w:noProof/>
          <w:lang w:val="uz-Cyrl-UZ"/>
        </w:rPr>
      </w:pPr>
      <w:r>
        <w:rPr>
          <w:rFonts w:ascii="Arial" w:hAnsi="Arial" w:cs="Arial"/>
          <w:b/>
          <w:noProof/>
          <w:lang w:val="uz-Cyrl-UZ"/>
        </w:rPr>
        <w:t>Как определяются с</w:t>
      </w:r>
      <w:r w:rsidRPr="00EF542B">
        <w:rPr>
          <w:rFonts w:ascii="Arial" w:hAnsi="Arial" w:cs="Arial"/>
          <w:b/>
          <w:noProof/>
          <w:lang w:val="uz-Cyrl-UZ"/>
        </w:rPr>
        <w:t>тавки</w:t>
      </w:r>
      <w:r>
        <w:rPr>
          <w:rFonts w:ascii="Arial" w:hAnsi="Arial" w:cs="Arial"/>
          <w:b/>
          <w:noProof/>
          <w:lang w:val="uz-Cyrl-UZ"/>
        </w:rPr>
        <w:t xml:space="preserve"> земельного </w:t>
      </w:r>
      <w:r w:rsidRPr="00EF542B">
        <w:rPr>
          <w:rFonts w:ascii="Arial" w:hAnsi="Arial" w:cs="Arial"/>
          <w:b/>
          <w:noProof/>
          <w:lang w:val="uz-Cyrl-UZ"/>
        </w:rPr>
        <w:t>налога</w:t>
      </w:r>
    </w:p>
    <w:p w:rsidR="00020A4A" w:rsidRPr="00EF542B" w:rsidRDefault="00020A4A" w:rsidP="00020A4A">
      <w:pPr>
        <w:autoSpaceDE w:val="0"/>
        <w:autoSpaceDN w:val="0"/>
        <w:adjustRightInd w:val="0"/>
        <w:spacing w:after="240" w:line="288" w:lineRule="auto"/>
        <w:ind w:firstLine="709"/>
        <w:jc w:val="both"/>
        <w:rPr>
          <w:rFonts w:ascii="Arial" w:hAnsi="Arial" w:cs="Arial"/>
          <w:bCs/>
          <w:noProof/>
          <w:lang w:val="uz-Cyrl-UZ"/>
        </w:rPr>
      </w:pPr>
      <w:r w:rsidRPr="00EF542B">
        <w:rPr>
          <w:rFonts w:ascii="Arial" w:hAnsi="Arial" w:cs="Arial"/>
          <w:bCs/>
          <w:noProof/>
          <w:lang w:val="uz-Cyrl-UZ"/>
        </w:rPr>
        <w:t>Ставки земельного налога определяются исходя из расположения земельной площади.</w:t>
      </w:r>
    </w:p>
    <w:p w:rsidR="00020A4A" w:rsidRPr="0016295D" w:rsidRDefault="00020A4A" w:rsidP="00020A4A">
      <w:pPr>
        <w:autoSpaceDE w:val="0"/>
        <w:autoSpaceDN w:val="0"/>
        <w:adjustRightInd w:val="0"/>
        <w:spacing w:after="240" w:line="288" w:lineRule="auto"/>
        <w:ind w:firstLine="709"/>
        <w:jc w:val="both"/>
        <w:rPr>
          <w:rFonts w:ascii="Arial" w:hAnsi="Arial" w:cs="Arial"/>
          <w:bCs/>
          <w:noProof/>
          <w:lang w:val="uz-Cyrl-UZ"/>
        </w:rPr>
      </w:pPr>
      <w:r w:rsidRPr="00EF542B">
        <w:rPr>
          <w:rFonts w:ascii="Arial" w:hAnsi="Arial" w:cs="Arial"/>
          <w:bCs/>
          <w:noProof/>
          <w:lang w:val="uz-Cyrl-UZ"/>
        </w:rPr>
        <w:t xml:space="preserve">Ставки земельного налога устанавливаются постановлением Президента Республики Узбекистан о прогнозе основных макроэкономических показателей и параметрах Государственного </w:t>
      </w:r>
      <w:r w:rsidRPr="0016295D">
        <w:rPr>
          <w:rFonts w:ascii="Arial" w:hAnsi="Arial" w:cs="Arial"/>
          <w:bCs/>
          <w:noProof/>
          <w:lang w:val="uz-Cyrl-UZ"/>
        </w:rPr>
        <w:t>бюджета на каждый год.</w:t>
      </w:r>
    </w:p>
    <w:p w:rsidR="00020A4A" w:rsidRPr="0016295D" w:rsidRDefault="00020A4A" w:rsidP="00020A4A">
      <w:pPr>
        <w:autoSpaceDE w:val="0"/>
        <w:autoSpaceDN w:val="0"/>
        <w:adjustRightInd w:val="0"/>
        <w:spacing w:after="0" w:line="288" w:lineRule="auto"/>
        <w:ind w:firstLine="709"/>
        <w:jc w:val="both"/>
        <w:rPr>
          <w:rFonts w:ascii="Arial" w:hAnsi="Arial" w:cs="Arial"/>
          <w:bCs/>
          <w:noProof/>
          <w:lang w:val="uz-Cyrl-UZ"/>
        </w:rPr>
      </w:pPr>
      <w:r w:rsidRPr="0016295D">
        <w:rPr>
          <w:rFonts w:ascii="Arial" w:hAnsi="Arial" w:cs="Arial"/>
          <w:bCs/>
          <w:noProof/>
          <w:lang w:val="uz-Cyrl-UZ"/>
        </w:rPr>
        <w:t>Начиная со следующего месяца после представления заключения, ставки земельного налога применяются всем объектам незавершенного строительства, пустующим зданиям, сооружениям нежилого назначения и неиспользуемым производственным площадям:</w:t>
      </w:r>
    </w:p>
    <w:p w:rsidR="00020A4A" w:rsidRPr="0016295D" w:rsidRDefault="00020A4A" w:rsidP="00020A4A">
      <w:pPr>
        <w:autoSpaceDE w:val="0"/>
        <w:autoSpaceDN w:val="0"/>
        <w:adjustRightInd w:val="0"/>
        <w:spacing w:after="0" w:line="240" w:lineRule="auto"/>
        <w:ind w:firstLine="570"/>
        <w:jc w:val="both"/>
        <w:rPr>
          <w:rFonts w:ascii="Arial" w:hAnsi="Arial" w:cs="Arial"/>
          <w:bCs/>
          <w:noProof/>
          <w:lang w:val="uz-Cyrl-UZ"/>
        </w:rPr>
      </w:pPr>
      <w:r w:rsidRPr="0016295D">
        <w:rPr>
          <w:rFonts w:ascii="Arial" w:hAnsi="Arial" w:cs="Arial"/>
          <w:bCs/>
          <w:noProof/>
          <w:lang w:val="uz-Cyrl-UZ"/>
        </w:rPr>
        <w:t>- в двукратном размере;</w:t>
      </w:r>
    </w:p>
    <w:p w:rsidR="00020A4A" w:rsidRPr="0016295D" w:rsidRDefault="00020A4A" w:rsidP="00020A4A">
      <w:pPr>
        <w:autoSpaceDE w:val="0"/>
        <w:autoSpaceDN w:val="0"/>
        <w:adjustRightInd w:val="0"/>
        <w:spacing w:after="0" w:line="240" w:lineRule="auto"/>
        <w:ind w:firstLine="570"/>
        <w:jc w:val="both"/>
        <w:rPr>
          <w:rFonts w:ascii="Arial" w:hAnsi="Arial" w:cs="Arial"/>
          <w:bCs/>
          <w:noProof/>
          <w:lang w:val="uz-Cyrl-UZ"/>
        </w:rPr>
      </w:pPr>
      <w:r w:rsidRPr="0016295D">
        <w:rPr>
          <w:rFonts w:ascii="Arial" w:hAnsi="Arial" w:cs="Arial"/>
          <w:bCs/>
          <w:noProof/>
          <w:lang w:val="uz-Cyrl-UZ"/>
        </w:rPr>
        <w:t>- по истечении 6 месяцев - в пятикратном размере;</w:t>
      </w:r>
    </w:p>
    <w:p w:rsidR="00020A4A" w:rsidRPr="0016295D" w:rsidRDefault="00020A4A" w:rsidP="00020A4A">
      <w:pPr>
        <w:autoSpaceDE w:val="0"/>
        <w:autoSpaceDN w:val="0"/>
        <w:adjustRightInd w:val="0"/>
        <w:spacing w:after="0" w:line="240" w:lineRule="auto"/>
        <w:ind w:firstLine="570"/>
        <w:jc w:val="both"/>
        <w:rPr>
          <w:rFonts w:ascii="Arial" w:hAnsi="Arial" w:cs="Arial"/>
          <w:bCs/>
          <w:noProof/>
          <w:lang w:val="uz-Cyrl-UZ"/>
        </w:rPr>
      </w:pPr>
      <w:r w:rsidRPr="0016295D">
        <w:rPr>
          <w:rFonts w:ascii="Arial" w:hAnsi="Arial" w:cs="Arial"/>
          <w:bCs/>
          <w:noProof/>
          <w:lang w:val="uz-Cyrl-UZ"/>
        </w:rPr>
        <w:t xml:space="preserve">- по истечении 12 месяцев и в последующем - в десятикратном размере. </w:t>
      </w:r>
    </w:p>
    <w:p w:rsidR="00020A4A" w:rsidRPr="00815A6A" w:rsidRDefault="00020A4A" w:rsidP="00020A4A">
      <w:pPr>
        <w:autoSpaceDE w:val="0"/>
        <w:autoSpaceDN w:val="0"/>
        <w:adjustRightInd w:val="0"/>
        <w:spacing w:after="120" w:line="288" w:lineRule="auto"/>
        <w:ind w:firstLine="709"/>
        <w:rPr>
          <w:rFonts w:ascii="Arial" w:hAnsi="Arial" w:cs="Arial"/>
          <w:b/>
          <w:bCs/>
          <w:noProof/>
          <w:sz w:val="20"/>
          <w:szCs w:val="20"/>
        </w:rPr>
      </w:pPr>
    </w:p>
    <w:p w:rsidR="00020A4A" w:rsidRPr="00DE05E5" w:rsidRDefault="00020A4A" w:rsidP="00020A4A">
      <w:pPr>
        <w:autoSpaceDE w:val="0"/>
        <w:autoSpaceDN w:val="0"/>
        <w:adjustRightInd w:val="0"/>
        <w:spacing w:after="120" w:line="288" w:lineRule="auto"/>
        <w:ind w:firstLine="709"/>
        <w:rPr>
          <w:rFonts w:ascii="Arial" w:hAnsi="Arial" w:cs="Arial"/>
          <w:b/>
          <w:bCs/>
          <w:noProof/>
          <w:sz w:val="16"/>
          <w:szCs w:val="16"/>
        </w:rPr>
      </w:pPr>
    </w:p>
    <w:p w:rsidR="00020A4A" w:rsidRPr="00EF542B" w:rsidRDefault="00020A4A" w:rsidP="00020A4A">
      <w:pPr>
        <w:autoSpaceDE w:val="0"/>
        <w:autoSpaceDN w:val="0"/>
        <w:adjustRightInd w:val="0"/>
        <w:spacing w:after="240" w:line="288" w:lineRule="auto"/>
        <w:ind w:firstLine="709"/>
        <w:rPr>
          <w:rFonts w:ascii="Arial" w:hAnsi="Arial" w:cs="Arial"/>
          <w:b/>
          <w:bCs/>
          <w:noProof/>
        </w:rPr>
      </w:pPr>
      <w:r>
        <w:rPr>
          <w:rFonts w:ascii="Arial" w:hAnsi="Arial" w:cs="Arial"/>
          <w:b/>
          <w:bCs/>
          <w:noProof/>
        </w:rPr>
        <w:t>Как</w:t>
      </w:r>
      <w:r w:rsidRPr="00EF542B">
        <w:rPr>
          <w:rFonts w:ascii="Arial" w:hAnsi="Arial" w:cs="Arial"/>
          <w:b/>
          <w:bCs/>
          <w:noProof/>
        </w:rPr>
        <w:t xml:space="preserve"> </w:t>
      </w:r>
      <w:r>
        <w:rPr>
          <w:rFonts w:ascii="Arial" w:hAnsi="Arial" w:cs="Arial"/>
          <w:b/>
          <w:bCs/>
          <w:noProof/>
        </w:rPr>
        <w:t xml:space="preserve">рассчитать земельный </w:t>
      </w:r>
      <w:r w:rsidRPr="00EF542B">
        <w:rPr>
          <w:rFonts w:ascii="Arial" w:hAnsi="Arial" w:cs="Arial"/>
          <w:b/>
          <w:bCs/>
          <w:noProof/>
        </w:rPr>
        <w:t xml:space="preserve">налог </w:t>
      </w:r>
    </w:p>
    <w:p w:rsidR="00020A4A" w:rsidRPr="00EF542B" w:rsidRDefault="00020A4A" w:rsidP="00020A4A">
      <w:pPr>
        <w:autoSpaceDE w:val="0"/>
        <w:autoSpaceDN w:val="0"/>
        <w:adjustRightInd w:val="0"/>
        <w:spacing w:after="240" w:line="288" w:lineRule="auto"/>
        <w:ind w:firstLine="709"/>
        <w:jc w:val="both"/>
        <w:rPr>
          <w:rFonts w:ascii="Arial" w:hAnsi="Arial" w:cs="Arial"/>
          <w:noProof/>
          <w:lang w:val="uz-Cyrl-UZ"/>
        </w:rPr>
      </w:pPr>
      <w:r w:rsidRPr="00EF542B">
        <w:rPr>
          <w:rFonts w:ascii="Arial" w:hAnsi="Arial" w:cs="Arial"/>
          <w:noProof/>
        </w:rPr>
        <w:lastRenderedPageBreak/>
        <w:t>Земельный налог исчисляется по состоянию на 1 января каждого налогового периода</w:t>
      </w:r>
      <w:r>
        <w:rPr>
          <w:rFonts w:ascii="Arial" w:hAnsi="Arial" w:cs="Arial"/>
          <w:noProof/>
        </w:rPr>
        <w:t>.</w:t>
      </w:r>
    </w:p>
    <w:p w:rsidR="00020A4A" w:rsidRPr="00EF542B" w:rsidRDefault="00020A4A" w:rsidP="00020A4A">
      <w:pPr>
        <w:autoSpaceDE w:val="0"/>
        <w:autoSpaceDN w:val="0"/>
        <w:adjustRightInd w:val="0"/>
        <w:spacing w:after="240" w:line="288" w:lineRule="auto"/>
        <w:ind w:firstLine="709"/>
        <w:jc w:val="both"/>
        <w:rPr>
          <w:rFonts w:ascii="Arial" w:hAnsi="Arial" w:cs="Arial"/>
          <w:noProof/>
          <w:lang w:val="uz-Cyrl-UZ"/>
        </w:rPr>
      </w:pPr>
      <w:r w:rsidRPr="00EF542B">
        <w:rPr>
          <w:rFonts w:ascii="Arial" w:hAnsi="Arial" w:cs="Arial"/>
          <w:noProof/>
          <w:lang w:val="uz-Cyrl-UZ"/>
        </w:rPr>
        <w:t>Сумма земельного налога</w:t>
      </w:r>
      <w:r>
        <w:rPr>
          <w:rFonts w:ascii="Arial" w:hAnsi="Arial" w:cs="Arial"/>
          <w:noProof/>
          <w:lang w:val="uz-Cyrl-UZ"/>
        </w:rPr>
        <w:t>,</w:t>
      </w:r>
      <w:r w:rsidRPr="00EF542B">
        <w:rPr>
          <w:rFonts w:ascii="Arial" w:hAnsi="Arial" w:cs="Arial"/>
          <w:noProof/>
          <w:lang w:val="uz-Cyrl-UZ"/>
        </w:rPr>
        <w:t xml:space="preserve"> уплачиваемая в бюджет</w:t>
      </w:r>
      <w:r>
        <w:rPr>
          <w:rFonts w:ascii="Arial" w:hAnsi="Arial" w:cs="Arial"/>
          <w:noProof/>
          <w:lang w:val="uz-Cyrl-UZ"/>
        </w:rPr>
        <w:t>,</w:t>
      </w:r>
      <w:r w:rsidRPr="00EF542B">
        <w:rPr>
          <w:rFonts w:ascii="Arial" w:hAnsi="Arial" w:cs="Arial"/>
          <w:noProof/>
          <w:lang w:val="uz-Cyrl-UZ"/>
        </w:rPr>
        <w:t xml:space="preserve"> определяется в следующем порядке:</w:t>
      </w:r>
    </w:p>
    <w:p w:rsidR="00020A4A" w:rsidRDefault="00020A4A" w:rsidP="00020A4A">
      <w:pPr>
        <w:shd w:val="clear" w:color="auto" w:fill="FFFFFF"/>
        <w:spacing w:after="240" w:line="288" w:lineRule="auto"/>
        <w:jc w:val="center"/>
        <w:rPr>
          <w:rFonts w:ascii="Arial" w:hAnsi="Arial" w:cs="Arial"/>
          <w:noProof/>
          <w:lang w:val="uz-Cyrl-UZ"/>
        </w:rPr>
      </w:pPr>
      <w:r>
        <w:rPr>
          <w:rFonts w:ascii="Arial" w:hAnsi="Arial" w:cs="Arial"/>
          <w:noProof/>
          <w:lang w:val="en-US"/>
        </w:rPr>
        <w:drawing>
          <wp:inline distT="0" distB="0" distL="0" distR="0">
            <wp:extent cx="5934974" cy="870585"/>
            <wp:effectExtent l="0" t="0" r="8890" b="5715"/>
            <wp:docPr id="114" name="Рисунок 114" descr="МЕТОДИЧЕСКИЕ ресурс нало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МЕТОДИЧЕСКИЕ ресурс налог 5"/>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9266" cy="877082"/>
                    </a:xfrm>
                    <a:prstGeom prst="rect">
                      <a:avLst/>
                    </a:prstGeom>
                    <a:noFill/>
                    <a:ln>
                      <a:noFill/>
                    </a:ln>
                  </pic:spPr>
                </pic:pic>
              </a:graphicData>
            </a:graphic>
          </wp:inline>
        </w:drawing>
      </w:r>
    </w:p>
    <w:p w:rsidR="00020A4A" w:rsidRPr="00EF542B" w:rsidRDefault="00020A4A" w:rsidP="00020A4A">
      <w:pPr>
        <w:shd w:val="clear" w:color="auto" w:fill="FFFFFF"/>
        <w:spacing w:after="240" w:line="288" w:lineRule="auto"/>
        <w:ind w:firstLine="709"/>
        <w:jc w:val="both"/>
        <w:rPr>
          <w:rFonts w:ascii="Arial" w:hAnsi="Arial" w:cs="Arial"/>
          <w:noProof/>
          <w:lang w:val="uz-Cyrl-UZ"/>
        </w:rPr>
      </w:pPr>
      <w:r>
        <w:rPr>
          <w:rFonts w:ascii="Arial" w:hAnsi="Arial" w:cs="Arial"/>
          <w:noProof/>
          <w:lang w:val="uz-Cyrl-UZ"/>
        </w:rPr>
        <w:t>где</w:t>
      </w:r>
      <w:r w:rsidRPr="00EF542B">
        <w:rPr>
          <w:rFonts w:ascii="Arial" w:hAnsi="Arial" w:cs="Arial"/>
          <w:noProof/>
          <w:lang w:val="uz-Cyrl-UZ"/>
        </w:rPr>
        <w:t>:</w:t>
      </w:r>
    </w:p>
    <w:p w:rsidR="00020A4A" w:rsidRPr="00EF542B" w:rsidRDefault="00020A4A" w:rsidP="00020A4A">
      <w:pPr>
        <w:shd w:val="clear" w:color="auto" w:fill="FFFFFF"/>
        <w:spacing w:after="240" w:line="288" w:lineRule="auto"/>
        <w:ind w:right="-2" w:firstLine="709"/>
        <w:jc w:val="both"/>
        <w:rPr>
          <w:rFonts w:ascii="Arial" w:hAnsi="Arial" w:cs="Arial"/>
          <w:noProof/>
          <w:lang w:val="uz-Cyrl-UZ"/>
        </w:rPr>
      </w:pPr>
      <w:r w:rsidRPr="00EF542B">
        <w:rPr>
          <w:rFonts w:ascii="Arial" w:hAnsi="Arial" w:cs="Arial"/>
          <w:b/>
          <w:noProof/>
          <w:lang w:val="uz-Cyrl-UZ"/>
        </w:rPr>
        <w:t xml:space="preserve">СзН </w:t>
      </w:r>
      <w:r w:rsidRPr="00EF542B">
        <w:rPr>
          <w:rFonts w:ascii="Arial" w:hAnsi="Arial" w:cs="Arial"/>
          <w:noProof/>
          <w:lang w:val="uz-Cyrl-UZ"/>
        </w:rPr>
        <w:t xml:space="preserve">– </w:t>
      </w:r>
      <w:r>
        <w:rPr>
          <w:rFonts w:ascii="Arial" w:hAnsi="Arial" w:cs="Arial"/>
          <w:noProof/>
          <w:lang w:val="uz-Cyrl-UZ"/>
        </w:rPr>
        <w:t>с</w:t>
      </w:r>
      <w:r w:rsidRPr="00EF542B">
        <w:rPr>
          <w:rFonts w:ascii="Arial" w:hAnsi="Arial" w:cs="Arial"/>
          <w:noProof/>
          <w:lang w:val="uz-Cyrl-UZ"/>
        </w:rPr>
        <w:t>умма земельного налога;</w:t>
      </w:r>
    </w:p>
    <w:p w:rsidR="00020A4A" w:rsidRPr="00EF542B" w:rsidRDefault="00020A4A" w:rsidP="00020A4A">
      <w:pPr>
        <w:shd w:val="clear" w:color="auto" w:fill="FFFFFF"/>
        <w:spacing w:after="240" w:line="288" w:lineRule="auto"/>
        <w:ind w:right="-2" w:firstLine="709"/>
        <w:jc w:val="both"/>
        <w:rPr>
          <w:rFonts w:ascii="Arial" w:hAnsi="Arial" w:cs="Arial"/>
          <w:noProof/>
          <w:lang w:val="uz-Cyrl-UZ"/>
        </w:rPr>
      </w:pPr>
      <w:r w:rsidRPr="00EF542B">
        <w:rPr>
          <w:rFonts w:ascii="Arial" w:hAnsi="Arial" w:cs="Arial"/>
          <w:b/>
          <w:noProof/>
          <w:lang w:val="uz-Cyrl-UZ"/>
        </w:rPr>
        <w:t>НБ</w:t>
      </w:r>
      <w:r w:rsidRPr="00EF542B">
        <w:rPr>
          <w:rFonts w:ascii="Arial" w:hAnsi="Arial" w:cs="Arial"/>
          <w:noProof/>
          <w:lang w:val="uz-Cyrl-UZ"/>
        </w:rPr>
        <w:t xml:space="preserve"> – </w:t>
      </w:r>
      <w:r>
        <w:rPr>
          <w:rFonts w:ascii="Arial" w:hAnsi="Arial" w:cs="Arial"/>
          <w:noProof/>
          <w:lang w:val="uz-Cyrl-UZ"/>
        </w:rPr>
        <w:t>н</w:t>
      </w:r>
      <w:r w:rsidRPr="00EF542B">
        <w:rPr>
          <w:rFonts w:ascii="Arial" w:hAnsi="Arial" w:cs="Arial"/>
          <w:noProof/>
          <w:lang w:val="uz-Cyrl-UZ"/>
        </w:rPr>
        <w:t xml:space="preserve">алогооблагаемая база </w:t>
      </w:r>
      <w:r w:rsidRPr="00EF542B">
        <w:rPr>
          <w:rFonts w:ascii="Arial" w:hAnsi="Arial" w:cs="Arial"/>
          <w:i/>
          <w:noProof/>
          <w:lang w:val="uz-Cyrl-UZ"/>
        </w:rPr>
        <w:t>(площадь земли, гектар);</w:t>
      </w:r>
    </w:p>
    <w:p w:rsidR="00020A4A" w:rsidRPr="00EF542B" w:rsidRDefault="00020A4A" w:rsidP="00020A4A">
      <w:pPr>
        <w:shd w:val="clear" w:color="auto" w:fill="FFFFFF"/>
        <w:spacing w:after="240" w:line="288" w:lineRule="auto"/>
        <w:ind w:right="-2" w:firstLine="709"/>
        <w:jc w:val="both"/>
        <w:rPr>
          <w:rFonts w:ascii="Arial" w:hAnsi="Arial" w:cs="Arial"/>
          <w:noProof/>
          <w:lang w:val="uz-Cyrl-UZ"/>
        </w:rPr>
      </w:pPr>
      <w:r w:rsidRPr="00EF542B">
        <w:rPr>
          <w:rFonts w:ascii="Arial" w:hAnsi="Arial" w:cs="Arial"/>
          <w:b/>
          <w:noProof/>
          <w:lang w:val="uz-Cyrl-UZ"/>
        </w:rPr>
        <w:t xml:space="preserve">СН </w:t>
      </w:r>
      <w:r w:rsidRPr="00EF542B">
        <w:rPr>
          <w:rFonts w:ascii="Arial" w:hAnsi="Arial" w:cs="Arial"/>
          <w:noProof/>
          <w:lang w:val="uz-Cyrl-UZ"/>
        </w:rPr>
        <w:t>–</w:t>
      </w:r>
      <w:r>
        <w:rPr>
          <w:rFonts w:ascii="Arial" w:hAnsi="Arial" w:cs="Arial"/>
          <w:noProof/>
          <w:lang w:val="uz-Cyrl-UZ"/>
        </w:rPr>
        <w:t>с</w:t>
      </w:r>
      <w:r w:rsidRPr="00EF542B">
        <w:rPr>
          <w:rFonts w:ascii="Arial" w:hAnsi="Arial" w:cs="Arial"/>
          <w:noProof/>
          <w:lang w:val="uz-Cyrl-UZ"/>
        </w:rPr>
        <w:t>тавка налога;</w:t>
      </w:r>
    </w:p>
    <w:p w:rsidR="00020A4A" w:rsidRPr="00EF542B" w:rsidRDefault="00020A4A" w:rsidP="00020A4A">
      <w:pPr>
        <w:shd w:val="clear" w:color="auto" w:fill="FFFFFF"/>
        <w:spacing w:after="240" w:line="288" w:lineRule="auto"/>
        <w:ind w:right="-2" w:firstLine="709"/>
        <w:jc w:val="both"/>
        <w:rPr>
          <w:rFonts w:ascii="Arial" w:hAnsi="Arial" w:cs="Arial"/>
          <w:noProof/>
          <w:lang w:val="uz-Cyrl-UZ"/>
        </w:rPr>
      </w:pPr>
      <w:r w:rsidRPr="00234C95">
        <w:rPr>
          <w:rFonts w:ascii="Arial" w:hAnsi="Arial" w:cs="Arial"/>
          <w:b/>
          <w:noProof/>
          <w:lang w:val="uz-Cyrl-UZ"/>
        </w:rPr>
        <w:t xml:space="preserve">К </w:t>
      </w:r>
      <w:r w:rsidRPr="00234C95">
        <w:rPr>
          <w:rFonts w:ascii="Arial" w:hAnsi="Arial" w:cs="Arial"/>
          <w:noProof/>
          <w:lang w:val="uz-Cyrl-UZ"/>
        </w:rPr>
        <w:t xml:space="preserve">– коэффициент, зависящий от удаленности  земельного участка  от центра </w:t>
      </w:r>
      <w:r>
        <w:rPr>
          <w:rFonts w:ascii="Arial" w:hAnsi="Arial" w:cs="Arial"/>
          <w:noProof/>
          <w:lang w:val="uz-Cyrl-UZ"/>
        </w:rPr>
        <w:t>населенного пункта.</w:t>
      </w:r>
    </w:p>
    <w:p w:rsidR="00020A4A" w:rsidRPr="00EF542B" w:rsidRDefault="00020A4A" w:rsidP="00020A4A">
      <w:pPr>
        <w:autoSpaceDE w:val="0"/>
        <w:autoSpaceDN w:val="0"/>
        <w:adjustRightInd w:val="0"/>
        <w:spacing w:after="240" w:line="288" w:lineRule="auto"/>
        <w:ind w:firstLine="567"/>
        <w:jc w:val="both"/>
        <w:rPr>
          <w:rFonts w:ascii="Arial" w:hAnsi="Arial" w:cs="Arial"/>
          <w:i/>
          <w:noProof/>
          <w:lang w:val="uz-Cyrl-UZ"/>
        </w:rPr>
      </w:pPr>
      <w:r w:rsidRPr="008269B4">
        <w:rPr>
          <w:rFonts w:ascii="Arial" w:hAnsi="Arial" w:cs="Arial"/>
          <w:b/>
          <w:i/>
          <w:noProof/>
        </w:rPr>
        <w:t>Пример:</w:t>
      </w:r>
      <w:r>
        <w:rPr>
          <w:rFonts w:ascii="Arial" w:hAnsi="Arial" w:cs="Arial"/>
          <w:i/>
          <w:noProof/>
        </w:rPr>
        <w:t xml:space="preserve"> </w:t>
      </w:r>
      <w:r w:rsidRPr="00EF542B">
        <w:rPr>
          <w:rFonts w:ascii="Arial" w:hAnsi="Arial" w:cs="Arial"/>
          <w:i/>
          <w:noProof/>
          <w:lang w:val="uz-Cyrl-UZ"/>
        </w:rPr>
        <w:t xml:space="preserve">АО “Sharq” сумму земельного налога исчисляет умножением общей площади на ставку налога. </w:t>
      </w:r>
    </w:p>
    <w:p w:rsidR="00020A4A" w:rsidRPr="00BA1295" w:rsidRDefault="00020A4A" w:rsidP="00020A4A">
      <w:pPr>
        <w:autoSpaceDE w:val="0"/>
        <w:autoSpaceDN w:val="0"/>
        <w:adjustRightInd w:val="0"/>
        <w:spacing w:after="240" w:line="216" w:lineRule="auto"/>
        <w:ind w:firstLine="567"/>
        <w:jc w:val="both"/>
        <w:rPr>
          <w:rFonts w:ascii="Arial" w:hAnsi="Arial" w:cs="Arial"/>
          <w:b/>
          <w:i/>
          <w:noProof/>
          <w:lang w:val="uz-Cyrl-UZ"/>
        </w:rPr>
      </w:pPr>
      <w:r w:rsidRPr="00BA1295">
        <w:rPr>
          <w:rFonts w:ascii="Arial" w:hAnsi="Arial" w:cs="Arial"/>
          <w:b/>
          <w:i/>
          <w:noProof/>
          <w:lang w:val="uz-Cyrl-UZ"/>
        </w:rPr>
        <w:t>ЗН</w:t>
      </w:r>
      <w:r w:rsidRPr="00BA1295">
        <w:rPr>
          <w:rFonts w:ascii="Arial" w:hAnsi="Arial" w:cs="Arial"/>
          <w:i/>
          <w:noProof/>
          <w:lang w:val="uz-Cyrl-UZ"/>
        </w:rPr>
        <w:t xml:space="preserve"> = 1,2 га х 78 705 281 сум. (3 зона) </w:t>
      </w:r>
      <w:r w:rsidRPr="00BA1295">
        <w:rPr>
          <w:rFonts w:ascii="Arial" w:hAnsi="Arial" w:cs="Arial"/>
          <w:i/>
          <w:noProof/>
        </w:rPr>
        <w:t>=</w:t>
      </w:r>
      <w:r w:rsidRPr="00BA1295">
        <w:rPr>
          <w:rFonts w:ascii="Arial" w:hAnsi="Arial" w:cs="Arial"/>
          <w:i/>
          <w:noProof/>
          <w:lang w:val="uz-Cyrl-UZ"/>
        </w:rPr>
        <w:t xml:space="preserve"> </w:t>
      </w:r>
      <w:r w:rsidRPr="00BA1295">
        <w:rPr>
          <w:rFonts w:ascii="Arial" w:hAnsi="Arial" w:cs="Arial"/>
          <w:b/>
          <w:i/>
          <w:noProof/>
          <w:lang w:val="uz-Cyrl-UZ"/>
        </w:rPr>
        <w:t xml:space="preserve">94 446 337 </w:t>
      </w:r>
      <w:r w:rsidRPr="00BA1295">
        <w:rPr>
          <w:rFonts w:ascii="Arial" w:hAnsi="Arial" w:cs="Arial"/>
          <w:i/>
          <w:noProof/>
          <w:lang w:val="uz-Cyrl-UZ"/>
        </w:rPr>
        <w:t>сум.</w:t>
      </w:r>
    </w:p>
    <w:p w:rsidR="00020A4A" w:rsidRPr="00EF542B" w:rsidRDefault="00020A4A" w:rsidP="00020A4A">
      <w:pPr>
        <w:autoSpaceDE w:val="0"/>
        <w:autoSpaceDN w:val="0"/>
        <w:adjustRightInd w:val="0"/>
        <w:spacing w:line="216" w:lineRule="auto"/>
        <w:ind w:firstLine="567"/>
        <w:jc w:val="both"/>
        <w:rPr>
          <w:rFonts w:ascii="Arial" w:hAnsi="Arial" w:cs="Arial"/>
          <w:i/>
          <w:noProof/>
          <w:vertAlign w:val="superscript"/>
          <w:lang w:val="uz-Cyrl-UZ"/>
        </w:rPr>
      </w:pPr>
      <w:r>
        <w:rPr>
          <w:rFonts w:ascii="Arial" w:hAnsi="Arial" w:cs="Arial"/>
          <w:i/>
          <w:noProof/>
          <w:vertAlign w:val="superscript"/>
          <w:lang w:val="uz-Cyrl-UZ"/>
        </w:rPr>
        <w:t xml:space="preserve">          </w:t>
      </w:r>
      <w:r w:rsidRPr="00BA1295">
        <w:rPr>
          <w:rFonts w:ascii="Arial" w:hAnsi="Arial" w:cs="Arial"/>
          <w:i/>
          <w:noProof/>
          <w:vertAlign w:val="superscript"/>
          <w:lang w:val="uz-Cyrl-UZ"/>
        </w:rPr>
        <w:t>площадь земли</w:t>
      </w:r>
      <w:r>
        <w:rPr>
          <w:rFonts w:ascii="Arial" w:hAnsi="Arial" w:cs="Arial"/>
          <w:i/>
          <w:noProof/>
          <w:vertAlign w:val="superscript"/>
          <w:lang w:val="uz-Cyrl-UZ"/>
        </w:rPr>
        <w:t xml:space="preserve">      </w:t>
      </w:r>
      <w:r w:rsidRPr="00BA1295">
        <w:rPr>
          <w:rFonts w:ascii="Arial" w:hAnsi="Arial" w:cs="Arial"/>
          <w:i/>
          <w:noProof/>
          <w:vertAlign w:val="superscript"/>
          <w:lang w:val="uz-Cyrl-UZ"/>
        </w:rPr>
        <w:t>налоговая ставка</w:t>
      </w:r>
      <w:r w:rsidRPr="00BA1295">
        <w:rPr>
          <w:rFonts w:ascii="Arial" w:hAnsi="Arial" w:cs="Arial"/>
          <w:i/>
          <w:noProof/>
          <w:vertAlign w:val="superscript"/>
          <w:lang w:val="uz-Cyrl-UZ"/>
        </w:rPr>
        <w:tab/>
      </w:r>
      <w:r w:rsidRPr="00BA1295">
        <w:rPr>
          <w:rFonts w:ascii="Arial" w:hAnsi="Arial" w:cs="Arial"/>
          <w:i/>
          <w:noProof/>
          <w:vertAlign w:val="superscript"/>
          <w:lang w:val="uz-Cyrl-UZ"/>
        </w:rPr>
        <w:tab/>
        <w:t xml:space="preserve">              </w:t>
      </w:r>
      <w:r>
        <w:rPr>
          <w:rFonts w:ascii="Arial" w:hAnsi="Arial" w:cs="Arial"/>
          <w:i/>
          <w:noProof/>
          <w:vertAlign w:val="superscript"/>
          <w:lang w:val="uz-Cyrl-UZ"/>
        </w:rPr>
        <w:t xml:space="preserve">         </w:t>
      </w:r>
      <w:r w:rsidRPr="00BA1295">
        <w:rPr>
          <w:rFonts w:ascii="Arial" w:hAnsi="Arial" w:cs="Arial"/>
          <w:i/>
          <w:noProof/>
          <w:vertAlign w:val="superscript"/>
          <w:lang w:val="uz-Cyrl-UZ"/>
        </w:rPr>
        <w:t>сумма налога</w:t>
      </w:r>
    </w:p>
    <w:p w:rsidR="00020A4A" w:rsidRDefault="00020A4A" w:rsidP="00020A4A">
      <w:pPr>
        <w:autoSpaceDE w:val="0"/>
        <w:autoSpaceDN w:val="0"/>
        <w:adjustRightInd w:val="0"/>
        <w:spacing w:after="240" w:line="288" w:lineRule="auto"/>
        <w:ind w:firstLine="567"/>
        <w:rPr>
          <w:rFonts w:ascii="Arial" w:hAnsi="Arial" w:cs="Arial"/>
          <w:b/>
          <w:bCs/>
          <w:noProof/>
        </w:rPr>
      </w:pPr>
    </w:p>
    <w:p w:rsidR="00020A4A" w:rsidRDefault="00020A4A" w:rsidP="00020A4A">
      <w:pPr>
        <w:autoSpaceDE w:val="0"/>
        <w:autoSpaceDN w:val="0"/>
        <w:adjustRightInd w:val="0"/>
        <w:spacing w:after="0" w:line="288" w:lineRule="auto"/>
        <w:ind w:firstLine="567"/>
        <w:rPr>
          <w:rFonts w:ascii="Arial" w:hAnsi="Arial" w:cs="Arial"/>
          <w:noProof/>
        </w:rPr>
      </w:pPr>
      <w:r>
        <w:rPr>
          <w:rFonts w:ascii="Arial" w:hAnsi="Arial" w:cs="Arial"/>
          <w:b/>
          <w:bCs/>
          <w:noProof/>
        </w:rPr>
        <w:t xml:space="preserve">В какие сроки </w:t>
      </w:r>
      <w:r w:rsidRPr="00EF542B">
        <w:rPr>
          <w:rFonts w:ascii="Arial" w:hAnsi="Arial" w:cs="Arial"/>
          <w:b/>
          <w:bCs/>
          <w:noProof/>
        </w:rPr>
        <w:t>представл</w:t>
      </w:r>
      <w:r>
        <w:rPr>
          <w:rFonts w:ascii="Arial" w:hAnsi="Arial" w:cs="Arial"/>
          <w:b/>
          <w:bCs/>
          <w:noProof/>
        </w:rPr>
        <w:t>ется Р</w:t>
      </w:r>
      <w:r w:rsidRPr="00EF542B">
        <w:rPr>
          <w:rFonts w:ascii="Arial" w:hAnsi="Arial" w:cs="Arial"/>
          <w:b/>
          <w:bCs/>
          <w:noProof/>
        </w:rPr>
        <w:t>асчет</w:t>
      </w:r>
      <w:r>
        <w:rPr>
          <w:rFonts w:ascii="Arial" w:hAnsi="Arial" w:cs="Arial"/>
          <w:b/>
          <w:bCs/>
          <w:noProof/>
        </w:rPr>
        <w:t xml:space="preserve"> и уплачивается земельный налог</w:t>
      </w:r>
    </w:p>
    <w:p w:rsidR="00020A4A" w:rsidRPr="0016295D" w:rsidRDefault="00020A4A" w:rsidP="00020A4A">
      <w:pPr>
        <w:autoSpaceDE w:val="0"/>
        <w:autoSpaceDN w:val="0"/>
        <w:adjustRightInd w:val="0"/>
        <w:spacing w:after="0" w:line="288" w:lineRule="auto"/>
        <w:ind w:firstLine="567"/>
        <w:jc w:val="both"/>
        <w:rPr>
          <w:rFonts w:ascii="Arial" w:hAnsi="Arial" w:cs="Arial"/>
          <w:noProof/>
        </w:rPr>
      </w:pPr>
      <w:r w:rsidRPr="0016295D">
        <w:rPr>
          <w:rFonts w:ascii="Arial" w:hAnsi="Arial" w:cs="Arial"/>
          <w:noProof/>
        </w:rPr>
        <w:t>Расчет земельного налога представляется до 10 января текущего налогового периода.</w:t>
      </w:r>
    </w:p>
    <w:p w:rsidR="00020A4A" w:rsidRPr="0016295D" w:rsidRDefault="00020A4A" w:rsidP="00020A4A">
      <w:pPr>
        <w:autoSpaceDE w:val="0"/>
        <w:autoSpaceDN w:val="0"/>
        <w:adjustRightInd w:val="0"/>
        <w:spacing w:after="0" w:line="288" w:lineRule="auto"/>
        <w:ind w:firstLine="567"/>
        <w:jc w:val="both"/>
        <w:rPr>
          <w:rFonts w:ascii="Arial" w:hAnsi="Arial" w:cs="Arial"/>
          <w:noProof/>
          <w:lang w:val="uz-Cyrl-UZ"/>
        </w:rPr>
      </w:pPr>
      <w:r w:rsidRPr="0016295D">
        <w:rPr>
          <w:rFonts w:ascii="Arial" w:hAnsi="Arial" w:cs="Arial"/>
          <w:noProof/>
          <w:lang w:val="uz-Cyrl-UZ"/>
        </w:rPr>
        <w:t xml:space="preserve">По уплате </w:t>
      </w:r>
      <w:r w:rsidRPr="0016295D">
        <w:rPr>
          <w:rFonts w:ascii="Arial" w:hAnsi="Arial" w:cs="Arial"/>
          <w:noProof/>
        </w:rPr>
        <w:t xml:space="preserve">земельного налога </w:t>
      </w:r>
      <w:r w:rsidRPr="0016295D">
        <w:rPr>
          <w:rFonts w:ascii="Arial" w:hAnsi="Arial" w:cs="Arial"/>
          <w:noProof/>
          <w:lang w:val="uz-Cyrl-UZ"/>
        </w:rPr>
        <w:t>с 2019 года предусмотрено, что:</w:t>
      </w:r>
    </w:p>
    <w:p w:rsidR="00020A4A" w:rsidRPr="0016295D" w:rsidRDefault="00020A4A" w:rsidP="00020A4A">
      <w:pPr>
        <w:autoSpaceDE w:val="0"/>
        <w:autoSpaceDN w:val="0"/>
        <w:adjustRightInd w:val="0"/>
        <w:spacing w:after="0" w:line="288" w:lineRule="auto"/>
        <w:ind w:firstLine="567"/>
        <w:jc w:val="both"/>
        <w:rPr>
          <w:rFonts w:ascii="Arial" w:hAnsi="Arial" w:cs="Arial"/>
          <w:noProof/>
          <w:lang w:val="uz-Cyrl-UZ"/>
        </w:rPr>
      </w:pPr>
      <w:r w:rsidRPr="0016295D">
        <w:rPr>
          <w:rFonts w:ascii="Arial" w:hAnsi="Arial" w:cs="Arial"/>
          <w:b/>
          <w:noProof/>
          <w:lang w:val="uz-Cyrl-UZ"/>
        </w:rPr>
        <w:t>-</w:t>
      </w:r>
      <w:r w:rsidRPr="0016295D">
        <w:rPr>
          <w:rFonts w:ascii="Arial" w:hAnsi="Arial" w:cs="Arial"/>
          <w:noProof/>
          <w:lang w:val="uz-Cyrl-UZ"/>
        </w:rPr>
        <w:t> микрофирмами и малыми предприятиями – до 10 числа каждого первого месяца квартала в размере одной четвертой части годовой суммы земельного налога;</w:t>
      </w:r>
    </w:p>
    <w:p w:rsidR="00020A4A" w:rsidRDefault="00020A4A" w:rsidP="00020A4A">
      <w:pPr>
        <w:autoSpaceDE w:val="0"/>
        <w:autoSpaceDN w:val="0"/>
        <w:adjustRightInd w:val="0"/>
        <w:spacing w:after="0" w:line="288" w:lineRule="auto"/>
        <w:ind w:firstLine="567"/>
        <w:jc w:val="both"/>
        <w:rPr>
          <w:rFonts w:ascii="Arial" w:hAnsi="Arial" w:cs="Arial"/>
          <w:noProof/>
          <w:lang w:val="uz-Cyrl-UZ"/>
        </w:rPr>
      </w:pPr>
      <w:r w:rsidRPr="0016295D">
        <w:rPr>
          <w:rFonts w:ascii="Arial" w:hAnsi="Arial" w:cs="Arial"/>
          <w:b/>
          <w:noProof/>
          <w:lang w:val="uz-Cyrl-UZ"/>
        </w:rPr>
        <w:t>-</w:t>
      </w:r>
      <w:r w:rsidRPr="0016295D">
        <w:rPr>
          <w:rFonts w:ascii="Arial" w:hAnsi="Arial" w:cs="Arial"/>
          <w:noProof/>
          <w:lang w:val="uz-Cyrl-UZ"/>
        </w:rPr>
        <w:t> налогоплательщиками, не относящимися к микрофирмам и малым предприятиям, – до 10 числа каждого месяца в размере одной двенадцатой части годовой суммы земельного налога.</w:t>
      </w:r>
    </w:p>
    <w:p w:rsidR="00020A4A" w:rsidRDefault="00020A4A" w:rsidP="00020A4A">
      <w:pPr>
        <w:tabs>
          <w:tab w:val="left" w:pos="284"/>
        </w:tabs>
        <w:autoSpaceDE w:val="0"/>
        <w:autoSpaceDN w:val="0"/>
        <w:adjustRightInd w:val="0"/>
        <w:spacing w:after="240" w:line="288" w:lineRule="auto"/>
        <w:jc w:val="both"/>
        <w:rPr>
          <w:rFonts w:ascii="Arial" w:hAnsi="Arial" w:cs="Arial"/>
          <w:noProof/>
        </w:rPr>
      </w:pPr>
    </w:p>
    <w:p w:rsidR="00020A4A" w:rsidRPr="00A53440" w:rsidRDefault="00020A4A" w:rsidP="00020A4A">
      <w:pPr>
        <w:numPr>
          <w:ilvl w:val="0"/>
          <w:numId w:val="20"/>
        </w:numPr>
        <w:tabs>
          <w:tab w:val="left" w:pos="284"/>
        </w:tabs>
        <w:autoSpaceDE w:val="0"/>
        <w:autoSpaceDN w:val="0"/>
        <w:adjustRightInd w:val="0"/>
        <w:spacing w:after="0" w:line="288" w:lineRule="auto"/>
        <w:ind w:left="0" w:firstLine="0"/>
        <w:jc w:val="center"/>
        <w:rPr>
          <w:rFonts w:ascii="Arial" w:hAnsi="Arial" w:cs="Arial"/>
          <w:b/>
          <w:bCs/>
          <w:noProof/>
        </w:rPr>
      </w:pPr>
      <w:r>
        <w:rPr>
          <w:rFonts w:ascii="Arial" w:hAnsi="Arial" w:cs="Arial"/>
          <w:b/>
          <w:noProof/>
          <w:lang w:val="uz-Cyrl-UZ"/>
        </w:rPr>
        <w:lastRenderedPageBreak/>
        <w:t xml:space="preserve">Как </w:t>
      </w:r>
      <w:r w:rsidRPr="00EF542B">
        <w:rPr>
          <w:rFonts w:ascii="Arial" w:hAnsi="Arial" w:cs="Arial"/>
          <w:b/>
          <w:noProof/>
        </w:rPr>
        <w:t>исчисл</w:t>
      </w:r>
      <w:r>
        <w:rPr>
          <w:rFonts w:ascii="Arial" w:hAnsi="Arial" w:cs="Arial"/>
          <w:b/>
          <w:noProof/>
        </w:rPr>
        <w:t xml:space="preserve">яется </w:t>
      </w:r>
      <w:r w:rsidRPr="00EF542B">
        <w:rPr>
          <w:rFonts w:ascii="Arial" w:hAnsi="Arial" w:cs="Arial"/>
          <w:b/>
          <w:noProof/>
        </w:rPr>
        <w:t>и упла</w:t>
      </w:r>
      <w:r>
        <w:rPr>
          <w:rFonts w:ascii="Arial" w:hAnsi="Arial" w:cs="Arial"/>
          <w:b/>
          <w:noProof/>
        </w:rPr>
        <w:t>чивается</w:t>
      </w:r>
    </w:p>
    <w:p w:rsidR="00020A4A" w:rsidRPr="00EF542B" w:rsidRDefault="00020A4A" w:rsidP="00020A4A">
      <w:pPr>
        <w:tabs>
          <w:tab w:val="left" w:pos="284"/>
        </w:tabs>
        <w:autoSpaceDE w:val="0"/>
        <w:autoSpaceDN w:val="0"/>
        <w:adjustRightInd w:val="0"/>
        <w:spacing w:after="0" w:line="288" w:lineRule="auto"/>
        <w:jc w:val="center"/>
        <w:rPr>
          <w:rFonts w:ascii="Arial" w:hAnsi="Arial" w:cs="Arial"/>
          <w:b/>
          <w:bCs/>
          <w:noProof/>
        </w:rPr>
      </w:pPr>
      <w:r w:rsidRPr="00EF542B">
        <w:rPr>
          <w:rFonts w:ascii="Arial" w:hAnsi="Arial" w:cs="Arial"/>
          <w:b/>
          <w:noProof/>
        </w:rPr>
        <w:t>налог</w:t>
      </w:r>
      <w:r w:rsidRPr="00EF542B">
        <w:rPr>
          <w:rFonts w:ascii="Arial" w:hAnsi="Arial" w:cs="Arial"/>
          <w:b/>
          <w:bCs/>
          <w:noProof/>
          <w:sz w:val="24"/>
          <w:szCs w:val="24"/>
        </w:rPr>
        <w:t xml:space="preserve"> </w:t>
      </w:r>
      <w:r w:rsidRPr="00EF542B">
        <w:rPr>
          <w:rFonts w:ascii="Arial" w:hAnsi="Arial" w:cs="Arial"/>
          <w:b/>
          <w:bCs/>
          <w:noProof/>
        </w:rPr>
        <w:t>на</w:t>
      </w:r>
      <w:r>
        <w:rPr>
          <w:rFonts w:ascii="Arial" w:hAnsi="Arial" w:cs="Arial"/>
          <w:b/>
          <w:bCs/>
          <w:noProof/>
        </w:rPr>
        <w:t xml:space="preserve"> </w:t>
      </w:r>
      <w:r w:rsidRPr="00EF542B">
        <w:rPr>
          <w:rFonts w:ascii="Arial" w:hAnsi="Arial" w:cs="Arial"/>
          <w:b/>
          <w:bCs/>
          <w:noProof/>
        </w:rPr>
        <w:t>имущество юридических лиц</w:t>
      </w:r>
    </w:p>
    <w:p w:rsidR="00020A4A" w:rsidRDefault="00020A4A" w:rsidP="00020A4A">
      <w:pPr>
        <w:autoSpaceDE w:val="0"/>
        <w:autoSpaceDN w:val="0"/>
        <w:adjustRightInd w:val="0"/>
        <w:spacing w:after="240" w:line="288" w:lineRule="auto"/>
        <w:ind w:firstLine="709"/>
        <w:jc w:val="both"/>
        <w:rPr>
          <w:rFonts w:ascii="Arial" w:hAnsi="Arial" w:cs="Arial"/>
          <w:b/>
          <w:noProof/>
        </w:rPr>
      </w:pPr>
    </w:p>
    <w:p w:rsidR="00020A4A" w:rsidRDefault="00020A4A" w:rsidP="00020A4A">
      <w:pPr>
        <w:tabs>
          <w:tab w:val="left" w:pos="993"/>
        </w:tabs>
        <w:autoSpaceDE w:val="0"/>
        <w:autoSpaceDN w:val="0"/>
        <w:adjustRightInd w:val="0"/>
        <w:spacing w:after="240" w:line="288" w:lineRule="auto"/>
        <w:ind w:firstLine="709"/>
        <w:jc w:val="both"/>
        <w:rPr>
          <w:rFonts w:ascii="Arial" w:hAnsi="Arial" w:cs="Arial"/>
          <w:b/>
          <w:noProof/>
        </w:rPr>
      </w:pPr>
      <w:r>
        <w:rPr>
          <w:rFonts w:ascii="Arial" w:hAnsi="Arial" w:cs="Arial"/>
          <w:b/>
          <w:noProof/>
        </w:rPr>
        <w:t>Кто является п</w:t>
      </w:r>
      <w:r w:rsidRPr="00802A64">
        <w:rPr>
          <w:rFonts w:ascii="Arial" w:hAnsi="Arial" w:cs="Arial"/>
          <w:b/>
          <w:noProof/>
        </w:rPr>
        <w:t>латель</w:t>
      </w:r>
      <w:r>
        <w:rPr>
          <w:rFonts w:ascii="Arial" w:hAnsi="Arial" w:cs="Arial"/>
          <w:b/>
          <w:noProof/>
        </w:rPr>
        <w:t>щиком</w:t>
      </w:r>
      <w:r w:rsidRPr="00802A64">
        <w:rPr>
          <w:rFonts w:ascii="Arial" w:hAnsi="Arial" w:cs="Arial"/>
          <w:b/>
          <w:noProof/>
        </w:rPr>
        <w:t xml:space="preserve"> налога на имущество</w:t>
      </w:r>
    </w:p>
    <w:p w:rsidR="00020A4A" w:rsidRPr="00A53440" w:rsidRDefault="00020A4A" w:rsidP="00020A4A">
      <w:pPr>
        <w:tabs>
          <w:tab w:val="left" w:pos="993"/>
        </w:tabs>
        <w:autoSpaceDE w:val="0"/>
        <w:autoSpaceDN w:val="0"/>
        <w:adjustRightInd w:val="0"/>
        <w:spacing w:after="240" w:line="288" w:lineRule="auto"/>
        <w:ind w:firstLine="709"/>
        <w:jc w:val="both"/>
        <w:rPr>
          <w:rFonts w:ascii="Arial" w:hAnsi="Arial" w:cs="Arial"/>
          <w:noProof/>
        </w:rPr>
      </w:pPr>
      <w:r w:rsidRPr="00A53440">
        <w:rPr>
          <w:rFonts w:ascii="Arial" w:hAnsi="Arial" w:cs="Arial"/>
          <w:noProof/>
        </w:rPr>
        <w:t>Налог на имущество уплачивают:</w:t>
      </w:r>
    </w:p>
    <w:p w:rsidR="00020A4A" w:rsidRDefault="00020A4A" w:rsidP="00020A4A">
      <w:pPr>
        <w:tabs>
          <w:tab w:val="left" w:pos="993"/>
        </w:tabs>
        <w:autoSpaceDE w:val="0"/>
        <w:autoSpaceDN w:val="0"/>
        <w:adjustRightInd w:val="0"/>
        <w:spacing w:after="240" w:line="288" w:lineRule="auto"/>
        <w:jc w:val="center"/>
        <w:rPr>
          <w:rFonts w:ascii="Arial" w:hAnsi="Arial" w:cs="Arial"/>
          <w:b/>
          <w:noProof/>
          <w:lang w:val="uz-Cyrl-UZ"/>
        </w:rPr>
      </w:pPr>
      <w:r>
        <w:rPr>
          <w:rFonts w:ascii="Arial" w:hAnsi="Arial" w:cs="Arial"/>
          <w:b/>
          <w:noProof/>
          <w:lang w:val="en-US"/>
        </w:rPr>
        <w:drawing>
          <wp:inline distT="0" distB="0" distL="0" distR="0">
            <wp:extent cx="5891842" cy="1465580"/>
            <wp:effectExtent l="0" t="0" r="0" b="1270"/>
            <wp:docPr id="113" name="Рисунок 113" descr="МЕТОДИЧЕСКИЕ ресурс нало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МЕТОДИЧЕСКИЕ ресурс налог 6"/>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8624" cy="1472242"/>
                    </a:xfrm>
                    <a:prstGeom prst="rect">
                      <a:avLst/>
                    </a:prstGeom>
                    <a:noFill/>
                    <a:ln>
                      <a:noFill/>
                    </a:ln>
                  </pic:spPr>
                </pic:pic>
              </a:graphicData>
            </a:graphic>
          </wp:inline>
        </w:drawing>
      </w:r>
    </w:p>
    <w:p w:rsidR="00020A4A" w:rsidRDefault="00020A4A" w:rsidP="00020A4A">
      <w:pPr>
        <w:tabs>
          <w:tab w:val="left" w:pos="993"/>
        </w:tabs>
        <w:autoSpaceDE w:val="0"/>
        <w:autoSpaceDN w:val="0"/>
        <w:adjustRightInd w:val="0"/>
        <w:spacing w:after="240" w:line="288" w:lineRule="auto"/>
        <w:ind w:firstLine="709"/>
        <w:rPr>
          <w:rFonts w:ascii="Arial" w:hAnsi="Arial" w:cs="Arial"/>
          <w:b/>
          <w:noProof/>
          <w:lang w:val="uz-Cyrl-UZ"/>
        </w:rPr>
      </w:pPr>
      <w:r>
        <w:rPr>
          <w:rFonts w:ascii="Arial" w:hAnsi="Arial" w:cs="Arial"/>
          <w:b/>
          <w:noProof/>
          <w:lang w:val="uz-Cyrl-UZ"/>
        </w:rPr>
        <w:t>Что является о</w:t>
      </w:r>
      <w:r w:rsidRPr="00EF542B">
        <w:rPr>
          <w:rFonts w:ascii="Arial" w:hAnsi="Arial" w:cs="Arial"/>
          <w:b/>
          <w:noProof/>
          <w:lang w:val="uz-Cyrl-UZ"/>
        </w:rPr>
        <w:t>бъект</w:t>
      </w:r>
      <w:r>
        <w:rPr>
          <w:rFonts w:ascii="Arial" w:hAnsi="Arial" w:cs="Arial"/>
          <w:b/>
          <w:noProof/>
          <w:lang w:val="uz-Cyrl-UZ"/>
        </w:rPr>
        <w:t xml:space="preserve">ом </w:t>
      </w:r>
      <w:r w:rsidRPr="00EF542B">
        <w:rPr>
          <w:rFonts w:ascii="Arial" w:hAnsi="Arial" w:cs="Arial"/>
          <w:b/>
          <w:noProof/>
          <w:lang w:val="uz-Cyrl-UZ"/>
        </w:rPr>
        <w:t>налогообложения</w:t>
      </w:r>
    </w:p>
    <w:p w:rsidR="00020A4A" w:rsidRPr="00EF542B" w:rsidRDefault="00020A4A" w:rsidP="00020A4A">
      <w:pPr>
        <w:tabs>
          <w:tab w:val="left" w:pos="993"/>
        </w:tabs>
        <w:autoSpaceDE w:val="0"/>
        <w:autoSpaceDN w:val="0"/>
        <w:adjustRightInd w:val="0"/>
        <w:spacing w:after="240" w:line="288" w:lineRule="auto"/>
        <w:jc w:val="center"/>
        <w:rPr>
          <w:rFonts w:ascii="Arial" w:hAnsi="Arial" w:cs="Arial"/>
          <w:b/>
          <w:noProof/>
          <w:lang w:val="uz-Cyrl-UZ"/>
        </w:rPr>
      </w:pPr>
      <w:r>
        <w:rPr>
          <w:rFonts w:ascii="Arial" w:hAnsi="Arial" w:cs="Arial"/>
          <w:b/>
          <w:noProof/>
          <w:lang w:val="en-US"/>
        </w:rPr>
        <w:drawing>
          <wp:inline distT="0" distB="0" distL="0" distR="0">
            <wp:extent cx="5891913" cy="1311245"/>
            <wp:effectExtent l="0" t="0" r="0" b="3810"/>
            <wp:docPr id="112" name="Рисунок 112" descr="МЕТОДИЧЕСКИЕ ресурс нало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МЕТОДИЧЕСКИЕ ресурс налог 7"/>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2084" cy="1315734"/>
                    </a:xfrm>
                    <a:prstGeom prst="rect">
                      <a:avLst/>
                    </a:prstGeom>
                    <a:noFill/>
                    <a:ln>
                      <a:noFill/>
                    </a:ln>
                  </pic:spPr>
                </pic:pic>
              </a:graphicData>
            </a:graphic>
          </wp:inline>
        </w:drawing>
      </w:r>
    </w:p>
    <w:p w:rsidR="00020A4A" w:rsidRPr="00EF542B" w:rsidRDefault="00020A4A" w:rsidP="00020A4A">
      <w:pPr>
        <w:autoSpaceDE w:val="0"/>
        <w:autoSpaceDN w:val="0"/>
        <w:adjustRightInd w:val="0"/>
        <w:spacing w:after="240" w:line="288" w:lineRule="auto"/>
        <w:ind w:firstLine="709"/>
        <w:jc w:val="both"/>
        <w:rPr>
          <w:rFonts w:ascii="Arial" w:hAnsi="Arial" w:cs="Arial"/>
          <w:noProof/>
          <w:lang w:val="uz-Cyrl-UZ"/>
        </w:rPr>
      </w:pPr>
      <w:r>
        <w:rPr>
          <w:rFonts w:ascii="Arial" w:hAnsi="Arial" w:cs="Arial"/>
          <w:noProof/>
          <w:lang w:val="uz-Cyrl-UZ"/>
        </w:rPr>
        <w:t>Льготируемое и</w:t>
      </w:r>
      <w:r w:rsidRPr="00EF542B">
        <w:rPr>
          <w:rFonts w:ascii="Arial" w:hAnsi="Arial" w:cs="Arial"/>
          <w:noProof/>
          <w:lang w:val="uz-Cyrl-UZ"/>
        </w:rPr>
        <w:t>мущество</w:t>
      </w:r>
      <w:r>
        <w:rPr>
          <w:rFonts w:ascii="Arial" w:hAnsi="Arial" w:cs="Arial"/>
          <w:noProof/>
        </w:rPr>
        <w:t xml:space="preserve"> </w:t>
      </w:r>
      <w:r w:rsidRPr="00EF542B">
        <w:rPr>
          <w:rFonts w:ascii="Arial" w:hAnsi="Arial" w:cs="Arial"/>
          <w:noProof/>
          <w:lang w:val="uz-Cyrl-UZ"/>
        </w:rPr>
        <w:t>не включается в объект налогообложения в соответствии с Налоговым кодексом.</w:t>
      </w:r>
    </w:p>
    <w:p w:rsidR="00020A4A" w:rsidRPr="00EF542B" w:rsidRDefault="00020A4A" w:rsidP="00020A4A">
      <w:pPr>
        <w:autoSpaceDE w:val="0"/>
        <w:autoSpaceDN w:val="0"/>
        <w:adjustRightInd w:val="0"/>
        <w:spacing w:after="240" w:line="288" w:lineRule="auto"/>
        <w:ind w:firstLine="709"/>
        <w:rPr>
          <w:rFonts w:ascii="Arial" w:hAnsi="Arial" w:cs="Arial"/>
          <w:b/>
          <w:noProof/>
          <w:lang w:val="uz-Cyrl-UZ"/>
        </w:rPr>
      </w:pPr>
      <w:r>
        <w:rPr>
          <w:rFonts w:ascii="Arial" w:hAnsi="Arial" w:cs="Arial"/>
          <w:b/>
          <w:noProof/>
          <w:lang w:val="uz-Cyrl-UZ"/>
        </w:rPr>
        <w:t>Каковы с</w:t>
      </w:r>
      <w:r w:rsidRPr="00EF542B">
        <w:rPr>
          <w:rFonts w:ascii="Arial" w:hAnsi="Arial" w:cs="Arial"/>
          <w:b/>
          <w:noProof/>
          <w:lang w:val="uz-Cyrl-UZ"/>
        </w:rPr>
        <w:t>тавки налога</w:t>
      </w:r>
      <w:r>
        <w:rPr>
          <w:rFonts w:ascii="Arial" w:hAnsi="Arial" w:cs="Arial"/>
          <w:b/>
          <w:noProof/>
          <w:lang w:val="uz-Cyrl-UZ"/>
        </w:rPr>
        <w:t xml:space="preserve"> на имущество</w:t>
      </w:r>
    </w:p>
    <w:p w:rsidR="00020A4A" w:rsidRDefault="00020A4A" w:rsidP="00020A4A">
      <w:pPr>
        <w:autoSpaceDE w:val="0"/>
        <w:autoSpaceDN w:val="0"/>
        <w:adjustRightInd w:val="0"/>
        <w:spacing w:after="240" w:line="288" w:lineRule="auto"/>
        <w:ind w:firstLine="709"/>
        <w:jc w:val="both"/>
        <w:rPr>
          <w:rFonts w:ascii="Arial" w:hAnsi="Arial" w:cs="Arial"/>
          <w:bCs/>
          <w:noProof/>
          <w:lang w:val="uz-Cyrl-UZ"/>
        </w:rPr>
      </w:pPr>
      <w:r w:rsidRPr="00EF542B">
        <w:rPr>
          <w:rFonts w:ascii="Arial" w:hAnsi="Arial" w:cs="Arial"/>
          <w:bCs/>
          <w:noProof/>
          <w:lang w:val="uz-Cyrl-UZ"/>
        </w:rPr>
        <w:t xml:space="preserve">Действующая ставка налога </w:t>
      </w:r>
      <w:r w:rsidRPr="00D3092C">
        <w:rPr>
          <w:rFonts w:ascii="Arial" w:hAnsi="Arial" w:cs="Arial"/>
          <w:bCs/>
          <w:noProof/>
          <w:lang w:val="uz-Cyrl-UZ"/>
        </w:rPr>
        <w:t>–</w:t>
      </w:r>
      <w:r>
        <w:rPr>
          <w:rFonts w:ascii="Arial" w:hAnsi="Arial" w:cs="Arial"/>
          <w:bCs/>
          <w:noProof/>
          <w:lang w:val="uz-Cyrl-UZ"/>
        </w:rPr>
        <w:t xml:space="preserve"> </w:t>
      </w:r>
      <w:r w:rsidRPr="00EF542B">
        <w:rPr>
          <w:rFonts w:ascii="Arial" w:hAnsi="Arial" w:cs="Arial"/>
          <w:bCs/>
          <w:noProof/>
          <w:lang w:val="uz-Cyrl-UZ"/>
        </w:rPr>
        <w:t>5</w:t>
      </w:r>
      <w:r>
        <w:rPr>
          <w:rFonts w:ascii="Arial" w:hAnsi="Arial" w:cs="Arial"/>
          <w:bCs/>
          <w:noProof/>
          <w:lang w:val="uz-Cyrl-UZ"/>
        </w:rPr>
        <w:t xml:space="preserve"> </w:t>
      </w:r>
      <w:r w:rsidRPr="00EF542B">
        <w:rPr>
          <w:rFonts w:ascii="Arial" w:hAnsi="Arial" w:cs="Arial"/>
          <w:bCs/>
          <w:noProof/>
          <w:lang w:val="uz-Cyrl-UZ"/>
        </w:rPr>
        <w:t>% от годовой стоимости имущества.</w:t>
      </w:r>
    </w:p>
    <w:p w:rsidR="00020A4A" w:rsidRDefault="00020A4A" w:rsidP="00020A4A">
      <w:pPr>
        <w:autoSpaceDE w:val="0"/>
        <w:autoSpaceDN w:val="0"/>
        <w:adjustRightInd w:val="0"/>
        <w:spacing w:after="240" w:line="288" w:lineRule="auto"/>
        <w:ind w:firstLine="709"/>
        <w:jc w:val="both"/>
        <w:rPr>
          <w:rFonts w:ascii="Arial" w:hAnsi="Arial" w:cs="Arial"/>
          <w:bCs/>
          <w:noProof/>
          <w:lang w:val="uz-Cyrl-UZ"/>
        </w:rPr>
      </w:pPr>
      <w:r>
        <w:rPr>
          <w:rFonts w:ascii="Arial" w:hAnsi="Arial" w:cs="Arial"/>
          <w:bCs/>
          <w:noProof/>
          <w:lang w:val="uz-Cyrl-UZ"/>
        </w:rPr>
        <w:t xml:space="preserve">Начиная с 1 января 2019 года </w:t>
      </w:r>
      <w:r w:rsidRPr="00EF542B">
        <w:rPr>
          <w:rFonts w:ascii="Arial" w:hAnsi="Arial" w:cs="Arial"/>
          <w:bCs/>
          <w:noProof/>
          <w:lang w:val="uz-Cyrl-UZ"/>
        </w:rPr>
        <w:t xml:space="preserve"> предусмотрено установить ставку налога в размере 2</w:t>
      </w:r>
      <w:r>
        <w:rPr>
          <w:rFonts w:ascii="Arial" w:hAnsi="Arial" w:cs="Arial"/>
          <w:bCs/>
          <w:noProof/>
          <w:lang w:val="uz-Cyrl-UZ"/>
        </w:rPr>
        <w:t xml:space="preserve"> </w:t>
      </w:r>
      <w:r w:rsidRPr="00EF542B">
        <w:rPr>
          <w:rFonts w:ascii="Arial" w:hAnsi="Arial" w:cs="Arial"/>
          <w:bCs/>
          <w:noProof/>
          <w:lang w:val="uz-Cyrl-UZ"/>
        </w:rPr>
        <w:t>% от годовой стоимости имущества.</w:t>
      </w:r>
    </w:p>
    <w:p w:rsidR="00020A4A" w:rsidRPr="0016295D" w:rsidRDefault="00020A4A" w:rsidP="00020A4A">
      <w:pPr>
        <w:autoSpaceDE w:val="0"/>
        <w:autoSpaceDN w:val="0"/>
        <w:adjustRightInd w:val="0"/>
        <w:spacing w:after="0" w:line="288" w:lineRule="auto"/>
        <w:ind w:firstLine="709"/>
        <w:jc w:val="both"/>
        <w:rPr>
          <w:rFonts w:ascii="Arial" w:hAnsi="Arial" w:cs="Arial"/>
          <w:bCs/>
          <w:noProof/>
          <w:lang w:val="uz-Cyrl-UZ"/>
        </w:rPr>
      </w:pPr>
      <w:r w:rsidRPr="0016295D">
        <w:rPr>
          <w:rFonts w:ascii="Arial" w:hAnsi="Arial" w:cs="Arial"/>
          <w:bCs/>
          <w:noProof/>
          <w:lang w:val="uz-Cyrl-UZ"/>
        </w:rPr>
        <w:t>Начиная со следующего месяца после представления заключения, ставки налога на имущество применяются всем объектам незавершенного строительства, пустующим зданиям, сооружениям нежилого назначения и неиспользуемым производственным объектам:</w:t>
      </w:r>
    </w:p>
    <w:p w:rsidR="00020A4A" w:rsidRPr="0016295D" w:rsidRDefault="00020A4A" w:rsidP="00020A4A">
      <w:pPr>
        <w:autoSpaceDE w:val="0"/>
        <w:autoSpaceDN w:val="0"/>
        <w:adjustRightInd w:val="0"/>
        <w:spacing w:after="0" w:line="240" w:lineRule="auto"/>
        <w:ind w:firstLine="570"/>
        <w:jc w:val="both"/>
        <w:rPr>
          <w:rFonts w:ascii="Arial" w:hAnsi="Arial" w:cs="Arial"/>
          <w:bCs/>
          <w:noProof/>
          <w:lang w:val="uz-Cyrl-UZ"/>
        </w:rPr>
      </w:pPr>
      <w:r w:rsidRPr="0016295D">
        <w:rPr>
          <w:rFonts w:ascii="Arial" w:hAnsi="Arial" w:cs="Arial"/>
          <w:bCs/>
          <w:noProof/>
          <w:lang w:val="uz-Cyrl-UZ"/>
        </w:rPr>
        <w:t>- в двукратном размере;</w:t>
      </w:r>
    </w:p>
    <w:p w:rsidR="00020A4A" w:rsidRPr="0016295D" w:rsidRDefault="00020A4A" w:rsidP="00020A4A">
      <w:pPr>
        <w:autoSpaceDE w:val="0"/>
        <w:autoSpaceDN w:val="0"/>
        <w:adjustRightInd w:val="0"/>
        <w:spacing w:after="0" w:line="240" w:lineRule="auto"/>
        <w:ind w:firstLine="570"/>
        <w:jc w:val="both"/>
        <w:rPr>
          <w:rFonts w:ascii="Arial" w:hAnsi="Arial" w:cs="Arial"/>
          <w:bCs/>
          <w:noProof/>
          <w:lang w:val="uz-Cyrl-UZ"/>
        </w:rPr>
      </w:pPr>
      <w:r w:rsidRPr="0016295D">
        <w:rPr>
          <w:rFonts w:ascii="Arial" w:hAnsi="Arial" w:cs="Arial"/>
          <w:bCs/>
          <w:noProof/>
          <w:lang w:val="uz-Cyrl-UZ"/>
        </w:rPr>
        <w:t>- по истечении 6 месяцев - в пятикратном размере;</w:t>
      </w:r>
    </w:p>
    <w:p w:rsidR="00020A4A" w:rsidRPr="0016295D" w:rsidRDefault="00020A4A" w:rsidP="00020A4A">
      <w:pPr>
        <w:autoSpaceDE w:val="0"/>
        <w:autoSpaceDN w:val="0"/>
        <w:adjustRightInd w:val="0"/>
        <w:spacing w:after="0" w:line="240" w:lineRule="auto"/>
        <w:ind w:firstLine="570"/>
        <w:jc w:val="both"/>
        <w:rPr>
          <w:rFonts w:ascii="Arial" w:hAnsi="Arial" w:cs="Arial"/>
          <w:bCs/>
          <w:noProof/>
          <w:lang w:val="uz-Cyrl-UZ"/>
        </w:rPr>
      </w:pPr>
      <w:r w:rsidRPr="0016295D">
        <w:rPr>
          <w:rFonts w:ascii="Arial" w:hAnsi="Arial" w:cs="Arial"/>
          <w:bCs/>
          <w:noProof/>
          <w:lang w:val="uz-Cyrl-UZ"/>
        </w:rPr>
        <w:t xml:space="preserve">- по истечении 12 месяцев и в последующем - в десятикратном размере. </w:t>
      </w:r>
    </w:p>
    <w:p w:rsidR="00020A4A" w:rsidRPr="00D3092C" w:rsidRDefault="00020A4A" w:rsidP="00020A4A">
      <w:pPr>
        <w:autoSpaceDE w:val="0"/>
        <w:autoSpaceDN w:val="0"/>
        <w:adjustRightInd w:val="0"/>
        <w:spacing w:after="240" w:line="288" w:lineRule="auto"/>
        <w:ind w:firstLine="709"/>
        <w:jc w:val="both"/>
        <w:rPr>
          <w:rFonts w:ascii="Arial" w:hAnsi="Arial" w:cs="Arial"/>
          <w:b/>
          <w:bCs/>
          <w:noProof/>
          <w:lang w:val="uz-Cyrl-UZ"/>
        </w:rPr>
      </w:pPr>
      <w:r w:rsidRPr="00D3092C">
        <w:rPr>
          <w:rFonts w:ascii="Arial" w:hAnsi="Arial" w:cs="Arial"/>
          <w:b/>
          <w:bCs/>
          <w:noProof/>
          <w:lang w:val="uz-Cyrl-UZ"/>
        </w:rPr>
        <w:lastRenderedPageBreak/>
        <w:t>Как определяется налогооблагаемая база</w:t>
      </w:r>
    </w:p>
    <w:p w:rsidR="00020A4A" w:rsidRDefault="00020A4A" w:rsidP="00020A4A">
      <w:pPr>
        <w:autoSpaceDE w:val="0"/>
        <w:autoSpaceDN w:val="0"/>
        <w:adjustRightInd w:val="0"/>
        <w:spacing w:after="240" w:line="288" w:lineRule="auto"/>
        <w:ind w:firstLine="709"/>
        <w:jc w:val="both"/>
        <w:rPr>
          <w:rFonts w:ascii="Arial" w:hAnsi="Arial" w:cs="Arial"/>
          <w:bCs/>
          <w:noProof/>
          <w:lang w:val="uz-Cyrl-UZ"/>
        </w:rPr>
      </w:pPr>
      <w:r w:rsidRPr="00D3092C">
        <w:rPr>
          <w:rFonts w:ascii="Arial" w:hAnsi="Arial" w:cs="Arial"/>
          <w:bCs/>
          <w:noProof/>
          <w:lang w:val="uz-Cyrl-UZ"/>
        </w:rPr>
        <w:t>Среднегодовая остаточная стоимость (среднегодовая стоимость) объектов налогообложения определяется нарастающим итогом как одна двенадцатая от суммы, полученной при сложении остаточных стоимостей (среднегодовых стоимостей) объектов налогообложения на последнее число каждого месяца налогового периода.</w:t>
      </w:r>
    </w:p>
    <w:p w:rsidR="00020A4A" w:rsidRPr="00D3092C" w:rsidRDefault="00020A4A" w:rsidP="00020A4A">
      <w:pPr>
        <w:autoSpaceDE w:val="0"/>
        <w:autoSpaceDN w:val="0"/>
        <w:adjustRightInd w:val="0"/>
        <w:spacing w:after="240" w:line="288" w:lineRule="auto"/>
        <w:jc w:val="center"/>
        <w:rPr>
          <w:rFonts w:ascii="Arial" w:hAnsi="Arial" w:cs="Arial"/>
          <w:bCs/>
          <w:noProof/>
          <w:lang w:val="uz-Cyrl-UZ"/>
        </w:rPr>
      </w:pPr>
      <w:r>
        <w:rPr>
          <w:rFonts w:ascii="Arial" w:hAnsi="Arial" w:cs="Arial"/>
          <w:bCs/>
          <w:noProof/>
          <w:lang w:val="en-US"/>
        </w:rPr>
        <w:drawing>
          <wp:inline distT="0" distB="0" distL="0" distR="0">
            <wp:extent cx="5908975" cy="871166"/>
            <wp:effectExtent l="0" t="0" r="0" b="5715"/>
            <wp:docPr id="111" name="Рисунок 111" descr="МЕТОДИЧЕСКИЕ ресурс нало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МЕТОДИЧЕСКИЕ ресурс налог 8"/>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9102" cy="885928"/>
                    </a:xfrm>
                    <a:prstGeom prst="rect">
                      <a:avLst/>
                    </a:prstGeom>
                    <a:noFill/>
                    <a:ln>
                      <a:noFill/>
                    </a:ln>
                  </pic:spPr>
                </pic:pic>
              </a:graphicData>
            </a:graphic>
          </wp:inline>
        </w:drawing>
      </w:r>
    </w:p>
    <w:p w:rsidR="00020A4A" w:rsidRDefault="00020A4A" w:rsidP="00020A4A">
      <w:pPr>
        <w:autoSpaceDE w:val="0"/>
        <w:autoSpaceDN w:val="0"/>
        <w:adjustRightInd w:val="0"/>
        <w:spacing w:after="240" w:line="288" w:lineRule="auto"/>
        <w:ind w:firstLine="709"/>
        <w:jc w:val="both"/>
        <w:rPr>
          <w:rFonts w:ascii="Arial" w:hAnsi="Arial" w:cs="Arial"/>
          <w:bCs/>
          <w:noProof/>
          <w:lang w:val="uz-Cyrl-UZ"/>
        </w:rPr>
      </w:pPr>
    </w:p>
    <w:p w:rsidR="00020A4A" w:rsidRPr="00D3092C" w:rsidRDefault="00020A4A" w:rsidP="00020A4A">
      <w:pPr>
        <w:autoSpaceDE w:val="0"/>
        <w:autoSpaceDN w:val="0"/>
        <w:adjustRightInd w:val="0"/>
        <w:spacing w:after="240" w:line="288" w:lineRule="auto"/>
        <w:ind w:firstLine="709"/>
        <w:jc w:val="both"/>
        <w:rPr>
          <w:rFonts w:ascii="Arial" w:hAnsi="Arial" w:cs="Arial"/>
          <w:bCs/>
          <w:noProof/>
          <w:lang w:val="uz-Cyrl-UZ"/>
        </w:rPr>
      </w:pPr>
      <w:r>
        <w:rPr>
          <w:rFonts w:ascii="Arial" w:hAnsi="Arial" w:cs="Arial"/>
          <w:bCs/>
          <w:noProof/>
          <w:lang w:val="uz-Cyrl-UZ"/>
        </w:rPr>
        <w:t>где</w:t>
      </w:r>
      <w:r w:rsidRPr="00D3092C">
        <w:rPr>
          <w:rFonts w:ascii="Arial" w:hAnsi="Arial" w:cs="Arial"/>
          <w:bCs/>
          <w:noProof/>
          <w:lang w:val="uz-Cyrl-UZ"/>
        </w:rPr>
        <w:t>:</w:t>
      </w:r>
    </w:p>
    <w:p w:rsidR="00020A4A" w:rsidRPr="00D3092C" w:rsidRDefault="00020A4A" w:rsidP="00020A4A">
      <w:pPr>
        <w:autoSpaceDE w:val="0"/>
        <w:autoSpaceDN w:val="0"/>
        <w:adjustRightInd w:val="0"/>
        <w:spacing w:after="240" w:line="288" w:lineRule="auto"/>
        <w:ind w:firstLine="709"/>
        <w:jc w:val="both"/>
        <w:rPr>
          <w:rFonts w:ascii="Arial" w:hAnsi="Arial" w:cs="Arial"/>
          <w:bCs/>
          <w:noProof/>
          <w:lang w:val="uz-Cyrl-UZ"/>
        </w:rPr>
      </w:pPr>
      <w:r w:rsidRPr="005F1C22">
        <w:rPr>
          <w:rFonts w:ascii="Arial" w:hAnsi="Arial" w:cs="Arial"/>
          <w:b/>
          <w:bCs/>
          <w:noProof/>
          <w:lang w:val="uz-Cyrl-UZ"/>
        </w:rPr>
        <w:t>СоС</w:t>
      </w:r>
      <w:r>
        <w:rPr>
          <w:rFonts w:ascii="Arial" w:hAnsi="Arial" w:cs="Arial"/>
          <w:bCs/>
          <w:noProof/>
          <w:lang w:val="uz-Cyrl-UZ"/>
        </w:rPr>
        <w:t xml:space="preserve"> </w:t>
      </w:r>
      <w:r w:rsidRPr="00D3092C">
        <w:rPr>
          <w:rFonts w:ascii="Arial" w:hAnsi="Arial" w:cs="Arial"/>
          <w:bCs/>
          <w:noProof/>
          <w:lang w:val="uz-Cyrl-UZ"/>
        </w:rPr>
        <w:t>–</w:t>
      </w:r>
      <w:r>
        <w:rPr>
          <w:rFonts w:ascii="Arial" w:hAnsi="Arial" w:cs="Arial"/>
          <w:bCs/>
          <w:noProof/>
          <w:lang w:val="uz-Cyrl-UZ"/>
        </w:rPr>
        <w:t xml:space="preserve"> с</w:t>
      </w:r>
      <w:r w:rsidRPr="00D3092C">
        <w:rPr>
          <w:rFonts w:ascii="Arial" w:hAnsi="Arial" w:cs="Arial"/>
          <w:bCs/>
          <w:noProof/>
          <w:lang w:val="uz-Cyrl-UZ"/>
        </w:rPr>
        <w:t>реднегодовая остаточная стоимость;</w:t>
      </w:r>
    </w:p>
    <w:p w:rsidR="00020A4A" w:rsidRPr="00D3092C" w:rsidRDefault="00020A4A" w:rsidP="00020A4A">
      <w:pPr>
        <w:autoSpaceDE w:val="0"/>
        <w:autoSpaceDN w:val="0"/>
        <w:adjustRightInd w:val="0"/>
        <w:spacing w:after="240" w:line="288" w:lineRule="auto"/>
        <w:ind w:firstLine="709"/>
        <w:jc w:val="both"/>
        <w:rPr>
          <w:rFonts w:ascii="Arial" w:hAnsi="Arial" w:cs="Arial"/>
          <w:bCs/>
          <w:noProof/>
          <w:lang w:val="uz-Cyrl-UZ"/>
        </w:rPr>
      </w:pPr>
      <w:r w:rsidRPr="005F1C22">
        <w:rPr>
          <w:rFonts w:ascii="Arial" w:hAnsi="Arial" w:cs="Arial"/>
          <w:b/>
          <w:bCs/>
          <w:noProof/>
          <w:lang w:val="uz-Cyrl-UZ"/>
        </w:rPr>
        <w:t>n</w:t>
      </w:r>
      <w:r w:rsidRPr="00D3092C">
        <w:rPr>
          <w:rFonts w:ascii="Arial" w:hAnsi="Arial" w:cs="Arial"/>
          <w:bCs/>
          <w:noProof/>
          <w:lang w:val="uz-Cyrl-UZ"/>
        </w:rPr>
        <w:t xml:space="preserve"> – остаточная стоимость объектов налогообложения на последнее число месяца.</w:t>
      </w:r>
    </w:p>
    <w:p w:rsidR="00020A4A" w:rsidRDefault="00020A4A" w:rsidP="00020A4A">
      <w:pPr>
        <w:autoSpaceDE w:val="0"/>
        <w:autoSpaceDN w:val="0"/>
        <w:adjustRightInd w:val="0"/>
        <w:spacing w:after="240" w:line="288" w:lineRule="auto"/>
        <w:ind w:firstLine="709"/>
        <w:jc w:val="both"/>
        <w:rPr>
          <w:rFonts w:ascii="Arial" w:hAnsi="Arial" w:cs="Arial"/>
          <w:bCs/>
          <w:i/>
          <w:noProof/>
          <w:lang w:val="uz-Cyrl-UZ"/>
        </w:rPr>
      </w:pPr>
      <w:r w:rsidRPr="008269B4">
        <w:rPr>
          <w:rFonts w:ascii="Arial" w:hAnsi="Arial" w:cs="Arial"/>
          <w:b/>
          <w:i/>
          <w:noProof/>
        </w:rPr>
        <w:t>Пример:</w:t>
      </w:r>
      <w:r>
        <w:rPr>
          <w:rFonts w:ascii="Arial" w:hAnsi="Arial" w:cs="Arial"/>
          <w:bCs/>
          <w:i/>
          <w:noProof/>
          <w:lang w:val="uz-Cyrl-UZ"/>
        </w:rPr>
        <w:t xml:space="preserve"> </w:t>
      </w:r>
      <w:r w:rsidRPr="005F1C22">
        <w:rPr>
          <w:rFonts w:ascii="Arial" w:hAnsi="Arial" w:cs="Arial"/>
          <w:bCs/>
          <w:i/>
          <w:noProof/>
          <w:lang w:val="uz-Cyrl-UZ"/>
        </w:rPr>
        <w:t xml:space="preserve">АО “Sharq” для определения </w:t>
      </w:r>
      <w:r w:rsidRPr="00F0638E">
        <w:rPr>
          <w:rFonts w:ascii="Arial" w:hAnsi="Arial" w:cs="Arial"/>
          <w:bCs/>
          <w:i/>
          <w:noProof/>
          <w:lang w:val="uz-Cyrl-UZ"/>
        </w:rPr>
        <w:t>среднегодовой стоимости основных активов складывает ежемесячную остаточную стоимость за все месяцы и делит на 12</w:t>
      </w:r>
    </w:p>
    <w:p w:rsidR="00020A4A" w:rsidRPr="00BA1295" w:rsidRDefault="00020A4A" w:rsidP="00020A4A">
      <w:pPr>
        <w:autoSpaceDE w:val="0"/>
        <w:autoSpaceDN w:val="0"/>
        <w:adjustRightInd w:val="0"/>
        <w:jc w:val="both"/>
        <w:rPr>
          <w:rFonts w:ascii="Arial" w:hAnsi="Arial" w:cs="Arial"/>
          <w:bCs/>
          <w:noProof/>
          <w:lang w:val="uz-Cyrl-UZ"/>
        </w:rPr>
      </w:pPr>
      <w:r w:rsidRPr="005F1C22">
        <w:rPr>
          <w:rFonts w:ascii="Arial" w:hAnsi="Arial" w:cs="Arial"/>
          <w:b/>
          <w:bCs/>
          <w:noProof/>
          <w:lang w:val="uz-Cyrl-UZ"/>
        </w:rPr>
        <w:t>СоС</w:t>
      </w:r>
      <w:r w:rsidRPr="005F1C22">
        <w:rPr>
          <w:rFonts w:ascii="Arial" w:hAnsi="Arial" w:cs="Arial"/>
          <w:bCs/>
          <w:noProof/>
          <w:lang w:val="uz-Cyrl-UZ"/>
        </w:rPr>
        <w:t xml:space="preserve"> = </w:t>
      </w:r>
      <w:r w:rsidRPr="00BA1295">
        <w:rPr>
          <w:rFonts w:ascii="Arial" w:hAnsi="Arial" w:cs="Arial"/>
          <w:bCs/>
          <w:noProof/>
          <w:lang w:val="uz-Cyrl-UZ"/>
        </w:rPr>
        <w:t xml:space="preserve">(4 996 775,3 + 4 829 465,1 + 4 685 754,3 + 5 986 897,9 + </w:t>
      </w:r>
    </w:p>
    <w:p w:rsidR="00020A4A" w:rsidRDefault="00020A4A" w:rsidP="00020A4A">
      <w:pPr>
        <w:autoSpaceDE w:val="0"/>
        <w:autoSpaceDN w:val="0"/>
        <w:adjustRightInd w:val="0"/>
        <w:ind w:left="720" w:firstLine="720"/>
        <w:jc w:val="both"/>
        <w:rPr>
          <w:rFonts w:ascii="Arial" w:hAnsi="Arial" w:cs="Arial"/>
          <w:bCs/>
          <w:noProof/>
          <w:sz w:val="20"/>
          <w:lang w:val="uz-Cyrl-UZ"/>
        </w:rPr>
      </w:pPr>
      <w:r w:rsidRPr="00BA1295">
        <w:rPr>
          <w:rFonts w:ascii="Arial" w:hAnsi="Arial" w:cs="Arial"/>
          <w:bCs/>
          <w:noProof/>
          <w:sz w:val="20"/>
          <w:lang w:val="uz-Cyrl-UZ"/>
        </w:rPr>
        <w:t>январь</w:t>
      </w:r>
      <w:r w:rsidRPr="00BA1295">
        <w:rPr>
          <w:rFonts w:ascii="Arial" w:hAnsi="Arial" w:cs="Arial"/>
          <w:bCs/>
          <w:noProof/>
          <w:sz w:val="20"/>
          <w:lang w:val="uz-Cyrl-UZ"/>
        </w:rPr>
        <w:tab/>
      </w:r>
      <w:r w:rsidRPr="00BA1295">
        <w:rPr>
          <w:rFonts w:ascii="Arial" w:hAnsi="Arial" w:cs="Arial"/>
          <w:bCs/>
          <w:noProof/>
          <w:sz w:val="20"/>
          <w:lang w:val="uz-Cyrl-UZ"/>
        </w:rPr>
        <w:tab/>
      </w:r>
      <w:r>
        <w:rPr>
          <w:rFonts w:ascii="Arial" w:hAnsi="Arial" w:cs="Arial"/>
          <w:bCs/>
          <w:noProof/>
          <w:sz w:val="20"/>
          <w:lang w:val="uz-Cyrl-UZ"/>
        </w:rPr>
        <w:t xml:space="preserve">      </w:t>
      </w:r>
      <w:r w:rsidRPr="00BA1295">
        <w:rPr>
          <w:rFonts w:ascii="Arial" w:hAnsi="Arial" w:cs="Arial"/>
          <w:bCs/>
          <w:noProof/>
          <w:sz w:val="20"/>
          <w:lang w:val="uz-Cyrl-UZ"/>
        </w:rPr>
        <w:t>февраль</w:t>
      </w:r>
      <w:r w:rsidRPr="00BA1295">
        <w:rPr>
          <w:rFonts w:ascii="Arial" w:hAnsi="Arial" w:cs="Arial"/>
          <w:bCs/>
          <w:noProof/>
          <w:sz w:val="20"/>
          <w:lang w:val="uz-Cyrl-UZ"/>
        </w:rPr>
        <w:tab/>
      </w:r>
      <w:r w:rsidRPr="00BA1295">
        <w:rPr>
          <w:rFonts w:ascii="Arial" w:hAnsi="Arial" w:cs="Arial"/>
          <w:bCs/>
          <w:noProof/>
          <w:sz w:val="20"/>
          <w:lang w:val="uz-Cyrl-UZ"/>
        </w:rPr>
        <w:tab/>
      </w:r>
      <w:r>
        <w:rPr>
          <w:rFonts w:ascii="Arial" w:hAnsi="Arial" w:cs="Arial"/>
          <w:bCs/>
          <w:noProof/>
          <w:sz w:val="20"/>
          <w:lang w:val="uz-Cyrl-UZ"/>
        </w:rPr>
        <w:t xml:space="preserve">    март</w:t>
      </w:r>
      <w:r>
        <w:rPr>
          <w:rFonts w:ascii="Arial" w:hAnsi="Arial" w:cs="Arial"/>
          <w:bCs/>
          <w:noProof/>
          <w:sz w:val="20"/>
          <w:lang w:val="uz-Cyrl-UZ"/>
        </w:rPr>
        <w:tab/>
        <w:t xml:space="preserve">                    </w:t>
      </w:r>
      <w:r w:rsidRPr="00BA1295">
        <w:rPr>
          <w:rFonts w:ascii="Arial" w:hAnsi="Arial" w:cs="Arial"/>
          <w:bCs/>
          <w:noProof/>
          <w:sz w:val="20"/>
          <w:lang w:val="uz-Cyrl-UZ"/>
        </w:rPr>
        <w:t xml:space="preserve">апрель </w:t>
      </w:r>
    </w:p>
    <w:p w:rsidR="00020A4A" w:rsidRPr="00BA1295" w:rsidRDefault="00020A4A" w:rsidP="00020A4A">
      <w:pPr>
        <w:autoSpaceDE w:val="0"/>
        <w:autoSpaceDN w:val="0"/>
        <w:adjustRightInd w:val="0"/>
        <w:ind w:left="720" w:firstLine="720"/>
        <w:jc w:val="both"/>
        <w:rPr>
          <w:rFonts w:ascii="Arial" w:hAnsi="Arial" w:cs="Arial"/>
          <w:bCs/>
          <w:noProof/>
          <w:sz w:val="20"/>
          <w:lang w:val="uz-Cyrl-UZ"/>
        </w:rPr>
      </w:pPr>
    </w:p>
    <w:p w:rsidR="00020A4A" w:rsidRPr="00BA1295" w:rsidRDefault="00020A4A" w:rsidP="00020A4A">
      <w:pPr>
        <w:autoSpaceDE w:val="0"/>
        <w:autoSpaceDN w:val="0"/>
        <w:adjustRightInd w:val="0"/>
        <w:jc w:val="both"/>
        <w:rPr>
          <w:rFonts w:ascii="Arial" w:hAnsi="Arial" w:cs="Arial"/>
          <w:bCs/>
          <w:noProof/>
          <w:lang w:val="uz-Cyrl-UZ"/>
        </w:rPr>
      </w:pPr>
      <w:r w:rsidRPr="00BA1295">
        <w:rPr>
          <w:rFonts w:ascii="Arial" w:hAnsi="Arial" w:cs="Arial"/>
          <w:bCs/>
          <w:noProof/>
          <w:lang w:val="uz-Cyrl-UZ"/>
        </w:rPr>
        <w:t>5 830 108,4 + 5 986 897,9 + 5 830 108,4 + 5 679 532,0 + 5 543 424,8 +</w:t>
      </w:r>
    </w:p>
    <w:p w:rsidR="00020A4A" w:rsidRDefault="00020A4A" w:rsidP="00020A4A">
      <w:pPr>
        <w:autoSpaceDE w:val="0"/>
        <w:autoSpaceDN w:val="0"/>
        <w:adjustRightInd w:val="0"/>
        <w:jc w:val="both"/>
        <w:rPr>
          <w:rFonts w:ascii="Arial" w:hAnsi="Arial" w:cs="Arial"/>
          <w:bCs/>
          <w:noProof/>
          <w:sz w:val="20"/>
          <w:lang w:val="uz-Cyrl-UZ"/>
        </w:rPr>
      </w:pPr>
      <w:r>
        <w:rPr>
          <w:rFonts w:ascii="Arial" w:hAnsi="Arial" w:cs="Arial"/>
          <w:bCs/>
          <w:noProof/>
          <w:sz w:val="20"/>
          <w:lang w:val="uz-Cyrl-UZ"/>
        </w:rPr>
        <w:t xml:space="preserve">         </w:t>
      </w:r>
      <w:r w:rsidRPr="00BA1295">
        <w:rPr>
          <w:rFonts w:ascii="Arial" w:hAnsi="Arial" w:cs="Arial"/>
          <w:bCs/>
          <w:noProof/>
          <w:sz w:val="20"/>
          <w:lang w:val="uz-Cyrl-UZ"/>
        </w:rPr>
        <w:t xml:space="preserve">май </w:t>
      </w:r>
      <w:r w:rsidRPr="00BA1295">
        <w:rPr>
          <w:rFonts w:ascii="Arial" w:hAnsi="Arial" w:cs="Arial"/>
          <w:bCs/>
          <w:noProof/>
          <w:sz w:val="20"/>
          <w:lang w:val="uz-Cyrl-UZ"/>
        </w:rPr>
        <w:tab/>
      </w:r>
      <w:r w:rsidRPr="00BA1295">
        <w:rPr>
          <w:rFonts w:ascii="Arial" w:hAnsi="Arial" w:cs="Arial"/>
          <w:bCs/>
          <w:noProof/>
          <w:sz w:val="20"/>
          <w:lang w:val="uz-Cyrl-UZ"/>
        </w:rPr>
        <w:tab/>
      </w:r>
      <w:r>
        <w:rPr>
          <w:rFonts w:ascii="Arial" w:hAnsi="Arial" w:cs="Arial"/>
          <w:bCs/>
          <w:noProof/>
          <w:sz w:val="20"/>
          <w:lang w:val="uz-Cyrl-UZ"/>
        </w:rPr>
        <w:t xml:space="preserve">   </w:t>
      </w:r>
      <w:r w:rsidRPr="00BA1295">
        <w:rPr>
          <w:rFonts w:ascii="Arial" w:hAnsi="Arial" w:cs="Arial"/>
          <w:bCs/>
          <w:noProof/>
          <w:sz w:val="20"/>
          <w:lang w:val="uz-Cyrl-UZ"/>
        </w:rPr>
        <w:t>июнь</w:t>
      </w:r>
      <w:r w:rsidRPr="00BA1295">
        <w:rPr>
          <w:rFonts w:ascii="Arial" w:hAnsi="Arial" w:cs="Arial"/>
          <w:bCs/>
          <w:noProof/>
          <w:sz w:val="20"/>
          <w:lang w:val="uz-Cyrl-UZ"/>
        </w:rPr>
        <w:tab/>
      </w:r>
      <w:r w:rsidRPr="00BA1295">
        <w:rPr>
          <w:rFonts w:ascii="Arial" w:hAnsi="Arial" w:cs="Arial"/>
          <w:bCs/>
          <w:noProof/>
          <w:sz w:val="20"/>
          <w:lang w:val="uz-Cyrl-UZ"/>
        </w:rPr>
        <w:tab/>
      </w:r>
      <w:r w:rsidRPr="00BA1295">
        <w:rPr>
          <w:rFonts w:ascii="Arial" w:hAnsi="Arial" w:cs="Arial"/>
          <w:bCs/>
          <w:noProof/>
          <w:sz w:val="20"/>
          <w:lang w:val="uz-Cyrl-UZ"/>
        </w:rPr>
        <w:tab/>
        <w:t>июль</w:t>
      </w:r>
      <w:r w:rsidRPr="00BA1295">
        <w:rPr>
          <w:rFonts w:ascii="Arial" w:hAnsi="Arial" w:cs="Arial"/>
          <w:bCs/>
          <w:noProof/>
          <w:sz w:val="20"/>
          <w:lang w:val="uz-Cyrl-UZ"/>
        </w:rPr>
        <w:tab/>
      </w:r>
      <w:r w:rsidRPr="00BA1295">
        <w:rPr>
          <w:rFonts w:ascii="Arial" w:hAnsi="Arial" w:cs="Arial"/>
          <w:bCs/>
          <w:noProof/>
          <w:sz w:val="20"/>
          <w:lang w:val="uz-Cyrl-UZ"/>
        </w:rPr>
        <w:tab/>
      </w:r>
      <w:r>
        <w:rPr>
          <w:rFonts w:ascii="Arial" w:hAnsi="Arial" w:cs="Arial"/>
          <w:bCs/>
          <w:noProof/>
          <w:sz w:val="20"/>
          <w:lang w:val="uz-Cyrl-UZ"/>
        </w:rPr>
        <w:t xml:space="preserve">   август</w:t>
      </w:r>
      <w:r>
        <w:rPr>
          <w:rFonts w:ascii="Arial" w:hAnsi="Arial" w:cs="Arial"/>
          <w:bCs/>
          <w:noProof/>
          <w:sz w:val="20"/>
          <w:lang w:val="uz-Cyrl-UZ"/>
        </w:rPr>
        <w:tab/>
        <w:t xml:space="preserve">        </w:t>
      </w:r>
      <w:r w:rsidRPr="00BA1295">
        <w:rPr>
          <w:rFonts w:ascii="Arial" w:hAnsi="Arial" w:cs="Arial"/>
          <w:bCs/>
          <w:noProof/>
          <w:sz w:val="20"/>
          <w:lang w:val="uz-Cyrl-UZ"/>
        </w:rPr>
        <w:t xml:space="preserve">сентябрь </w:t>
      </w:r>
    </w:p>
    <w:p w:rsidR="00020A4A" w:rsidRPr="00BA1295" w:rsidRDefault="00020A4A" w:rsidP="00020A4A">
      <w:pPr>
        <w:autoSpaceDE w:val="0"/>
        <w:autoSpaceDN w:val="0"/>
        <w:adjustRightInd w:val="0"/>
        <w:ind w:firstLine="720"/>
        <w:jc w:val="both"/>
        <w:rPr>
          <w:rFonts w:ascii="Arial" w:hAnsi="Arial" w:cs="Arial"/>
          <w:bCs/>
          <w:noProof/>
          <w:sz w:val="20"/>
          <w:lang w:val="uz-Cyrl-UZ"/>
        </w:rPr>
      </w:pPr>
    </w:p>
    <w:p w:rsidR="00020A4A" w:rsidRPr="00BA1295" w:rsidRDefault="00020A4A" w:rsidP="00020A4A">
      <w:pPr>
        <w:autoSpaceDE w:val="0"/>
        <w:autoSpaceDN w:val="0"/>
        <w:adjustRightInd w:val="0"/>
        <w:jc w:val="both"/>
        <w:rPr>
          <w:rFonts w:ascii="Arial" w:hAnsi="Arial" w:cs="Arial"/>
          <w:bCs/>
          <w:noProof/>
          <w:lang w:val="uz-Cyrl-UZ"/>
        </w:rPr>
      </w:pPr>
      <w:r w:rsidRPr="00BA1295">
        <w:rPr>
          <w:rFonts w:ascii="Arial" w:hAnsi="Arial" w:cs="Arial"/>
          <w:bCs/>
          <w:noProof/>
          <w:lang w:val="uz-Cyrl-UZ"/>
        </w:rPr>
        <w:t xml:space="preserve">5 374 546,7 + 5 208 344,8 + 4 714 466,3) / 12 = </w:t>
      </w:r>
      <w:r w:rsidRPr="00BA1295">
        <w:rPr>
          <w:rFonts w:ascii="Arial" w:hAnsi="Arial" w:cs="Arial"/>
          <w:b/>
          <w:bCs/>
          <w:noProof/>
          <w:lang w:val="uz-Cyrl-UZ"/>
        </w:rPr>
        <w:t>5 229 183,6</w:t>
      </w:r>
      <w:r w:rsidRPr="00BA1295">
        <w:rPr>
          <w:rFonts w:ascii="Arial" w:hAnsi="Arial" w:cs="Arial"/>
          <w:bCs/>
          <w:noProof/>
          <w:lang w:val="uz-Cyrl-UZ"/>
        </w:rPr>
        <w:t xml:space="preserve"> тыс. сум.</w:t>
      </w:r>
    </w:p>
    <w:p w:rsidR="00020A4A" w:rsidRPr="005F1C22" w:rsidRDefault="00020A4A" w:rsidP="00020A4A">
      <w:pPr>
        <w:autoSpaceDE w:val="0"/>
        <w:autoSpaceDN w:val="0"/>
        <w:adjustRightInd w:val="0"/>
        <w:jc w:val="both"/>
        <w:rPr>
          <w:rFonts w:ascii="Arial" w:hAnsi="Arial" w:cs="Arial"/>
          <w:bCs/>
          <w:noProof/>
          <w:sz w:val="20"/>
          <w:lang w:val="uz-Cyrl-UZ"/>
        </w:rPr>
      </w:pPr>
      <w:r>
        <w:rPr>
          <w:rFonts w:ascii="Arial" w:hAnsi="Arial" w:cs="Arial"/>
          <w:bCs/>
          <w:noProof/>
          <w:sz w:val="20"/>
          <w:lang w:val="uz-Cyrl-UZ"/>
        </w:rPr>
        <w:t xml:space="preserve">    </w:t>
      </w:r>
      <w:r w:rsidRPr="00BA1295">
        <w:rPr>
          <w:rFonts w:ascii="Arial" w:hAnsi="Arial" w:cs="Arial"/>
          <w:bCs/>
          <w:noProof/>
          <w:sz w:val="20"/>
          <w:lang w:val="uz-Cyrl-UZ"/>
        </w:rPr>
        <w:t>октябрь</w:t>
      </w:r>
      <w:r w:rsidRPr="00BA1295">
        <w:rPr>
          <w:rFonts w:ascii="Arial" w:hAnsi="Arial" w:cs="Arial"/>
          <w:bCs/>
          <w:noProof/>
          <w:sz w:val="20"/>
          <w:lang w:val="uz-Cyrl-UZ"/>
        </w:rPr>
        <w:tab/>
      </w:r>
      <w:r>
        <w:rPr>
          <w:rFonts w:ascii="Arial" w:hAnsi="Arial" w:cs="Arial"/>
          <w:bCs/>
          <w:noProof/>
          <w:sz w:val="20"/>
          <w:lang w:val="uz-Cyrl-UZ"/>
        </w:rPr>
        <w:t xml:space="preserve">            </w:t>
      </w:r>
      <w:r w:rsidRPr="00BA1295">
        <w:rPr>
          <w:rFonts w:ascii="Arial" w:hAnsi="Arial" w:cs="Arial"/>
          <w:bCs/>
          <w:noProof/>
          <w:sz w:val="20"/>
          <w:lang w:val="uz-Cyrl-UZ"/>
        </w:rPr>
        <w:t>ноябрь</w:t>
      </w:r>
      <w:r w:rsidRPr="00BA1295">
        <w:rPr>
          <w:rFonts w:ascii="Arial" w:hAnsi="Arial" w:cs="Arial"/>
          <w:bCs/>
          <w:noProof/>
          <w:sz w:val="20"/>
          <w:lang w:val="uz-Cyrl-UZ"/>
        </w:rPr>
        <w:tab/>
      </w:r>
      <w:r w:rsidRPr="00BA1295">
        <w:rPr>
          <w:rFonts w:ascii="Arial" w:hAnsi="Arial" w:cs="Arial"/>
          <w:bCs/>
          <w:noProof/>
          <w:sz w:val="20"/>
          <w:lang w:val="uz-Cyrl-UZ"/>
        </w:rPr>
        <w:tab/>
      </w:r>
      <w:r>
        <w:rPr>
          <w:rFonts w:ascii="Arial" w:hAnsi="Arial" w:cs="Arial"/>
          <w:bCs/>
          <w:noProof/>
          <w:sz w:val="20"/>
          <w:lang w:val="uz-Cyrl-UZ"/>
        </w:rPr>
        <w:t xml:space="preserve">        </w:t>
      </w:r>
      <w:r w:rsidRPr="00BA1295">
        <w:rPr>
          <w:rFonts w:ascii="Arial" w:hAnsi="Arial" w:cs="Arial"/>
          <w:bCs/>
          <w:noProof/>
          <w:sz w:val="20"/>
          <w:lang w:val="uz-Cyrl-UZ"/>
        </w:rPr>
        <w:t>декабрь</w:t>
      </w:r>
    </w:p>
    <w:p w:rsidR="00020A4A" w:rsidRDefault="00020A4A" w:rsidP="00020A4A">
      <w:pPr>
        <w:autoSpaceDE w:val="0"/>
        <w:autoSpaceDN w:val="0"/>
        <w:adjustRightInd w:val="0"/>
        <w:spacing w:after="240" w:line="288" w:lineRule="auto"/>
        <w:ind w:firstLine="709"/>
        <w:jc w:val="both"/>
        <w:rPr>
          <w:rFonts w:ascii="Arial" w:hAnsi="Arial" w:cs="Arial"/>
          <w:b/>
          <w:bCs/>
          <w:noProof/>
          <w:lang w:val="uz-Cyrl-UZ"/>
        </w:rPr>
      </w:pPr>
    </w:p>
    <w:p w:rsidR="00020A4A" w:rsidRDefault="00020A4A" w:rsidP="00020A4A">
      <w:pPr>
        <w:autoSpaceDE w:val="0"/>
        <w:autoSpaceDN w:val="0"/>
        <w:adjustRightInd w:val="0"/>
        <w:spacing w:after="240" w:line="288" w:lineRule="auto"/>
        <w:ind w:firstLine="709"/>
        <w:jc w:val="both"/>
        <w:rPr>
          <w:rFonts w:ascii="Arial" w:hAnsi="Arial" w:cs="Arial"/>
          <w:b/>
          <w:bCs/>
          <w:noProof/>
          <w:lang w:val="uz-Cyrl-UZ"/>
        </w:rPr>
      </w:pPr>
    </w:p>
    <w:p w:rsidR="00020A4A" w:rsidRPr="00D3092C" w:rsidRDefault="00020A4A" w:rsidP="00020A4A">
      <w:pPr>
        <w:autoSpaceDE w:val="0"/>
        <w:autoSpaceDN w:val="0"/>
        <w:adjustRightInd w:val="0"/>
        <w:spacing w:after="240" w:line="288" w:lineRule="auto"/>
        <w:ind w:firstLine="709"/>
        <w:jc w:val="both"/>
        <w:rPr>
          <w:rFonts w:ascii="Arial" w:hAnsi="Arial" w:cs="Arial"/>
          <w:b/>
          <w:bCs/>
          <w:noProof/>
          <w:lang w:val="uz-Cyrl-UZ"/>
        </w:rPr>
      </w:pPr>
      <w:r w:rsidRPr="00D3092C">
        <w:rPr>
          <w:rFonts w:ascii="Arial" w:hAnsi="Arial" w:cs="Arial"/>
          <w:b/>
          <w:bCs/>
          <w:noProof/>
          <w:lang w:val="uz-Cyrl-UZ"/>
        </w:rPr>
        <w:t xml:space="preserve">Как </w:t>
      </w:r>
      <w:r>
        <w:rPr>
          <w:rFonts w:ascii="Arial" w:hAnsi="Arial" w:cs="Arial"/>
          <w:b/>
          <w:bCs/>
          <w:noProof/>
          <w:lang w:val="uz-Cyrl-UZ"/>
        </w:rPr>
        <w:t xml:space="preserve">рассчитывается </w:t>
      </w:r>
      <w:r w:rsidRPr="00D3092C">
        <w:rPr>
          <w:rFonts w:ascii="Arial" w:hAnsi="Arial" w:cs="Arial"/>
          <w:b/>
          <w:bCs/>
          <w:noProof/>
          <w:lang w:val="uz-Cyrl-UZ"/>
        </w:rPr>
        <w:t>налог на имущество</w:t>
      </w:r>
    </w:p>
    <w:p w:rsidR="00020A4A" w:rsidRDefault="00020A4A" w:rsidP="00020A4A">
      <w:pPr>
        <w:autoSpaceDE w:val="0"/>
        <w:autoSpaceDN w:val="0"/>
        <w:adjustRightInd w:val="0"/>
        <w:spacing w:after="240" w:line="288" w:lineRule="auto"/>
        <w:ind w:firstLine="709"/>
        <w:jc w:val="both"/>
        <w:rPr>
          <w:rFonts w:ascii="Arial" w:hAnsi="Arial" w:cs="Arial"/>
          <w:bCs/>
          <w:noProof/>
          <w:lang w:val="uz-Cyrl-UZ"/>
        </w:rPr>
      </w:pPr>
      <w:r>
        <w:rPr>
          <w:rFonts w:ascii="Arial" w:hAnsi="Arial" w:cs="Arial"/>
          <w:bCs/>
          <w:noProof/>
          <w:lang w:val="uz-Cyrl-UZ"/>
        </w:rPr>
        <w:t>Налог на имущество расссчитывается по следующей формуле:</w:t>
      </w:r>
    </w:p>
    <w:p w:rsidR="00020A4A" w:rsidRPr="00D3092C" w:rsidRDefault="00020A4A" w:rsidP="00020A4A">
      <w:pPr>
        <w:autoSpaceDE w:val="0"/>
        <w:autoSpaceDN w:val="0"/>
        <w:adjustRightInd w:val="0"/>
        <w:spacing w:after="240" w:line="288" w:lineRule="auto"/>
        <w:jc w:val="center"/>
        <w:rPr>
          <w:rFonts w:ascii="Arial" w:hAnsi="Arial" w:cs="Arial"/>
          <w:bCs/>
          <w:noProof/>
          <w:lang w:val="uz-Cyrl-UZ"/>
        </w:rPr>
      </w:pPr>
      <w:r>
        <w:rPr>
          <w:rFonts w:ascii="Arial" w:hAnsi="Arial" w:cs="Arial"/>
          <w:bCs/>
          <w:noProof/>
          <w:lang w:val="en-US"/>
        </w:rPr>
        <w:lastRenderedPageBreak/>
        <w:drawing>
          <wp:inline distT="0" distB="0" distL="0" distR="0">
            <wp:extent cx="5917924" cy="871220"/>
            <wp:effectExtent l="0" t="0" r="6985" b="5080"/>
            <wp:docPr id="110" name="Рисунок 110" descr="МЕТОДИЧЕСКИЕ ресурс нало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МЕТОДИЧЕСКИЕ ресурс налог 9"/>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9329" cy="872899"/>
                    </a:xfrm>
                    <a:prstGeom prst="rect">
                      <a:avLst/>
                    </a:prstGeom>
                    <a:noFill/>
                    <a:ln>
                      <a:noFill/>
                    </a:ln>
                  </pic:spPr>
                </pic:pic>
              </a:graphicData>
            </a:graphic>
          </wp:inline>
        </w:drawing>
      </w:r>
    </w:p>
    <w:p w:rsidR="00020A4A" w:rsidRPr="00D3092C" w:rsidRDefault="00020A4A" w:rsidP="00020A4A">
      <w:pPr>
        <w:autoSpaceDE w:val="0"/>
        <w:autoSpaceDN w:val="0"/>
        <w:adjustRightInd w:val="0"/>
        <w:spacing w:after="240" w:line="288" w:lineRule="auto"/>
        <w:ind w:firstLine="709"/>
        <w:jc w:val="both"/>
        <w:rPr>
          <w:rFonts w:ascii="Arial" w:hAnsi="Arial" w:cs="Arial"/>
          <w:bCs/>
          <w:noProof/>
          <w:lang w:val="uz-Cyrl-UZ"/>
        </w:rPr>
      </w:pPr>
      <w:r>
        <w:rPr>
          <w:rFonts w:ascii="Arial" w:hAnsi="Arial" w:cs="Arial"/>
          <w:bCs/>
          <w:noProof/>
          <w:lang w:val="uz-Cyrl-UZ"/>
        </w:rPr>
        <w:t>где</w:t>
      </w:r>
      <w:r w:rsidRPr="00D3092C">
        <w:rPr>
          <w:rFonts w:ascii="Arial" w:hAnsi="Arial" w:cs="Arial"/>
          <w:bCs/>
          <w:noProof/>
          <w:lang w:val="uz-Cyrl-UZ"/>
        </w:rPr>
        <w:t>:</w:t>
      </w:r>
    </w:p>
    <w:p w:rsidR="00020A4A" w:rsidRPr="00D3092C" w:rsidRDefault="00020A4A" w:rsidP="00020A4A">
      <w:pPr>
        <w:autoSpaceDE w:val="0"/>
        <w:autoSpaceDN w:val="0"/>
        <w:adjustRightInd w:val="0"/>
        <w:spacing w:after="240" w:line="288" w:lineRule="auto"/>
        <w:ind w:firstLine="709"/>
        <w:jc w:val="both"/>
        <w:rPr>
          <w:rFonts w:ascii="Arial" w:hAnsi="Arial" w:cs="Arial"/>
          <w:bCs/>
          <w:noProof/>
          <w:lang w:val="uz-Cyrl-UZ"/>
        </w:rPr>
      </w:pPr>
      <w:r w:rsidRPr="008269B4">
        <w:rPr>
          <w:rFonts w:ascii="Arial" w:hAnsi="Arial" w:cs="Arial"/>
          <w:b/>
          <w:bCs/>
          <w:noProof/>
          <w:lang w:val="uz-Cyrl-UZ"/>
        </w:rPr>
        <w:t>НнИ</w:t>
      </w:r>
      <w:r w:rsidRPr="00D3092C">
        <w:rPr>
          <w:rFonts w:ascii="Arial" w:hAnsi="Arial" w:cs="Arial"/>
          <w:bCs/>
          <w:noProof/>
          <w:lang w:val="uz-Cyrl-UZ"/>
        </w:rPr>
        <w:t xml:space="preserve"> – </w:t>
      </w:r>
      <w:r>
        <w:rPr>
          <w:rFonts w:ascii="Arial" w:hAnsi="Arial" w:cs="Arial"/>
          <w:bCs/>
          <w:noProof/>
          <w:lang w:val="uz-Cyrl-UZ"/>
        </w:rPr>
        <w:t>н</w:t>
      </w:r>
      <w:r w:rsidRPr="00D3092C">
        <w:rPr>
          <w:rFonts w:ascii="Arial" w:hAnsi="Arial" w:cs="Arial"/>
          <w:bCs/>
          <w:noProof/>
          <w:lang w:val="uz-Cyrl-UZ"/>
        </w:rPr>
        <w:t>алог на имущество;</w:t>
      </w:r>
    </w:p>
    <w:p w:rsidR="00020A4A" w:rsidRPr="00D3092C" w:rsidRDefault="00020A4A" w:rsidP="00020A4A">
      <w:pPr>
        <w:autoSpaceDE w:val="0"/>
        <w:autoSpaceDN w:val="0"/>
        <w:adjustRightInd w:val="0"/>
        <w:spacing w:after="240" w:line="288" w:lineRule="auto"/>
        <w:ind w:firstLine="709"/>
        <w:jc w:val="both"/>
        <w:rPr>
          <w:rFonts w:ascii="Arial" w:hAnsi="Arial" w:cs="Arial"/>
          <w:bCs/>
          <w:noProof/>
          <w:lang w:val="uz-Cyrl-UZ"/>
        </w:rPr>
      </w:pPr>
      <w:r w:rsidRPr="008269B4">
        <w:rPr>
          <w:rFonts w:ascii="Arial" w:hAnsi="Arial" w:cs="Arial"/>
          <w:b/>
          <w:bCs/>
          <w:noProof/>
          <w:lang w:val="uz-Cyrl-UZ"/>
        </w:rPr>
        <w:t>НБ</w:t>
      </w:r>
      <w:r w:rsidRPr="00D3092C">
        <w:rPr>
          <w:rFonts w:ascii="Arial" w:hAnsi="Arial" w:cs="Arial"/>
          <w:bCs/>
          <w:noProof/>
          <w:lang w:val="uz-Cyrl-UZ"/>
        </w:rPr>
        <w:t xml:space="preserve"> –</w:t>
      </w:r>
      <w:r>
        <w:rPr>
          <w:rFonts w:ascii="Arial" w:hAnsi="Arial" w:cs="Arial"/>
          <w:bCs/>
          <w:noProof/>
          <w:lang w:val="uz-Cyrl-UZ"/>
        </w:rPr>
        <w:t xml:space="preserve"> н</w:t>
      </w:r>
      <w:r w:rsidRPr="00D3092C">
        <w:rPr>
          <w:rFonts w:ascii="Arial" w:hAnsi="Arial" w:cs="Arial"/>
          <w:bCs/>
          <w:noProof/>
          <w:lang w:val="uz-Cyrl-UZ"/>
        </w:rPr>
        <w:t>алогооблагаемая база</w:t>
      </w:r>
    </w:p>
    <w:p w:rsidR="00020A4A" w:rsidRPr="00D3092C" w:rsidRDefault="00020A4A" w:rsidP="00020A4A">
      <w:pPr>
        <w:autoSpaceDE w:val="0"/>
        <w:autoSpaceDN w:val="0"/>
        <w:adjustRightInd w:val="0"/>
        <w:spacing w:after="240" w:line="288" w:lineRule="auto"/>
        <w:ind w:firstLine="709"/>
        <w:jc w:val="both"/>
        <w:rPr>
          <w:rFonts w:ascii="Arial" w:hAnsi="Arial" w:cs="Arial"/>
          <w:bCs/>
          <w:noProof/>
          <w:lang w:val="uz-Cyrl-UZ"/>
        </w:rPr>
      </w:pPr>
      <w:r w:rsidRPr="008269B4">
        <w:rPr>
          <w:rFonts w:ascii="Arial" w:hAnsi="Arial" w:cs="Arial"/>
          <w:b/>
          <w:bCs/>
          <w:noProof/>
          <w:lang w:val="uz-Cyrl-UZ"/>
        </w:rPr>
        <w:t>НС</w:t>
      </w:r>
      <w:r>
        <w:rPr>
          <w:rFonts w:ascii="Arial" w:hAnsi="Arial" w:cs="Arial"/>
          <w:bCs/>
          <w:noProof/>
          <w:lang w:val="uz-Cyrl-UZ"/>
        </w:rPr>
        <w:t xml:space="preserve"> – н</w:t>
      </w:r>
      <w:r w:rsidRPr="00D3092C">
        <w:rPr>
          <w:rFonts w:ascii="Arial" w:hAnsi="Arial" w:cs="Arial"/>
          <w:bCs/>
          <w:noProof/>
          <w:lang w:val="uz-Cyrl-UZ"/>
        </w:rPr>
        <w:t>алоговая ставка.</w:t>
      </w:r>
    </w:p>
    <w:p w:rsidR="00020A4A" w:rsidRPr="008269B4" w:rsidRDefault="00020A4A" w:rsidP="00020A4A">
      <w:pPr>
        <w:autoSpaceDE w:val="0"/>
        <w:autoSpaceDN w:val="0"/>
        <w:adjustRightInd w:val="0"/>
        <w:spacing w:after="240" w:line="288" w:lineRule="auto"/>
        <w:ind w:firstLine="709"/>
        <w:jc w:val="both"/>
        <w:rPr>
          <w:rFonts w:ascii="Arial" w:hAnsi="Arial" w:cs="Arial"/>
          <w:bCs/>
          <w:i/>
          <w:noProof/>
          <w:lang w:val="uz-Cyrl-UZ"/>
        </w:rPr>
      </w:pPr>
      <w:r w:rsidRPr="008269B4">
        <w:rPr>
          <w:rFonts w:ascii="Arial" w:hAnsi="Arial" w:cs="Arial"/>
          <w:b/>
          <w:i/>
          <w:noProof/>
        </w:rPr>
        <w:t>Пример:</w:t>
      </w:r>
      <w:r>
        <w:rPr>
          <w:rFonts w:ascii="Arial" w:hAnsi="Arial" w:cs="Arial"/>
          <w:b/>
          <w:i/>
          <w:noProof/>
        </w:rPr>
        <w:t xml:space="preserve"> </w:t>
      </w:r>
      <w:r w:rsidRPr="008269B4">
        <w:rPr>
          <w:rFonts w:ascii="Arial" w:hAnsi="Arial" w:cs="Arial"/>
          <w:bCs/>
          <w:i/>
          <w:noProof/>
          <w:lang w:val="uz-Cyrl-UZ"/>
        </w:rPr>
        <w:t>АО “Sharq” исчисляет налог на имущество путем умножения ставки налога на среднегодовую стоимость активов.</w:t>
      </w:r>
    </w:p>
    <w:p w:rsidR="00020A4A" w:rsidRPr="008269B4" w:rsidRDefault="00020A4A" w:rsidP="00020A4A">
      <w:pPr>
        <w:autoSpaceDE w:val="0"/>
        <w:autoSpaceDN w:val="0"/>
        <w:adjustRightInd w:val="0"/>
        <w:spacing w:after="240" w:line="288" w:lineRule="auto"/>
        <w:ind w:firstLine="709"/>
        <w:jc w:val="both"/>
        <w:rPr>
          <w:rFonts w:ascii="Arial" w:hAnsi="Arial" w:cs="Arial"/>
          <w:bCs/>
          <w:i/>
          <w:noProof/>
          <w:lang w:val="uz-Cyrl-UZ"/>
        </w:rPr>
      </w:pPr>
      <w:r w:rsidRPr="008269B4">
        <w:rPr>
          <w:rFonts w:ascii="Arial" w:hAnsi="Arial" w:cs="Arial"/>
          <w:b/>
          <w:bCs/>
          <w:i/>
          <w:noProof/>
          <w:lang w:val="uz-Cyrl-UZ"/>
        </w:rPr>
        <w:t>НнИ</w:t>
      </w:r>
      <w:r w:rsidRPr="008269B4">
        <w:rPr>
          <w:rFonts w:ascii="Arial" w:hAnsi="Arial" w:cs="Arial"/>
          <w:bCs/>
          <w:i/>
          <w:noProof/>
          <w:lang w:val="uz-Cyrl-UZ"/>
        </w:rPr>
        <w:t xml:space="preserve"> = 5 229 183,6 тыс</w:t>
      </w:r>
      <w:r>
        <w:rPr>
          <w:rFonts w:ascii="Arial" w:hAnsi="Arial" w:cs="Arial"/>
          <w:bCs/>
          <w:i/>
          <w:noProof/>
          <w:lang w:val="uz-Cyrl-UZ"/>
        </w:rPr>
        <w:t>.</w:t>
      </w:r>
      <w:r w:rsidRPr="008269B4">
        <w:rPr>
          <w:rFonts w:ascii="Arial" w:hAnsi="Arial" w:cs="Arial"/>
          <w:bCs/>
          <w:i/>
          <w:noProof/>
          <w:lang w:val="uz-Cyrl-UZ"/>
        </w:rPr>
        <w:t xml:space="preserve"> сум</w:t>
      </w:r>
      <w:r>
        <w:rPr>
          <w:rFonts w:ascii="Arial" w:hAnsi="Arial" w:cs="Arial"/>
          <w:bCs/>
          <w:i/>
          <w:noProof/>
          <w:lang w:val="uz-Cyrl-UZ"/>
        </w:rPr>
        <w:t>.</w:t>
      </w:r>
      <w:r w:rsidRPr="008269B4">
        <w:rPr>
          <w:rFonts w:ascii="Arial" w:hAnsi="Arial" w:cs="Arial"/>
          <w:bCs/>
          <w:i/>
          <w:noProof/>
          <w:lang w:val="uz-Cyrl-UZ"/>
        </w:rPr>
        <w:t xml:space="preserve"> </w:t>
      </w:r>
      <w:r>
        <w:rPr>
          <w:rFonts w:ascii="Arial" w:hAnsi="Arial" w:cs="Arial"/>
          <w:bCs/>
          <w:i/>
          <w:noProof/>
          <w:lang w:val="uz-Cyrl-UZ"/>
        </w:rPr>
        <w:t>х</w:t>
      </w:r>
      <w:r w:rsidRPr="008269B4">
        <w:rPr>
          <w:rFonts w:ascii="Arial" w:hAnsi="Arial" w:cs="Arial"/>
          <w:bCs/>
          <w:i/>
          <w:noProof/>
          <w:lang w:val="uz-Cyrl-UZ"/>
        </w:rPr>
        <w:t xml:space="preserve"> 5</w:t>
      </w:r>
      <w:r>
        <w:rPr>
          <w:rFonts w:ascii="Arial" w:hAnsi="Arial" w:cs="Arial"/>
          <w:bCs/>
          <w:i/>
          <w:noProof/>
          <w:lang w:val="uz-Cyrl-UZ"/>
        </w:rPr>
        <w:t xml:space="preserve"> </w:t>
      </w:r>
      <w:r w:rsidRPr="008269B4">
        <w:rPr>
          <w:rFonts w:ascii="Arial" w:hAnsi="Arial" w:cs="Arial"/>
          <w:bCs/>
          <w:i/>
          <w:noProof/>
          <w:lang w:val="uz-Cyrl-UZ"/>
        </w:rPr>
        <w:t xml:space="preserve">% = </w:t>
      </w:r>
      <w:r w:rsidRPr="008269B4">
        <w:rPr>
          <w:rFonts w:ascii="Arial" w:hAnsi="Arial" w:cs="Arial"/>
          <w:b/>
          <w:bCs/>
          <w:i/>
          <w:noProof/>
          <w:lang w:val="uz-Cyrl-UZ"/>
        </w:rPr>
        <w:t>261 459,1</w:t>
      </w:r>
      <w:r w:rsidRPr="008269B4">
        <w:rPr>
          <w:rFonts w:ascii="Arial" w:hAnsi="Arial" w:cs="Arial"/>
          <w:bCs/>
          <w:i/>
          <w:noProof/>
          <w:lang w:val="uz-Cyrl-UZ"/>
        </w:rPr>
        <w:t xml:space="preserve"> тыс</w:t>
      </w:r>
      <w:r>
        <w:rPr>
          <w:rFonts w:ascii="Arial" w:hAnsi="Arial" w:cs="Arial"/>
          <w:bCs/>
          <w:i/>
          <w:noProof/>
          <w:lang w:val="uz-Cyrl-UZ"/>
        </w:rPr>
        <w:t>.</w:t>
      </w:r>
      <w:r w:rsidRPr="008269B4">
        <w:rPr>
          <w:rFonts w:ascii="Arial" w:hAnsi="Arial" w:cs="Arial"/>
          <w:bCs/>
          <w:i/>
          <w:noProof/>
          <w:lang w:val="uz-Cyrl-UZ"/>
        </w:rPr>
        <w:t xml:space="preserve"> сум</w:t>
      </w:r>
      <w:r>
        <w:rPr>
          <w:rFonts w:ascii="Arial" w:hAnsi="Arial" w:cs="Arial"/>
          <w:bCs/>
          <w:i/>
          <w:noProof/>
          <w:lang w:val="uz-Cyrl-UZ"/>
        </w:rPr>
        <w:t>.</w:t>
      </w:r>
    </w:p>
    <w:p w:rsidR="00020A4A" w:rsidRDefault="00020A4A" w:rsidP="00020A4A">
      <w:pPr>
        <w:autoSpaceDE w:val="0"/>
        <w:autoSpaceDN w:val="0"/>
        <w:adjustRightInd w:val="0"/>
        <w:spacing w:after="240" w:line="288" w:lineRule="auto"/>
        <w:ind w:firstLine="709"/>
        <w:jc w:val="both"/>
        <w:rPr>
          <w:rFonts w:ascii="Arial" w:hAnsi="Arial" w:cs="Arial"/>
          <w:bCs/>
          <w:noProof/>
          <w:lang w:val="uz-Cyrl-UZ"/>
        </w:rPr>
      </w:pPr>
      <w:r w:rsidRPr="00D3092C">
        <w:rPr>
          <w:rFonts w:ascii="Arial" w:hAnsi="Arial" w:cs="Arial"/>
          <w:bCs/>
          <w:noProof/>
          <w:lang w:val="uz-Cyrl-UZ"/>
        </w:rPr>
        <w:t>По земельным участкам</w:t>
      </w:r>
      <w:r>
        <w:rPr>
          <w:rFonts w:ascii="Arial" w:hAnsi="Arial" w:cs="Arial"/>
          <w:bCs/>
          <w:noProof/>
          <w:lang w:val="uz-Cyrl-UZ"/>
        </w:rPr>
        <w:t>,</w:t>
      </w:r>
      <w:r w:rsidRPr="00D3092C">
        <w:rPr>
          <w:rFonts w:ascii="Arial" w:hAnsi="Arial" w:cs="Arial"/>
          <w:bCs/>
          <w:noProof/>
          <w:lang w:val="uz-Cyrl-UZ"/>
        </w:rPr>
        <w:t xml:space="preserve"> заняты</w:t>
      </w:r>
      <w:r>
        <w:rPr>
          <w:rFonts w:ascii="Arial" w:hAnsi="Arial" w:cs="Arial"/>
          <w:bCs/>
          <w:noProof/>
          <w:lang w:val="uz-Cyrl-UZ"/>
        </w:rPr>
        <w:t>м</w:t>
      </w:r>
      <w:r w:rsidRPr="00D3092C">
        <w:rPr>
          <w:rFonts w:ascii="Arial" w:hAnsi="Arial" w:cs="Arial"/>
          <w:bCs/>
          <w:noProof/>
          <w:lang w:val="uz-Cyrl-UZ"/>
        </w:rPr>
        <w:t xml:space="preserve"> объектами незавершенного строительства</w:t>
      </w:r>
      <w:r>
        <w:rPr>
          <w:rFonts w:ascii="Arial" w:hAnsi="Arial" w:cs="Arial"/>
          <w:bCs/>
          <w:noProof/>
          <w:lang w:val="uz-Cyrl-UZ"/>
        </w:rPr>
        <w:t>,</w:t>
      </w:r>
      <w:r w:rsidRPr="00D3092C">
        <w:rPr>
          <w:rFonts w:ascii="Arial" w:hAnsi="Arial" w:cs="Arial"/>
          <w:bCs/>
          <w:noProof/>
          <w:lang w:val="uz-Cyrl-UZ"/>
        </w:rPr>
        <w:t xml:space="preserve"> налог на имущество уплачивается по двойной ставке</w:t>
      </w:r>
      <w:r>
        <w:rPr>
          <w:rFonts w:ascii="Arial" w:hAnsi="Arial" w:cs="Arial"/>
          <w:bCs/>
          <w:noProof/>
          <w:lang w:val="uz-Cyrl-UZ"/>
        </w:rPr>
        <w:t>.</w:t>
      </w:r>
    </w:p>
    <w:p w:rsidR="00020A4A" w:rsidRDefault="00020A4A" w:rsidP="00020A4A">
      <w:pPr>
        <w:autoSpaceDE w:val="0"/>
        <w:autoSpaceDN w:val="0"/>
        <w:adjustRightInd w:val="0"/>
        <w:spacing w:after="240" w:line="288" w:lineRule="auto"/>
        <w:ind w:firstLine="567"/>
        <w:jc w:val="both"/>
        <w:rPr>
          <w:rFonts w:ascii="Arial" w:hAnsi="Arial" w:cs="Arial"/>
          <w:b/>
          <w:bCs/>
          <w:noProof/>
        </w:rPr>
      </w:pPr>
    </w:p>
    <w:p w:rsidR="00020A4A" w:rsidRDefault="00020A4A" w:rsidP="00020A4A">
      <w:pPr>
        <w:autoSpaceDE w:val="0"/>
        <w:autoSpaceDN w:val="0"/>
        <w:adjustRightInd w:val="0"/>
        <w:spacing w:after="240" w:line="288" w:lineRule="auto"/>
        <w:ind w:firstLine="567"/>
        <w:jc w:val="both"/>
        <w:rPr>
          <w:rFonts w:ascii="Arial" w:hAnsi="Arial" w:cs="Arial"/>
          <w:noProof/>
        </w:rPr>
      </w:pPr>
      <w:r>
        <w:rPr>
          <w:rFonts w:ascii="Arial" w:hAnsi="Arial" w:cs="Arial"/>
          <w:b/>
          <w:bCs/>
          <w:noProof/>
        </w:rPr>
        <w:t xml:space="preserve">В какие сроки </w:t>
      </w:r>
      <w:r w:rsidRPr="00EF542B">
        <w:rPr>
          <w:rFonts w:ascii="Arial" w:hAnsi="Arial" w:cs="Arial"/>
          <w:b/>
          <w:bCs/>
          <w:noProof/>
        </w:rPr>
        <w:t>представл</w:t>
      </w:r>
      <w:r>
        <w:rPr>
          <w:rFonts w:ascii="Arial" w:hAnsi="Arial" w:cs="Arial"/>
          <w:b/>
          <w:bCs/>
          <w:noProof/>
        </w:rPr>
        <w:t>ется Р</w:t>
      </w:r>
      <w:r w:rsidRPr="00EF542B">
        <w:rPr>
          <w:rFonts w:ascii="Arial" w:hAnsi="Arial" w:cs="Arial"/>
          <w:b/>
          <w:bCs/>
          <w:noProof/>
        </w:rPr>
        <w:t>асчет</w:t>
      </w:r>
      <w:r>
        <w:rPr>
          <w:rFonts w:ascii="Arial" w:hAnsi="Arial" w:cs="Arial"/>
          <w:b/>
          <w:bCs/>
          <w:noProof/>
        </w:rPr>
        <w:t xml:space="preserve"> налога на имущество</w:t>
      </w:r>
    </w:p>
    <w:p w:rsidR="00020A4A" w:rsidRDefault="00020A4A" w:rsidP="00020A4A">
      <w:pPr>
        <w:autoSpaceDE w:val="0"/>
        <w:autoSpaceDN w:val="0"/>
        <w:adjustRightInd w:val="0"/>
        <w:spacing w:after="240" w:line="288" w:lineRule="auto"/>
        <w:ind w:right="15" w:firstLine="567"/>
        <w:jc w:val="both"/>
        <w:rPr>
          <w:rFonts w:ascii="Arial" w:hAnsi="Arial" w:cs="Arial"/>
          <w:bCs/>
          <w:noProof/>
        </w:rPr>
      </w:pPr>
      <w:r w:rsidRPr="00EF542B">
        <w:rPr>
          <w:rFonts w:ascii="Arial" w:hAnsi="Arial" w:cs="Arial"/>
          <w:bCs/>
          <w:noProof/>
        </w:rPr>
        <w:t xml:space="preserve">Расчет представляется </w:t>
      </w:r>
      <w:r>
        <w:rPr>
          <w:rFonts w:ascii="Arial" w:hAnsi="Arial" w:cs="Arial"/>
          <w:bCs/>
          <w:noProof/>
        </w:rPr>
        <w:t>1</w:t>
      </w:r>
      <w:r w:rsidRPr="00EF542B">
        <w:rPr>
          <w:rFonts w:ascii="Arial" w:hAnsi="Arial" w:cs="Arial"/>
          <w:bCs/>
          <w:noProof/>
        </w:rPr>
        <w:t xml:space="preserve"> раз в год </w:t>
      </w:r>
      <w:r>
        <w:rPr>
          <w:rFonts w:ascii="Arial" w:hAnsi="Arial" w:cs="Arial"/>
          <w:bCs/>
          <w:noProof/>
        </w:rPr>
        <w:t xml:space="preserve">– </w:t>
      </w:r>
      <w:r w:rsidRPr="00EF542B">
        <w:rPr>
          <w:rFonts w:ascii="Arial" w:hAnsi="Arial" w:cs="Arial"/>
          <w:bCs/>
          <w:noProof/>
        </w:rPr>
        <w:t>в срок представления годовой финансовой отчетности</w:t>
      </w:r>
      <w:r w:rsidRPr="00EF542B">
        <w:rPr>
          <w:rFonts w:ascii="Arial" w:hAnsi="Arial" w:cs="Arial"/>
          <w:bCs/>
          <w:noProof/>
          <w:lang w:val="uz-Cyrl-UZ"/>
        </w:rPr>
        <w:t xml:space="preserve"> – </w:t>
      </w:r>
      <w:r w:rsidRPr="00EF542B">
        <w:rPr>
          <w:rFonts w:ascii="Arial" w:hAnsi="Arial" w:cs="Arial"/>
          <w:bCs/>
          <w:noProof/>
        </w:rPr>
        <w:t>не позднее 15</w:t>
      </w:r>
      <w:r>
        <w:rPr>
          <w:rFonts w:ascii="Arial" w:hAnsi="Arial" w:cs="Arial"/>
          <w:bCs/>
          <w:noProof/>
        </w:rPr>
        <w:t xml:space="preserve"> </w:t>
      </w:r>
      <w:r w:rsidRPr="00EF542B">
        <w:rPr>
          <w:rFonts w:ascii="Arial" w:hAnsi="Arial" w:cs="Arial"/>
          <w:bCs/>
          <w:noProof/>
        </w:rPr>
        <w:t>февраля года, следующего за отчетным налоговым периодом.</w:t>
      </w:r>
    </w:p>
    <w:p w:rsidR="00020A4A" w:rsidRDefault="00020A4A" w:rsidP="00020A4A">
      <w:pPr>
        <w:autoSpaceDE w:val="0"/>
        <w:autoSpaceDN w:val="0"/>
        <w:adjustRightInd w:val="0"/>
        <w:spacing w:after="240" w:line="288" w:lineRule="auto"/>
        <w:ind w:right="15" w:firstLine="567"/>
        <w:jc w:val="both"/>
        <w:rPr>
          <w:rFonts w:ascii="Arial" w:hAnsi="Arial" w:cs="Arial"/>
          <w:b/>
          <w:bCs/>
          <w:noProof/>
        </w:rPr>
      </w:pPr>
    </w:p>
    <w:p w:rsidR="00020A4A" w:rsidRDefault="00020A4A" w:rsidP="00020A4A">
      <w:pPr>
        <w:autoSpaceDE w:val="0"/>
        <w:autoSpaceDN w:val="0"/>
        <w:adjustRightInd w:val="0"/>
        <w:spacing w:after="240" w:line="288" w:lineRule="auto"/>
        <w:ind w:right="15" w:firstLine="567"/>
        <w:jc w:val="both"/>
        <w:rPr>
          <w:rFonts w:ascii="Arial" w:hAnsi="Arial" w:cs="Arial"/>
          <w:b/>
          <w:bCs/>
          <w:noProof/>
        </w:rPr>
      </w:pPr>
      <w:r w:rsidRPr="00D3092C">
        <w:rPr>
          <w:rFonts w:ascii="Arial" w:hAnsi="Arial" w:cs="Arial"/>
          <w:b/>
          <w:bCs/>
          <w:noProof/>
        </w:rPr>
        <w:t>Как уплачивается налог на имущество</w:t>
      </w:r>
    </w:p>
    <w:p w:rsidR="00020A4A" w:rsidRPr="00D3092C" w:rsidRDefault="00020A4A" w:rsidP="00020A4A">
      <w:pPr>
        <w:autoSpaceDE w:val="0"/>
        <w:autoSpaceDN w:val="0"/>
        <w:adjustRightInd w:val="0"/>
        <w:spacing w:after="240" w:line="288" w:lineRule="auto"/>
        <w:ind w:right="15"/>
        <w:jc w:val="center"/>
        <w:rPr>
          <w:rFonts w:ascii="Arial" w:hAnsi="Arial" w:cs="Arial"/>
          <w:b/>
          <w:bCs/>
          <w:noProof/>
        </w:rPr>
      </w:pPr>
      <w:r>
        <w:rPr>
          <w:rFonts w:ascii="Arial" w:hAnsi="Arial" w:cs="Arial"/>
          <w:b/>
          <w:bCs/>
          <w:noProof/>
          <w:lang w:val="en-US"/>
        </w:rPr>
        <w:drawing>
          <wp:inline distT="0" distB="0" distL="0" distR="0">
            <wp:extent cx="5917721" cy="940356"/>
            <wp:effectExtent l="0" t="0" r="0" b="0"/>
            <wp:docPr id="109" name="Рисунок 109" descr="МЕТОДИЧЕСКИЕ ресурс нало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МЕТОДИЧЕСКИЕ ресурс налог 10"/>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1907" cy="944199"/>
                    </a:xfrm>
                    <a:prstGeom prst="rect">
                      <a:avLst/>
                    </a:prstGeom>
                    <a:noFill/>
                    <a:ln>
                      <a:noFill/>
                    </a:ln>
                  </pic:spPr>
                </pic:pic>
              </a:graphicData>
            </a:graphic>
          </wp:inline>
        </w:drawing>
      </w:r>
    </w:p>
    <w:p w:rsidR="00020A4A" w:rsidRPr="00EF542B" w:rsidRDefault="00020A4A" w:rsidP="00020A4A">
      <w:pPr>
        <w:autoSpaceDE w:val="0"/>
        <w:autoSpaceDN w:val="0"/>
        <w:adjustRightInd w:val="0"/>
        <w:spacing w:after="240" w:line="288" w:lineRule="auto"/>
        <w:ind w:firstLine="709"/>
        <w:jc w:val="both"/>
        <w:rPr>
          <w:rFonts w:ascii="Arial" w:hAnsi="Arial" w:cs="Arial"/>
          <w:noProof/>
          <w:lang w:val="uz-Cyrl-UZ"/>
        </w:rPr>
      </w:pPr>
      <w:r w:rsidRPr="00EF542B">
        <w:rPr>
          <w:rFonts w:ascii="Arial" w:hAnsi="Arial" w:cs="Arial"/>
          <w:noProof/>
        </w:rPr>
        <w:t xml:space="preserve">Для исчисления размера текущих платежей налогоплательщики </w:t>
      </w:r>
      <w:r w:rsidRPr="00EF542B">
        <w:rPr>
          <w:rFonts w:ascii="Arial" w:hAnsi="Arial" w:cs="Arial"/>
          <w:noProof/>
        </w:rPr>
        <w:br/>
        <w:t>до 10 января текущего налогового периода, (</w:t>
      </w:r>
      <w:r w:rsidRPr="00EF542B">
        <w:rPr>
          <w:rFonts w:ascii="Arial" w:hAnsi="Arial" w:cs="Arial"/>
          <w:i/>
          <w:noProof/>
        </w:rPr>
        <w:t xml:space="preserve">а вновь созданные не позднее </w:t>
      </w:r>
      <w:r>
        <w:rPr>
          <w:rFonts w:ascii="Arial" w:hAnsi="Arial" w:cs="Arial"/>
          <w:i/>
          <w:noProof/>
        </w:rPr>
        <w:t>30</w:t>
      </w:r>
      <w:r w:rsidRPr="00EF542B">
        <w:rPr>
          <w:rFonts w:ascii="Arial" w:hAnsi="Arial" w:cs="Arial"/>
          <w:i/>
          <w:noProof/>
        </w:rPr>
        <w:t xml:space="preserve"> дней с</w:t>
      </w:r>
      <w:r>
        <w:rPr>
          <w:rFonts w:ascii="Arial" w:hAnsi="Arial" w:cs="Arial"/>
          <w:i/>
          <w:noProof/>
        </w:rPr>
        <w:t>о</w:t>
      </w:r>
      <w:r w:rsidRPr="00EF542B">
        <w:rPr>
          <w:rFonts w:ascii="Arial" w:hAnsi="Arial" w:cs="Arial"/>
          <w:i/>
          <w:noProof/>
        </w:rPr>
        <w:t xml:space="preserve"> д</w:t>
      </w:r>
      <w:r>
        <w:rPr>
          <w:rFonts w:ascii="Arial" w:hAnsi="Arial" w:cs="Arial"/>
          <w:i/>
          <w:noProof/>
        </w:rPr>
        <w:t>ня</w:t>
      </w:r>
      <w:r w:rsidRPr="00EF542B">
        <w:rPr>
          <w:rFonts w:ascii="Arial" w:hAnsi="Arial" w:cs="Arial"/>
          <w:i/>
          <w:noProof/>
        </w:rPr>
        <w:t xml:space="preserve"> государственной регистрации)</w:t>
      </w:r>
      <w:r w:rsidRPr="00EF542B">
        <w:rPr>
          <w:rFonts w:ascii="Arial" w:hAnsi="Arial" w:cs="Arial"/>
          <w:noProof/>
        </w:rPr>
        <w:t xml:space="preserve"> представляют справку о сумме налога, рассчитанной исходя из предполагаемой налогооблагаемой базы и установленной ставки.</w:t>
      </w:r>
    </w:p>
    <w:p w:rsidR="00020A4A" w:rsidRPr="00EF542B" w:rsidRDefault="00020A4A" w:rsidP="00020A4A">
      <w:pPr>
        <w:autoSpaceDE w:val="0"/>
        <w:autoSpaceDN w:val="0"/>
        <w:adjustRightInd w:val="0"/>
        <w:spacing w:after="240" w:line="288" w:lineRule="auto"/>
        <w:ind w:firstLine="709"/>
        <w:jc w:val="both"/>
        <w:rPr>
          <w:rFonts w:ascii="Arial" w:hAnsi="Arial" w:cs="Arial"/>
          <w:noProof/>
        </w:rPr>
      </w:pPr>
      <w:r w:rsidRPr="00EF542B">
        <w:rPr>
          <w:rFonts w:ascii="Arial" w:hAnsi="Arial" w:cs="Arial"/>
          <w:noProof/>
        </w:rPr>
        <w:lastRenderedPageBreak/>
        <w:t>Текущие платежи уплачиваются микрофирмами и малыми предприятиями - не позднее 25 числа третьего месяца каждого квартала в размере одной четвертой части годовой суммы налога на имущество юридических лиц;</w:t>
      </w:r>
    </w:p>
    <w:p w:rsidR="00020A4A" w:rsidRPr="00EF542B" w:rsidRDefault="00020A4A" w:rsidP="00020A4A">
      <w:pPr>
        <w:autoSpaceDE w:val="0"/>
        <w:autoSpaceDN w:val="0"/>
        <w:adjustRightInd w:val="0"/>
        <w:spacing w:after="240" w:line="288" w:lineRule="auto"/>
        <w:ind w:firstLine="709"/>
        <w:jc w:val="both"/>
        <w:rPr>
          <w:rFonts w:ascii="Arial" w:hAnsi="Arial" w:cs="Arial"/>
          <w:noProof/>
        </w:rPr>
      </w:pPr>
      <w:r w:rsidRPr="00EF542B">
        <w:rPr>
          <w:rFonts w:ascii="Arial" w:hAnsi="Arial" w:cs="Arial"/>
          <w:noProof/>
        </w:rPr>
        <w:t xml:space="preserve">налогоплательщиками, не относящимися к микрофирмам и малым предприятиям, </w:t>
      </w:r>
      <w:r w:rsidRPr="00EF542B">
        <w:rPr>
          <w:rFonts w:ascii="Arial" w:hAnsi="Arial" w:cs="Arial"/>
          <w:bCs/>
          <w:noProof/>
          <w:lang w:val="uz-Cyrl-UZ"/>
        </w:rPr>
        <w:t>–</w:t>
      </w:r>
      <w:r w:rsidRPr="00EF542B">
        <w:rPr>
          <w:rFonts w:ascii="Arial" w:hAnsi="Arial" w:cs="Arial"/>
          <w:noProof/>
        </w:rPr>
        <w:t xml:space="preserve"> не позднее 10 числа каждого месяца в размере одной двенадцатой части годовой суммы налога на имущество юридических лиц.</w:t>
      </w:r>
    </w:p>
    <w:p w:rsidR="00020A4A" w:rsidRPr="00EF542B" w:rsidRDefault="00020A4A" w:rsidP="00020A4A">
      <w:pPr>
        <w:autoSpaceDE w:val="0"/>
        <w:autoSpaceDN w:val="0"/>
        <w:adjustRightInd w:val="0"/>
        <w:spacing w:after="240" w:line="288" w:lineRule="auto"/>
        <w:ind w:firstLine="709"/>
        <w:jc w:val="both"/>
        <w:rPr>
          <w:rFonts w:ascii="Arial" w:hAnsi="Arial" w:cs="Arial"/>
          <w:noProof/>
        </w:rPr>
      </w:pPr>
      <w:r w:rsidRPr="00EF542B">
        <w:rPr>
          <w:rFonts w:ascii="Arial" w:hAnsi="Arial" w:cs="Arial"/>
          <w:noProof/>
        </w:rPr>
        <w:t>Сумма налога на имущество</w:t>
      </w:r>
      <w:r>
        <w:rPr>
          <w:rFonts w:ascii="Arial" w:hAnsi="Arial" w:cs="Arial"/>
          <w:noProof/>
        </w:rPr>
        <w:t>,</w:t>
      </w:r>
      <w:r w:rsidRPr="00EF542B">
        <w:rPr>
          <w:rFonts w:ascii="Arial" w:hAnsi="Arial" w:cs="Arial"/>
          <w:noProof/>
        </w:rPr>
        <w:t xml:space="preserve"> подлежащая уплате за налоговый период, с учетом текущих платежей, вносится в бюджет не позднее срока представления расчета.</w:t>
      </w:r>
    </w:p>
    <w:p w:rsidR="00020A4A" w:rsidRDefault="00020A4A" w:rsidP="00020A4A">
      <w:pPr>
        <w:tabs>
          <w:tab w:val="left" w:pos="284"/>
        </w:tabs>
        <w:autoSpaceDE w:val="0"/>
        <w:autoSpaceDN w:val="0"/>
        <w:adjustRightInd w:val="0"/>
        <w:spacing w:after="240" w:line="288" w:lineRule="auto"/>
        <w:jc w:val="center"/>
        <w:rPr>
          <w:rFonts w:ascii="Arial" w:hAnsi="Arial" w:cs="Arial"/>
          <w:b/>
          <w:noProof/>
        </w:rPr>
      </w:pPr>
    </w:p>
    <w:p w:rsidR="00020A4A" w:rsidRPr="004C6685" w:rsidRDefault="00020A4A" w:rsidP="00020A4A">
      <w:pPr>
        <w:numPr>
          <w:ilvl w:val="0"/>
          <w:numId w:val="20"/>
        </w:numPr>
        <w:tabs>
          <w:tab w:val="left" w:pos="284"/>
        </w:tabs>
        <w:autoSpaceDE w:val="0"/>
        <w:autoSpaceDN w:val="0"/>
        <w:adjustRightInd w:val="0"/>
        <w:spacing w:after="120" w:line="288" w:lineRule="auto"/>
        <w:ind w:left="0" w:firstLine="0"/>
        <w:jc w:val="center"/>
        <w:rPr>
          <w:rFonts w:ascii="Arial" w:hAnsi="Arial" w:cs="Arial"/>
          <w:b/>
          <w:bCs/>
          <w:noProof/>
        </w:rPr>
      </w:pPr>
      <w:r>
        <w:rPr>
          <w:rFonts w:ascii="Arial" w:hAnsi="Arial" w:cs="Arial"/>
          <w:b/>
          <w:noProof/>
          <w:lang w:val="uz-Cyrl-UZ"/>
        </w:rPr>
        <w:t>Как</w:t>
      </w:r>
      <w:r w:rsidRPr="00EF542B">
        <w:rPr>
          <w:rFonts w:ascii="Arial" w:hAnsi="Arial" w:cs="Arial"/>
          <w:b/>
          <w:noProof/>
        </w:rPr>
        <w:t xml:space="preserve"> исчисл</w:t>
      </w:r>
      <w:r>
        <w:rPr>
          <w:rFonts w:ascii="Arial" w:hAnsi="Arial" w:cs="Arial"/>
          <w:b/>
          <w:noProof/>
        </w:rPr>
        <w:t>яется</w:t>
      </w:r>
      <w:r w:rsidRPr="00EF542B">
        <w:rPr>
          <w:rFonts w:ascii="Arial" w:hAnsi="Arial" w:cs="Arial"/>
          <w:b/>
          <w:noProof/>
        </w:rPr>
        <w:t xml:space="preserve"> и упла</w:t>
      </w:r>
      <w:r>
        <w:rPr>
          <w:rFonts w:ascii="Arial" w:hAnsi="Arial" w:cs="Arial"/>
          <w:b/>
          <w:noProof/>
        </w:rPr>
        <w:t>чивается</w:t>
      </w:r>
    </w:p>
    <w:p w:rsidR="00020A4A" w:rsidRPr="00EF542B" w:rsidRDefault="00020A4A" w:rsidP="00020A4A">
      <w:pPr>
        <w:tabs>
          <w:tab w:val="left" w:pos="284"/>
        </w:tabs>
        <w:autoSpaceDE w:val="0"/>
        <w:autoSpaceDN w:val="0"/>
        <w:adjustRightInd w:val="0"/>
        <w:spacing w:after="120" w:line="288" w:lineRule="auto"/>
        <w:jc w:val="center"/>
        <w:rPr>
          <w:rFonts w:ascii="Arial" w:hAnsi="Arial" w:cs="Arial"/>
          <w:b/>
          <w:bCs/>
          <w:noProof/>
        </w:rPr>
      </w:pPr>
      <w:r w:rsidRPr="00EF542B">
        <w:rPr>
          <w:rFonts w:ascii="Arial" w:hAnsi="Arial" w:cs="Arial"/>
          <w:b/>
          <w:noProof/>
        </w:rPr>
        <w:t xml:space="preserve">налог </w:t>
      </w:r>
      <w:r w:rsidRPr="00EF542B">
        <w:rPr>
          <w:rFonts w:ascii="Arial" w:hAnsi="Arial" w:cs="Arial"/>
          <w:b/>
          <w:bCs/>
          <w:noProof/>
        </w:rPr>
        <w:t>за пользование водными ресурсами</w:t>
      </w:r>
    </w:p>
    <w:p w:rsidR="00020A4A" w:rsidRDefault="00020A4A" w:rsidP="00020A4A">
      <w:pPr>
        <w:autoSpaceDE w:val="0"/>
        <w:autoSpaceDN w:val="0"/>
        <w:adjustRightInd w:val="0"/>
        <w:spacing w:after="240" w:line="288" w:lineRule="auto"/>
        <w:ind w:firstLine="709"/>
        <w:jc w:val="both"/>
        <w:rPr>
          <w:rFonts w:ascii="Arial" w:hAnsi="Arial" w:cs="Arial"/>
          <w:b/>
          <w:noProof/>
        </w:rPr>
      </w:pPr>
    </w:p>
    <w:p w:rsidR="00020A4A" w:rsidRPr="00EF542B" w:rsidRDefault="00020A4A" w:rsidP="00020A4A">
      <w:pPr>
        <w:autoSpaceDE w:val="0"/>
        <w:autoSpaceDN w:val="0"/>
        <w:adjustRightInd w:val="0"/>
        <w:spacing w:after="240" w:line="288" w:lineRule="auto"/>
        <w:ind w:firstLine="709"/>
        <w:jc w:val="both"/>
        <w:rPr>
          <w:rFonts w:ascii="Arial" w:hAnsi="Arial" w:cs="Arial"/>
          <w:b/>
          <w:noProof/>
        </w:rPr>
      </w:pPr>
      <w:r>
        <w:rPr>
          <w:rFonts w:ascii="Arial" w:hAnsi="Arial" w:cs="Arial"/>
          <w:b/>
          <w:noProof/>
        </w:rPr>
        <w:t>Кто является п</w:t>
      </w:r>
      <w:r w:rsidRPr="00EF542B">
        <w:rPr>
          <w:rFonts w:ascii="Arial" w:hAnsi="Arial" w:cs="Arial"/>
          <w:b/>
          <w:noProof/>
        </w:rPr>
        <w:t>лательщик</w:t>
      </w:r>
      <w:r>
        <w:rPr>
          <w:rFonts w:ascii="Arial" w:hAnsi="Arial" w:cs="Arial"/>
          <w:b/>
          <w:noProof/>
        </w:rPr>
        <w:t>ом</w:t>
      </w:r>
      <w:r w:rsidRPr="00EF542B">
        <w:rPr>
          <w:rFonts w:ascii="Arial" w:hAnsi="Arial" w:cs="Arial"/>
          <w:b/>
          <w:noProof/>
        </w:rPr>
        <w:t xml:space="preserve"> налога з</w:t>
      </w:r>
      <w:r>
        <w:rPr>
          <w:rFonts w:ascii="Arial" w:hAnsi="Arial" w:cs="Arial"/>
          <w:b/>
          <w:noProof/>
        </w:rPr>
        <w:t>а пользование водными ресурсами</w:t>
      </w:r>
    </w:p>
    <w:p w:rsidR="00020A4A" w:rsidRDefault="00020A4A" w:rsidP="00020A4A">
      <w:pPr>
        <w:tabs>
          <w:tab w:val="left" w:pos="1134"/>
        </w:tabs>
        <w:autoSpaceDE w:val="0"/>
        <w:autoSpaceDN w:val="0"/>
        <w:adjustRightInd w:val="0"/>
        <w:spacing w:after="240" w:line="288" w:lineRule="auto"/>
        <w:ind w:firstLine="709"/>
        <w:jc w:val="both"/>
        <w:rPr>
          <w:rFonts w:ascii="Arial" w:hAnsi="Arial" w:cs="Arial"/>
          <w:noProof/>
        </w:rPr>
      </w:pPr>
      <w:r>
        <w:rPr>
          <w:rFonts w:ascii="Arial" w:hAnsi="Arial" w:cs="Arial"/>
          <w:noProof/>
        </w:rPr>
        <w:t>Это:</w:t>
      </w:r>
    </w:p>
    <w:p w:rsidR="00020A4A" w:rsidRDefault="00020A4A" w:rsidP="00020A4A">
      <w:pPr>
        <w:autoSpaceDE w:val="0"/>
        <w:autoSpaceDN w:val="0"/>
        <w:adjustRightInd w:val="0"/>
        <w:spacing w:after="240" w:line="288" w:lineRule="auto"/>
        <w:jc w:val="center"/>
        <w:rPr>
          <w:rFonts w:ascii="Arial" w:hAnsi="Arial" w:cs="Arial"/>
          <w:b/>
          <w:noProof/>
          <w:lang w:val="uz-Cyrl-UZ"/>
        </w:rPr>
      </w:pPr>
      <w:r>
        <w:rPr>
          <w:rFonts w:ascii="Arial" w:hAnsi="Arial" w:cs="Arial"/>
          <w:b/>
          <w:noProof/>
          <w:lang w:val="en-US"/>
        </w:rPr>
        <w:drawing>
          <wp:inline distT="0" distB="0" distL="0" distR="0">
            <wp:extent cx="5917721" cy="974717"/>
            <wp:effectExtent l="0" t="0" r="0" b="0"/>
            <wp:docPr id="108" name="Рисунок 108" descr="МЕТОДИЧЕСКИЕ ресурс нало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МЕТОДИЧЕСКИЕ ресурс налог 11"/>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1943" cy="977060"/>
                    </a:xfrm>
                    <a:prstGeom prst="rect">
                      <a:avLst/>
                    </a:prstGeom>
                    <a:noFill/>
                    <a:ln>
                      <a:noFill/>
                    </a:ln>
                  </pic:spPr>
                </pic:pic>
              </a:graphicData>
            </a:graphic>
          </wp:inline>
        </w:drawing>
      </w:r>
    </w:p>
    <w:p w:rsidR="00020A4A" w:rsidRPr="00EF542B" w:rsidRDefault="00020A4A" w:rsidP="00020A4A">
      <w:pPr>
        <w:autoSpaceDE w:val="0"/>
        <w:autoSpaceDN w:val="0"/>
        <w:adjustRightInd w:val="0"/>
        <w:spacing w:after="240" w:line="288" w:lineRule="auto"/>
        <w:ind w:firstLine="709"/>
        <w:jc w:val="both"/>
        <w:rPr>
          <w:rFonts w:ascii="Arial" w:hAnsi="Arial" w:cs="Arial"/>
          <w:b/>
          <w:noProof/>
          <w:lang w:val="uz-Cyrl-UZ"/>
        </w:rPr>
      </w:pPr>
      <w:r>
        <w:rPr>
          <w:rFonts w:ascii="Arial" w:hAnsi="Arial" w:cs="Arial"/>
          <w:b/>
          <w:noProof/>
          <w:lang w:val="uz-Cyrl-UZ"/>
        </w:rPr>
        <w:t>Что является о</w:t>
      </w:r>
      <w:r w:rsidRPr="00EF542B">
        <w:rPr>
          <w:rFonts w:ascii="Arial" w:hAnsi="Arial" w:cs="Arial"/>
          <w:b/>
          <w:noProof/>
          <w:lang w:val="uz-Cyrl-UZ"/>
        </w:rPr>
        <w:t>бъект</w:t>
      </w:r>
      <w:r>
        <w:rPr>
          <w:rFonts w:ascii="Arial" w:hAnsi="Arial" w:cs="Arial"/>
          <w:b/>
          <w:noProof/>
          <w:lang w:val="uz-Cyrl-UZ"/>
        </w:rPr>
        <w:t>ом</w:t>
      </w:r>
      <w:r w:rsidRPr="00EF542B">
        <w:rPr>
          <w:rFonts w:ascii="Arial" w:hAnsi="Arial" w:cs="Arial"/>
          <w:b/>
          <w:noProof/>
          <w:lang w:val="uz-Cyrl-UZ"/>
        </w:rPr>
        <w:t xml:space="preserve"> налогообложения</w:t>
      </w:r>
    </w:p>
    <w:p w:rsidR="00020A4A" w:rsidRDefault="00020A4A" w:rsidP="00020A4A">
      <w:pPr>
        <w:autoSpaceDE w:val="0"/>
        <w:autoSpaceDN w:val="0"/>
        <w:adjustRightInd w:val="0"/>
        <w:spacing w:after="240" w:line="288" w:lineRule="auto"/>
        <w:ind w:firstLine="709"/>
        <w:jc w:val="both"/>
        <w:rPr>
          <w:rFonts w:ascii="Arial" w:hAnsi="Arial" w:cs="Arial"/>
          <w:b/>
          <w:bCs/>
          <w:noProof/>
          <w:lang w:val="uz-Cyrl-UZ"/>
        </w:rPr>
      </w:pPr>
      <w:r w:rsidRPr="00EF542B">
        <w:rPr>
          <w:rFonts w:ascii="Arial" w:hAnsi="Arial" w:cs="Arial"/>
          <w:noProof/>
        </w:rPr>
        <w:t>Водные ресурсы, используемые из поверхностных и подземных источников.</w:t>
      </w:r>
    </w:p>
    <w:p w:rsidR="00020A4A" w:rsidRDefault="00020A4A" w:rsidP="00020A4A">
      <w:pPr>
        <w:autoSpaceDE w:val="0"/>
        <w:autoSpaceDN w:val="0"/>
        <w:adjustRightInd w:val="0"/>
        <w:spacing w:after="240" w:line="288" w:lineRule="auto"/>
        <w:ind w:firstLine="709"/>
        <w:jc w:val="both"/>
        <w:rPr>
          <w:rFonts w:ascii="Arial" w:hAnsi="Arial" w:cs="Arial"/>
          <w:b/>
          <w:bCs/>
          <w:noProof/>
        </w:rPr>
      </w:pPr>
    </w:p>
    <w:p w:rsidR="00020A4A" w:rsidRPr="00EF542B" w:rsidRDefault="00020A4A" w:rsidP="00020A4A">
      <w:pPr>
        <w:autoSpaceDE w:val="0"/>
        <w:autoSpaceDN w:val="0"/>
        <w:adjustRightInd w:val="0"/>
        <w:spacing w:after="240" w:line="288" w:lineRule="auto"/>
        <w:ind w:firstLine="709"/>
        <w:jc w:val="both"/>
        <w:rPr>
          <w:rFonts w:ascii="Arial" w:hAnsi="Arial" w:cs="Arial"/>
          <w:b/>
          <w:bCs/>
          <w:noProof/>
        </w:rPr>
      </w:pPr>
      <w:r>
        <w:rPr>
          <w:rFonts w:ascii="Arial" w:hAnsi="Arial" w:cs="Arial"/>
          <w:b/>
          <w:bCs/>
          <w:noProof/>
        </w:rPr>
        <w:t xml:space="preserve">Как определяется </w:t>
      </w:r>
      <w:r w:rsidRPr="00EF542B">
        <w:rPr>
          <w:rFonts w:ascii="Arial" w:hAnsi="Arial" w:cs="Arial"/>
          <w:b/>
          <w:bCs/>
          <w:noProof/>
        </w:rPr>
        <w:t>налогооблагаем</w:t>
      </w:r>
      <w:r>
        <w:rPr>
          <w:rFonts w:ascii="Arial" w:hAnsi="Arial" w:cs="Arial"/>
          <w:b/>
          <w:bCs/>
          <w:noProof/>
        </w:rPr>
        <w:t>ая</w:t>
      </w:r>
      <w:r w:rsidRPr="00EF542B">
        <w:rPr>
          <w:rFonts w:ascii="Arial" w:hAnsi="Arial" w:cs="Arial"/>
          <w:b/>
          <w:bCs/>
          <w:noProof/>
        </w:rPr>
        <w:t xml:space="preserve"> баз</w:t>
      </w:r>
      <w:r>
        <w:rPr>
          <w:rFonts w:ascii="Arial" w:hAnsi="Arial" w:cs="Arial"/>
          <w:b/>
          <w:bCs/>
          <w:noProof/>
        </w:rPr>
        <w:t>а</w:t>
      </w:r>
    </w:p>
    <w:p w:rsidR="00020A4A" w:rsidRPr="00EF542B" w:rsidRDefault="00020A4A" w:rsidP="00020A4A">
      <w:pPr>
        <w:autoSpaceDE w:val="0"/>
        <w:autoSpaceDN w:val="0"/>
        <w:adjustRightInd w:val="0"/>
        <w:spacing w:after="240" w:line="288" w:lineRule="auto"/>
        <w:ind w:firstLine="709"/>
        <w:jc w:val="both"/>
        <w:rPr>
          <w:rFonts w:ascii="Arial" w:hAnsi="Arial" w:cs="Arial"/>
          <w:bCs/>
          <w:noProof/>
          <w:lang w:val="uz-Cyrl-UZ"/>
        </w:rPr>
      </w:pPr>
      <w:r w:rsidRPr="00EF542B">
        <w:rPr>
          <w:rFonts w:ascii="Arial" w:hAnsi="Arial" w:cs="Arial"/>
          <w:bCs/>
          <w:noProof/>
        </w:rPr>
        <w:t>Налогооблагаемой базой явля</w:t>
      </w:r>
      <w:r>
        <w:rPr>
          <w:rFonts w:ascii="Arial" w:hAnsi="Arial" w:cs="Arial"/>
          <w:bCs/>
          <w:noProof/>
        </w:rPr>
        <w:t>е</w:t>
      </w:r>
      <w:r w:rsidRPr="00EF542B">
        <w:rPr>
          <w:rFonts w:ascii="Arial" w:hAnsi="Arial" w:cs="Arial"/>
          <w:bCs/>
          <w:noProof/>
        </w:rPr>
        <w:t xml:space="preserve">тся </w:t>
      </w:r>
      <w:r w:rsidRPr="00F0638E">
        <w:rPr>
          <w:rFonts w:ascii="Arial" w:hAnsi="Arial" w:cs="Arial"/>
          <w:bCs/>
          <w:noProof/>
        </w:rPr>
        <w:t>объем</w:t>
      </w:r>
      <w:r w:rsidRPr="00EF542B">
        <w:rPr>
          <w:rFonts w:ascii="Arial" w:hAnsi="Arial" w:cs="Arial"/>
          <w:bCs/>
          <w:noProof/>
        </w:rPr>
        <w:t xml:space="preserve"> воды, забранной и использованной из поверхностных и подземных источников водных ресурсов </w:t>
      </w:r>
      <w:r w:rsidRPr="004C6685">
        <w:rPr>
          <w:rFonts w:ascii="Arial" w:hAnsi="Arial" w:cs="Arial"/>
          <w:bCs/>
          <w:i/>
          <w:noProof/>
          <w:lang w:val="uz-Cyrl-UZ"/>
        </w:rPr>
        <w:t>(метр куб.)</w:t>
      </w:r>
      <w:r>
        <w:rPr>
          <w:rFonts w:ascii="Arial" w:hAnsi="Arial" w:cs="Arial"/>
          <w:bCs/>
          <w:i/>
          <w:noProof/>
          <w:lang w:val="uz-Cyrl-UZ"/>
        </w:rPr>
        <w:t xml:space="preserve"> </w:t>
      </w:r>
      <w:r w:rsidRPr="00F0638E">
        <w:rPr>
          <w:rFonts w:ascii="Arial" w:hAnsi="Arial" w:cs="Arial"/>
          <w:bCs/>
          <w:noProof/>
          <w:lang w:val="uz-Cyrl-UZ"/>
        </w:rPr>
        <w:t>за минусом льготируемых объемов</w:t>
      </w:r>
      <w:r w:rsidRPr="00EF542B">
        <w:rPr>
          <w:rFonts w:ascii="Arial" w:hAnsi="Arial" w:cs="Arial"/>
          <w:bCs/>
          <w:noProof/>
          <w:lang w:val="uz-Cyrl-UZ"/>
        </w:rPr>
        <w:t>.</w:t>
      </w:r>
    </w:p>
    <w:p w:rsidR="00020A4A" w:rsidRDefault="00020A4A" w:rsidP="00020A4A">
      <w:pPr>
        <w:autoSpaceDE w:val="0"/>
        <w:autoSpaceDN w:val="0"/>
        <w:adjustRightInd w:val="0"/>
        <w:spacing w:after="240" w:line="288" w:lineRule="auto"/>
        <w:ind w:firstLine="709"/>
        <w:jc w:val="both"/>
        <w:rPr>
          <w:rFonts w:ascii="Arial" w:hAnsi="Arial" w:cs="Arial"/>
          <w:bCs/>
          <w:noProof/>
          <w:lang w:val="uz-Cyrl-UZ"/>
        </w:rPr>
      </w:pPr>
      <w:r w:rsidRPr="004C23CC">
        <w:rPr>
          <w:rFonts w:ascii="Arial" w:hAnsi="Arial" w:cs="Arial"/>
          <w:bCs/>
          <w:noProof/>
          <w:lang w:val="uz-Cyrl-UZ"/>
        </w:rPr>
        <w:lastRenderedPageBreak/>
        <w:t>Налогооблагаемая база исчисляется по следующе</w:t>
      </w:r>
      <w:r>
        <w:rPr>
          <w:rFonts w:ascii="Arial" w:hAnsi="Arial" w:cs="Arial"/>
          <w:bCs/>
          <w:noProof/>
          <w:lang w:val="uz-Cyrl-UZ"/>
        </w:rPr>
        <w:t>й формуле:</w:t>
      </w:r>
    </w:p>
    <w:p w:rsidR="00020A4A" w:rsidRPr="004C23CC" w:rsidRDefault="00020A4A" w:rsidP="00020A4A">
      <w:pPr>
        <w:autoSpaceDE w:val="0"/>
        <w:autoSpaceDN w:val="0"/>
        <w:adjustRightInd w:val="0"/>
        <w:spacing w:after="240" w:line="288" w:lineRule="auto"/>
        <w:jc w:val="center"/>
        <w:rPr>
          <w:rFonts w:ascii="Arial" w:hAnsi="Arial" w:cs="Arial"/>
          <w:bCs/>
          <w:noProof/>
          <w:lang w:val="uz-Cyrl-UZ"/>
        </w:rPr>
      </w:pPr>
      <w:r>
        <w:rPr>
          <w:rFonts w:ascii="Arial" w:hAnsi="Arial" w:cs="Arial"/>
          <w:bCs/>
          <w:noProof/>
          <w:lang w:val="en-US"/>
        </w:rPr>
        <w:drawing>
          <wp:inline distT="0" distB="0" distL="0" distR="0">
            <wp:extent cx="5934818" cy="871213"/>
            <wp:effectExtent l="0" t="0" r="0" b="5715"/>
            <wp:docPr id="107" name="Рисунок 107" descr="МЕТОДИЧЕСКИЕ ресурс налог 1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МЕТОДИЧЕСКИЕ ресурс налог 11_2"/>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1295" cy="873632"/>
                    </a:xfrm>
                    <a:prstGeom prst="rect">
                      <a:avLst/>
                    </a:prstGeom>
                    <a:noFill/>
                    <a:ln>
                      <a:noFill/>
                    </a:ln>
                  </pic:spPr>
                </pic:pic>
              </a:graphicData>
            </a:graphic>
          </wp:inline>
        </w:drawing>
      </w:r>
    </w:p>
    <w:p w:rsidR="00020A4A" w:rsidRDefault="00020A4A" w:rsidP="00020A4A">
      <w:pPr>
        <w:shd w:val="clear" w:color="auto" w:fill="FFFFFF"/>
        <w:spacing w:after="240" w:line="288" w:lineRule="auto"/>
        <w:ind w:firstLine="709"/>
        <w:jc w:val="both"/>
        <w:rPr>
          <w:rFonts w:ascii="Arial" w:hAnsi="Arial" w:cs="Arial"/>
          <w:noProof/>
          <w:lang w:val="uz-Cyrl-UZ"/>
        </w:rPr>
      </w:pPr>
    </w:p>
    <w:p w:rsidR="00020A4A" w:rsidRPr="00EF542B" w:rsidRDefault="00020A4A" w:rsidP="00020A4A">
      <w:pPr>
        <w:shd w:val="clear" w:color="auto" w:fill="FFFFFF"/>
        <w:spacing w:after="240" w:line="288" w:lineRule="auto"/>
        <w:ind w:firstLine="709"/>
        <w:jc w:val="both"/>
        <w:rPr>
          <w:rFonts w:ascii="Arial" w:hAnsi="Arial" w:cs="Arial"/>
          <w:noProof/>
          <w:lang w:val="uz-Cyrl-UZ"/>
        </w:rPr>
      </w:pPr>
      <w:r>
        <w:rPr>
          <w:rFonts w:ascii="Arial" w:hAnsi="Arial" w:cs="Arial"/>
          <w:noProof/>
          <w:lang w:val="uz-Cyrl-UZ"/>
        </w:rPr>
        <w:t>где</w:t>
      </w:r>
      <w:r w:rsidRPr="00EF542B">
        <w:rPr>
          <w:rFonts w:ascii="Arial" w:hAnsi="Arial" w:cs="Arial"/>
          <w:noProof/>
          <w:lang w:val="uz-Cyrl-UZ"/>
        </w:rPr>
        <w:t>:</w:t>
      </w:r>
    </w:p>
    <w:p w:rsidR="00020A4A" w:rsidRPr="00EF542B" w:rsidRDefault="00020A4A" w:rsidP="00020A4A">
      <w:pPr>
        <w:shd w:val="clear" w:color="auto" w:fill="FFFFFF"/>
        <w:spacing w:after="240" w:line="288" w:lineRule="auto"/>
        <w:ind w:firstLine="709"/>
        <w:jc w:val="both"/>
        <w:rPr>
          <w:rFonts w:ascii="Arial" w:hAnsi="Arial" w:cs="Arial"/>
          <w:noProof/>
          <w:lang w:val="uz-Cyrl-UZ"/>
        </w:rPr>
      </w:pPr>
      <w:r w:rsidRPr="00EF542B">
        <w:rPr>
          <w:rFonts w:ascii="Arial" w:hAnsi="Arial" w:cs="Arial"/>
          <w:b/>
          <w:noProof/>
          <w:lang w:val="uz-Cyrl-UZ"/>
        </w:rPr>
        <w:t>НБ</w:t>
      </w:r>
      <w:r>
        <w:rPr>
          <w:rFonts w:ascii="Arial" w:hAnsi="Arial" w:cs="Arial"/>
          <w:b/>
          <w:noProof/>
          <w:lang w:val="uz-Cyrl-UZ"/>
        </w:rPr>
        <w:t xml:space="preserve"> </w:t>
      </w:r>
      <w:r w:rsidRPr="004C6685">
        <w:rPr>
          <w:rFonts w:ascii="Arial" w:hAnsi="Arial" w:cs="Arial"/>
          <w:noProof/>
          <w:lang w:val="uz-Cyrl-UZ"/>
        </w:rPr>
        <w:t>– н</w:t>
      </w:r>
      <w:r w:rsidRPr="00EF542B">
        <w:rPr>
          <w:rFonts w:ascii="Arial" w:hAnsi="Arial" w:cs="Arial"/>
          <w:bCs/>
          <w:noProof/>
          <w:lang w:val="uz-Cyrl-UZ"/>
        </w:rPr>
        <w:t>алогооблагаемая база;</w:t>
      </w:r>
    </w:p>
    <w:p w:rsidR="00020A4A" w:rsidRPr="00EF542B" w:rsidRDefault="00020A4A" w:rsidP="00020A4A">
      <w:pPr>
        <w:shd w:val="clear" w:color="auto" w:fill="FFFFFF"/>
        <w:spacing w:after="240" w:line="288" w:lineRule="auto"/>
        <w:ind w:firstLine="709"/>
        <w:jc w:val="both"/>
        <w:rPr>
          <w:rFonts w:ascii="Arial" w:hAnsi="Arial" w:cs="Arial"/>
          <w:noProof/>
          <w:lang w:val="uz-Cyrl-UZ"/>
        </w:rPr>
      </w:pPr>
      <w:r w:rsidRPr="00EF542B">
        <w:rPr>
          <w:rFonts w:ascii="Arial" w:hAnsi="Arial" w:cs="Arial"/>
          <w:b/>
          <w:bCs/>
          <w:noProof/>
        </w:rPr>
        <w:t>ОВР</w:t>
      </w:r>
      <w:r>
        <w:rPr>
          <w:rFonts w:ascii="Arial" w:hAnsi="Arial" w:cs="Arial"/>
          <w:b/>
          <w:bCs/>
          <w:noProof/>
        </w:rPr>
        <w:t xml:space="preserve"> </w:t>
      </w:r>
      <w:r w:rsidRPr="004C6685">
        <w:rPr>
          <w:rFonts w:ascii="Arial" w:hAnsi="Arial" w:cs="Arial"/>
          <w:noProof/>
          <w:lang w:val="uz-Cyrl-UZ"/>
        </w:rPr>
        <w:t>–</w:t>
      </w:r>
      <w:r w:rsidRPr="00EF542B">
        <w:rPr>
          <w:rFonts w:ascii="Arial" w:hAnsi="Arial" w:cs="Arial"/>
          <w:b/>
          <w:noProof/>
          <w:lang w:val="uz-Cyrl-UZ"/>
        </w:rPr>
        <w:t xml:space="preserve"> </w:t>
      </w:r>
      <w:r w:rsidRPr="004C6685">
        <w:rPr>
          <w:rFonts w:ascii="Arial" w:hAnsi="Arial" w:cs="Arial"/>
          <w:noProof/>
          <w:lang w:val="uz-Cyrl-UZ"/>
        </w:rPr>
        <w:t>о</w:t>
      </w:r>
      <w:r w:rsidRPr="00EF542B">
        <w:rPr>
          <w:rFonts w:ascii="Arial" w:hAnsi="Arial" w:cs="Arial"/>
          <w:bCs/>
          <w:noProof/>
        </w:rPr>
        <w:t>бъем водных ресурсов;</w:t>
      </w:r>
    </w:p>
    <w:p w:rsidR="00020A4A" w:rsidRPr="00EF542B" w:rsidRDefault="00020A4A" w:rsidP="00020A4A">
      <w:pPr>
        <w:shd w:val="clear" w:color="auto" w:fill="FFFFFF"/>
        <w:spacing w:after="240" w:line="288" w:lineRule="auto"/>
        <w:ind w:firstLine="709"/>
        <w:jc w:val="both"/>
        <w:rPr>
          <w:rFonts w:ascii="Arial" w:hAnsi="Arial" w:cs="Arial"/>
          <w:noProof/>
          <w:lang w:val="uz-Cyrl-UZ"/>
        </w:rPr>
      </w:pPr>
      <w:r w:rsidRPr="00EF542B">
        <w:rPr>
          <w:rFonts w:ascii="Arial" w:hAnsi="Arial" w:cs="Arial"/>
          <w:b/>
          <w:bCs/>
          <w:noProof/>
          <w:lang w:val="uz-Cyrl-UZ"/>
        </w:rPr>
        <w:t>УНО</w:t>
      </w:r>
      <w:r w:rsidRPr="00EF542B">
        <w:rPr>
          <w:rFonts w:ascii="Arial" w:hAnsi="Arial" w:cs="Arial"/>
          <w:bCs/>
          <w:noProof/>
          <w:lang w:val="uz-Cyrl-UZ"/>
        </w:rPr>
        <w:t xml:space="preserve"> </w:t>
      </w:r>
      <w:r w:rsidRPr="004C6685">
        <w:rPr>
          <w:rFonts w:ascii="Arial" w:hAnsi="Arial" w:cs="Arial"/>
          <w:noProof/>
          <w:lang w:val="uz-Cyrl-UZ"/>
        </w:rPr>
        <w:t>–</w:t>
      </w:r>
      <w:r>
        <w:rPr>
          <w:rFonts w:ascii="Arial" w:hAnsi="Arial" w:cs="Arial"/>
          <w:noProof/>
          <w:lang w:val="uz-Cyrl-UZ"/>
        </w:rPr>
        <w:t xml:space="preserve"> у</w:t>
      </w:r>
      <w:r w:rsidRPr="00EF542B">
        <w:rPr>
          <w:rFonts w:ascii="Arial" w:hAnsi="Arial" w:cs="Arial"/>
          <w:bCs/>
          <w:noProof/>
          <w:lang w:val="uz-Cyrl-UZ"/>
        </w:rPr>
        <w:t>меньшение налогооблагаемой базы.</w:t>
      </w:r>
    </w:p>
    <w:p w:rsidR="00020A4A" w:rsidRPr="00EF542B" w:rsidRDefault="00020A4A" w:rsidP="00020A4A">
      <w:pPr>
        <w:shd w:val="clear" w:color="auto" w:fill="FFFFFF"/>
        <w:spacing w:after="240" w:line="288" w:lineRule="auto"/>
        <w:ind w:firstLine="709"/>
        <w:jc w:val="both"/>
        <w:rPr>
          <w:rFonts w:ascii="Arial" w:hAnsi="Arial" w:cs="Arial"/>
          <w:noProof/>
          <w:lang w:val="uz-Cyrl-UZ"/>
        </w:rPr>
      </w:pPr>
      <w:r w:rsidRPr="00EF542B">
        <w:rPr>
          <w:rFonts w:ascii="Arial" w:hAnsi="Arial" w:cs="Arial"/>
          <w:noProof/>
          <w:lang w:val="uz-Cyrl-UZ"/>
        </w:rPr>
        <w:t>При этом налогооблагаемая база исчисляется на основе общего объема используем</w:t>
      </w:r>
      <w:r>
        <w:rPr>
          <w:rFonts w:ascii="Arial" w:hAnsi="Arial" w:cs="Arial"/>
          <w:noProof/>
          <w:lang w:val="uz-Cyrl-UZ"/>
        </w:rPr>
        <w:t>ой</w:t>
      </w:r>
      <w:r w:rsidRPr="00EF542B">
        <w:rPr>
          <w:rFonts w:ascii="Arial" w:hAnsi="Arial" w:cs="Arial"/>
          <w:noProof/>
          <w:lang w:val="uz-Cyrl-UZ"/>
        </w:rPr>
        <w:t xml:space="preserve"> вод</w:t>
      </w:r>
      <w:r>
        <w:rPr>
          <w:rFonts w:ascii="Arial" w:hAnsi="Arial" w:cs="Arial"/>
          <w:noProof/>
          <w:lang w:val="uz-Cyrl-UZ"/>
        </w:rPr>
        <w:t>и</w:t>
      </w:r>
      <w:r w:rsidRPr="00EF542B">
        <w:rPr>
          <w:rFonts w:ascii="Arial" w:hAnsi="Arial" w:cs="Arial"/>
          <w:noProof/>
          <w:lang w:val="uz-Cyrl-UZ"/>
        </w:rPr>
        <w:t xml:space="preserve">, с </w:t>
      </w:r>
      <w:r>
        <w:rPr>
          <w:rFonts w:ascii="Arial" w:hAnsi="Arial" w:cs="Arial"/>
          <w:noProof/>
          <w:lang w:val="uz-Cyrl-UZ"/>
        </w:rPr>
        <w:t xml:space="preserve">применением льгот в </w:t>
      </w:r>
      <w:r w:rsidRPr="00EF542B">
        <w:rPr>
          <w:rFonts w:ascii="Arial" w:hAnsi="Arial" w:cs="Arial"/>
          <w:noProof/>
          <w:lang w:val="uz-Cyrl-UZ"/>
        </w:rPr>
        <w:t xml:space="preserve"> соответствии со </w:t>
      </w:r>
      <w:hyperlink r:id="rId81" w:anchor="ст261" w:history="1">
        <w:r w:rsidRPr="00BD7308">
          <w:rPr>
            <w:rStyle w:val="a9"/>
            <w:rFonts w:ascii="Arial" w:hAnsi="Arial" w:cs="Arial"/>
            <w:noProof/>
            <w:lang w:val="uz-Cyrl-UZ"/>
          </w:rPr>
          <w:t>статьей 261</w:t>
        </w:r>
      </w:hyperlink>
      <w:r w:rsidRPr="00EF542B">
        <w:rPr>
          <w:rFonts w:ascii="Arial" w:hAnsi="Arial" w:cs="Arial"/>
          <w:noProof/>
          <w:lang w:val="uz-Cyrl-UZ"/>
        </w:rPr>
        <w:t xml:space="preserve"> Налогового кодекса</w:t>
      </w:r>
      <w:r>
        <w:rPr>
          <w:rFonts w:ascii="Arial" w:hAnsi="Arial" w:cs="Arial"/>
          <w:noProof/>
          <w:lang w:val="uz-Cyrl-UZ"/>
        </w:rPr>
        <w:t xml:space="preserve"> и </w:t>
      </w:r>
      <w:r w:rsidRPr="00EF542B">
        <w:rPr>
          <w:rFonts w:ascii="Arial" w:hAnsi="Arial" w:cs="Arial"/>
          <w:noProof/>
          <w:lang w:val="uz-Cyrl-UZ"/>
        </w:rPr>
        <w:t>другими законодательными актами.</w:t>
      </w:r>
    </w:p>
    <w:p w:rsidR="00020A4A" w:rsidRPr="00EF542B" w:rsidRDefault="00020A4A" w:rsidP="00020A4A">
      <w:pPr>
        <w:shd w:val="clear" w:color="auto" w:fill="FFFFFF"/>
        <w:spacing w:after="240" w:line="288" w:lineRule="auto"/>
        <w:ind w:firstLine="709"/>
        <w:jc w:val="both"/>
        <w:rPr>
          <w:rFonts w:ascii="Arial" w:hAnsi="Arial" w:cs="Arial"/>
          <w:noProof/>
        </w:rPr>
      </w:pPr>
      <w:r w:rsidRPr="00EF542B">
        <w:rPr>
          <w:rFonts w:ascii="Arial" w:hAnsi="Arial" w:cs="Arial"/>
          <w:noProof/>
        </w:rPr>
        <w:t>Объем воды, забранной из поверхностных и подземных источников водных ресурсов, определяется на основании показаний водоизмерительных приборов.</w:t>
      </w:r>
    </w:p>
    <w:p w:rsidR="00020A4A" w:rsidRPr="00EF542B" w:rsidRDefault="00020A4A" w:rsidP="00020A4A">
      <w:pPr>
        <w:shd w:val="clear" w:color="auto" w:fill="FFFFFF"/>
        <w:spacing w:after="240" w:line="288" w:lineRule="auto"/>
        <w:ind w:firstLine="709"/>
        <w:jc w:val="both"/>
        <w:rPr>
          <w:rFonts w:ascii="Arial" w:hAnsi="Arial" w:cs="Arial"/>
          <w:noProof/>
          <w:lang w:val="uz-Cyrl-UZ"/>
        </w:rPr>
      </w:pPr>
      <w:r w:rsidRPr="00EF542B">
        <w:rPr>
          <w:rFonts w:ascii="Arial" w:hAnsi="Arial" w:cs="Arial"/>
          <w:noProof/>
        </w:rPr>
        <w:t>При использовании воды без измерительных приборов ее объем определяется исходя из лимитов водозабора из водных объектов, технологических и санитарных норм потребления воды или других методов, обеспечивающих достоверность данных.</w:t>
      </w:r>
    </w:p>
    <w:p w:rsidR="00020A4A" w:rsidRPr="00EF542B" w:rsidRDefault="00020A4A" w:rsidP="00020A4A">
      <w:pPr>
        <w:autoSpaceDE w:val="0"/>
        <w:autoSpaceDN w:val="0"/>
        <w:adjustRightInd w:val="0"/>
        <w:spacing w:after="240" w:line="288" w:lineRule="auto"/>
        <w:ind w:firstLine="709"/>
        <w:jc w:val="both"/>
        <w:rPr>
          <w:rFonts w:ascii="Arial" w:hAnsi="Arial" w:cs="Arial"/>
          <w:b/>
          <w:noProof/>
          <w:lang w:val="uz-Cyrl-UZ"/>
        </w:rPr>
      </w:pPr>
      <w:r>
        <w:rPr>
          <w:rFonts w:ascii="Arial" w:hAnsi="Arial" w:cs="Arial"/>
          <w:b/>
          <w:noProof/>
          <w:lang w:val="uz-Cyrl-UZ"/>
        </w:rPr>
        <w:t>Каковы т</w:t>
      </w:r>
      <w:r w:rsidRPr="00EF542B">
        <w:rPr>
          <w:rFonts w:ascii="Arial" w:hAnsi="Arial" w:cs="Arial"/>
          <w:b/>
          <w:noProof/>
          <w:lang w:val="uz-Cyrl-UZ"/>
        </w:rPr>
        <w:t>ребования к учету использования водных ресурсов</w:t>
      </w:r>
    </w:p>
    <w:p w:rsidR="00020A4A" w:rsidRPr="00EF542B" w:rsidRDefault="00020A4A" w:rsidP="00020A4A">
      <w:pPr>
        <w:autoSpaceDE w:val="0"/>
        <w:autoSpaceDN w:val="0"/>
        <w:adjustRightInd w:val="0"/>
        <w:spacing w:after="240" w:line="288" w:lineRule="auto"/>
        <w:ind w:firstLine="709"/>
        <w:jc w:val="both"/>
        <w:rPr>
          <w:rFonts w:ascii="Arial" w:hAnsi="Arial" w:cs="Arial"/>
          <w:noProof/>
        </w:rPr>
      </w:pPr>
      <w:r w:rsidRPr="00EF542B">
        <w:rPr>
          <w:rFonts w:ascii="Arial" w:hAnsi="Arial" w:cs="Arial"/>
          <w:noProof/>
        </w:rPr>
        <w:t>Учет объемов использованных водных ресурсов из поверхностных и подземных источников ведется раздельно.</w:t>
      </w:r>
    </w:p>
    <w:p w:rsidR="00020A4A" w:rsidRPr="00EF542B" w:rsidRDefault="00020A4A" w:rsidP="00020A4A">
      <w:pPr>
        <w:autoSpaceDE w:val="0"/>
        <w:autoSpaceDN w:val="0"/>
        <w:adjustRightInd w:val="0"/>
        <w:spacing w:after="240" w:line="288" w:lineRule="auto"/>
        <w:ind w:firstLine="709"/>
        <w:jc w:val="both"/>
        <w:rPr>
          <w:rFonts w:ascii="Arial" w:hAnsi="Arial" w:cs="Arial"/>
          <w:noProof/>
          <w:lang w:val="uz-Cyrl-UZ"/>
        </w:rPr>
      </w:pPr>
      <w:r w:rsidRPr="00EF542B">
        <w:rPr>
          <w:rFonts w:ascii="Arial" w:hAnsi="Arial" w:cs="Arial"/>
          <w:noProof/>
        </w:rPr>
        <w:t xml:space="preserve">При использовании воды </w:t>
      </w:r>
      <w:r w:rsidRPr="00A922AF">
        <w:rPr>
          <w:rFonts w:ascii="Arial" w:hAnsi="Arial" w:cs="Arial"/>
          <w:noProof/>
        </w:rPr>
        <w:t xml:space="preserve">из двух источников </w:t>
      </w:r>
      <w:r w:rsidRPr="00A922AF">
        <w:rPr>
          <w:rFonts w:ascii="Arial" w:hAnsi="Arial" w:cs="Arial"/>
          <w:noProof/>
          <w:lang w:val="uz-Cyrl-UZ"/>
        </w:rPr>
        <w:t xml:space="preserve">– </w:t>
      </w:r>
      <w:r w:rsidRPr="00A922AF">
        <w:rPr>
          <w:rFonts w:ascii="Arial" w:hAnsi="Arial" w:cs="Arial"/>
          <w:noProof/>
        </w:rPr>
        <w:t>из водопроводной сети, куда вода поступает из поверхностных и подземных источников водных ресурсов,</w:t>
      </w:r>
      <w:r w:rsidRPr="00EF542B">
        <w:rPr>
          <w:rFonts w:ascii="Arial" w:hAnsi="Arial" w:cs="Arial"/>
          <w:noProof/>
        </w:rPr>
        <w:t xml:space="preserve"> налогооблагаемая база определяется отдельно по каждому виду источника.</w:t>
      </w:r>
    </w:p>
    <w:p w:rsidR="00020A4A" w:rsidRPr="00EF542B" w:rsidRDefault="00020A4A" w:rsidP="00020A4A">
      <w:pPr>
        <w:autoSpaceDE w:val="0"/>
        <w:autoSpaceDN w:val="0"/>
        <w:adjustRightInd w:val="0"/>
        <w:spacing w:after="240" w:line="288" w:lineRule="auto"/>
        <w:ind w:firstLine="709"/>
        <w:jc w:val="both"/>
        <w:rPr>
          <w:rFonts w:ascii="Arial" w:hAnsi="Arial" w:cs="Arial"/>
          <w:noProof/>
          <w:lang w:val="uz-Cyrl-UZ"/>
        </w:rPr>
      </w:pPr>
      <w:r>
        <w:rPr>
          <w:rFonts w:ascii="Arial" w:hAnsi="Arial" w:cs="Arial"/>
          <w:noProof/>
        </w:rPr>
        <w:t>П</w:t>
      </w:r>
      <w:r w:rsidRPr="00EF542B">
        <w:rPr>
          <w:rFonts w:ascii="Arial" w:hAnsi="Arial" w:cs="Arial"/>
          <w:noProof/>
        </w:rPr>
        <w:t>редприятия</w:t>
      </w:r>
      <w:r>
        <w:rPr>
          <w:rFonts w:ascii="Arial" w:hAnsi="Arial" w:cs="Arial"/>
          <w:noProof/>
        </w:rPr>
        <w:t>,</w:t>
      </w:r>
      <w:r w:rsidRPr="00EF542B">
        <w:rPr>
          <w:rFonts w:ascii="Arial" w:hAnsi="Arial" w:cs="Arial"/>
          <w:noProof/>
        </w:rPr>
        <w:t xml:space="preserve"> осуществляющие поставку воды</w:t>
      </w:r>
      <w:r>
        <w:rPr>
          <w:rFonts w:ascii="Arial" w:hAnsi="Arial" w:cs="Arial"/>
          <w:noProof/>
        </w:rPr>
        <w:t>,</w:t>
      </w:r>
      <w:r w:rsidRPr="00EF542B">
        <w:rPr>
          <w:rFonts w:ascii="Arial" w:hAnsi="Arial" w:cs="Arial"/>
          <w:noProof/>
        </w:rPr>
        <w:t xml:space="preserve"> должны представить сведения о распределении поверхностных и подзе</w:t>
      </w:r>
      <w:r>
        <w:rPr>
          <w:rFonts w:ascii="Arial" w:hAnsi="Arial" w:cs="Arial"/>
          <w:noProof/>
        </w:rPr>
        <w:t xml:space="preserve">мных </w:t>
      </w:r>
      <w:r>
        <w:rPr>
          <w:rFonts w:ascii="Arial" w:hAnsi="Arial" w:cs="Arial"/>
          <w:noProof/>
        </w:rPr>
        <w:lastRenderedPageBreak/>
        <w:t>источников водных ресурсов</w:t>
      </w:r>
      <w:r w:rsidRPr="00EF542B">
        <w:rPr>
          <w:rFonts w:ascii="Arial" w:hAnsi="Arial" w:cs="Arial"/>
          <w:noProof/>
        </w:rPr>
        <w:t xml:space="preserve"> до 15 января текущего налогового периода.</w:t>
      </w:r>
    </w:p>
    <w:p w:rsidR="00020A4A" w:rsidRPr="00EF542B" w:rsidRDefault="00020A4A" w:rsidP="00020A4A">
      <w:pPr>
        <w:autoSpaceDE w:val="0"/>
        <w:autoSpaceDN w:val="0"/>
        <w:adjustRightInd w:val="0"/>
        <w:spacing w:after="240" w:line="288" w:lineRule="auto"/>
        <w:ind w:firstLine="709"/>
        <w:jc w:val="both"/>
        <w:rPr>
          <w:rFonts w:ascii="Arial" w:hAnsi="Arial" w:cs="Arial"/>
          <w:b/>
          <w:noProof/>
        </w:rPr>
      </w:pPr>
      <w:r w:rsidRPr="00EF542B">
        <w:rPr>
          <w:rFonts w:ascii="Arial" w:hAnsi="Arial" w:cs="Arial"/>
          <w:b/>
          <w:noProof/>
        </w:rPr>
        <w:t xml:space="preserve">Как определяется налогооблагаемая база по налогу </w:t>
      </w:r>
      <w:r w:rsidRPr="00EF542B">
        <w:rPr>
          <w:rFonts w:ascii="Arial" w:hAnsi="Arial" w:cs="Arial"/>
          <w:b/>
          <w:bCs/>
          <w:noProof/>
        </w:rPr>
        <w:t xml:space="preserve">за пользование водными ресурсами по </w:t>
      </w:r>
      <w:r>
        <w:rPr>
          <w:rFonts w:ascii="Arial" w:hAnsi="Arial" w:cs="Arial"/>
          <w:b/>
          <w:bCs/>
          <w:noProof/>
        </w:rPr>
        <w:t xml:space="preserve">арендуемым </w:t>
      </w:r>
      <w:r w:rsidRPr="00EF542B">
        <w:rPr>
          <w:rFonts w:ascii="Arial" w:hAnsi="Arial" w:cs="Arial"/>
          <w:b/>
          <w:bCs/>
          <w:noProof/>
        </w:rPr>
        <w:t>помещениям</w:t>
      </w:r>
    </w:p>
    <w:p w:rsidR="00020A4A" w:rsidRPr="0016295D" w:rsidRDefault="00020A4A" w:rsidP="00020A4A">
      <w:pPr>
        <w:autoSpaceDE w:val="0"/>
        <w:autoSpaceDN w:val="0"/>
        <w:adjustRightInd w:val="0"/>
        <w:spacing w:after="240" w:line="288" w:lineRule="auto"/>
        <w:ind w:firstLine="709"/>
        <w:jc w:val="both"/>
        <w:rPr>
          <w:rFonts w:ascii="Arial" w:hAnsi="Arial" w:cs="Arial"/>
          <w:noProof/>
        </w:rPr>
      </w:pPr>
      <w:r w:rsidRPr="00EF542B">
        <w:rPr>
          <w:rFonts w:ascii="Arial" w:hAnsi="Arial" w:cs="Arial"/>
          <w:noProof/>
        </w:rPr>
        <w:t xml:space="preserve">При сдаче (получении) части зданий, отдельных помещений в аренду налогооблагаемая база определяется арендодателем, </w:t>
      </w:r>
      <w:r w:rsidRPr="0016295D">
        <w:rPr>
          <w:rFonts w:ascii="Arial" w:hAnsi="Arial" w:cs="Arial"/>
          <w:noProof/>
        </w:rPr>
        <w:t>заключившим договор с юридическим лицом, осуществляющим поставку воды.</w:t>
      </w:r>
    </w:p>
    <w:p w:rsidR="00020A4A" w:rsidRPr="0016295D" w:rsidRDefault="00020A4A" w:rsidP="00020A4A">
      <w:pPr>
        <w:autoSpaceDE w:val="0"/>
        <w:autoSpaceDN w:val="0"/>
        <w:adjustRightInd w:val="0"/>
        <w:spacing w:after="240" w:line="288" w:lineRule="auto"/>
        <w:ind w:firstLine="709"/>
        <w:jc w:val="both"/>
        <w:rPr>
          <w:rFonts w:ascii="Arial" w:hAnsi="Arial" w:cs="Arial"/>
          <w:bCs/>
          <w:noProof/>
          <w:lang w:val="uz-Cyrl-UZ"/>
        </w:rPr>
      </w:pPr>
      <w:r w:rsidRPr="0016295D">
        <w:rPr>
          <w:rFonts w:ascii="Arial" w:hAnsi="Arial" w:cs="Arial"/>
          <w:bCs/>
          <w:noProof/>
          <w:lang w:val="uz-Cyrl-UZ"/>
        </w:rPr>
        <w:t>Сведению о соотношении объемов воды при использовании водными ресурсами через водопроводную сеть в органы государственной налоговой службы представляют юридические лица осуществляющие поставку воды.</w:t>
      </w:r>
    </w:p>
    <w:p w:rsidR="00020A4A" w:rsidRPr="00EF542B" w:rsidRDefault="00020A4A" w:rsidP="00020A4A">
      <w:pPr>
        <w:autoSpaceDE w:val="0"/>
        <w:autoSpaceDN w:val="0"/>
        <w:adjustRightInd w:val="0"/>
        <w:spacing w:after="240" w:line="288" w:lineRule="auto"/>
        <w:ind w:firstLine="709"/>
        <w:jc w:val="both"/>
        <w:rPr>
          <w:rFonts w:ascii="Arial" w:hAnsi="Arial" w:cs="Arial"/>
          <w:b/>
          <w:noProof/>
          <w:lang w:val="uz-Cyrl-UZ"/>
        </w:rPr>
      </w:pPr>
      <w:r w:rsidRPr="0016295D">
        <w:rPr>
          <w:rFonts w:ascii="Arial" w:hAnsi="Arial" w:cs="Arial"/>
          <w:b/>
          <w:noProof/>
          <w:lang w:val="uz-Cyrl-UZ"/>
        </w:rPr>
        <w:t>Какие льготы имеются по налогу</w:t>
      </w:r>
      <w:r w:rsidRPr="00C42449">
        <w:rPr>
          <w:rFonts w:ascii="Arial" w:hAnsi="Arial" w:cs="Arial"/>
          <w:b/>
          <w:noProof/>
          <w:lang w:val="uz-Cyrl-UZ"/>
        </w:rPr>
        <w:t xml:space="preserve"> за пользование водными ресурсами</w:t>
      </w:r>
    </w:p>
    <w:p w:rsidR="00020A4A" w:rsidRPr="00EF542B" w:rsidRDefault="00020A4A" w:rsidP="00020A4A">
      <w:pPr>
        <w:autoSpaceDE w:val="0"/>
        <w:autoSpaceDN w:val="0"/>
        <w:adjustRightInd w:val="0"/>
        <w:spacing w:after="240" w:line="288" w:lineRule="auto"/>
        <w:ind w:firstLine="709"/>
        <w:jc w:val="both"/>
        <w:rPr>
          <w:rFonts w:ascii="Arial" w:hAnsi="Arial" w:cs="Arial"/>
          <w:noProof/>
          <w:lang w:val="uz-Cyrl-UZ"/>
        </w:rPr>
      </w:pPr>
      <w:r w:rsidRPr="00EF542B">
        <w:rPr>
          <w:rFonts w:ascii="Arial" w:hAnsi="Arial" w:cs="Arial"/>
          <w:noProof/>
          <w:lang w:val="uz-Cyrl-UZ"/>
        </w:rPr>
        <w:t xml:space="preserve">Налоговые льготы за использование водными ресурсами установлены </w:t>
      </w:r>
      <w:hyperlink r:id="rId82" w:anchor="ст261" w:history="1">
        <w:r w:rsidRPr="00BD7308">
          <w:rPr>
            <w:rStyle w:val="a9"/>
            <w:rFonts w:ascii="Arial" w:hAnsi="Arial" w:cs="Arial"/>
            <w:noProof/>
            <w:lang w:val="uz-Cyrl-UZ"/>
          </w:rPr>
          <w:t>статьей 261</w:t>
        </w:r>
      </w:hyperlink>
      <w:r w:rsidRPr="00EF542B">
        <w:rPr>
          <w:rFonts w:ascii="Arial" w:hAnsi="Arial" w:cs="Arial"/>
          <w:noProof/>
          <w:lang w:val="uz-Cyrl-UZ"/>
        </w:rPr>
        <w:t xml:space="preserve"> Налогового кодекса и другими нормативно-правовыми актами.</w:t>
      </w:r>
    </w:p>
    <w:p w:rsidR="00020A4A" w:rsidRPr="00EF542B" w:rsidRDefault="00020A4A" w:rsidP="00020A4A">
      <w:pPr>
        <w:autoSpaceDE w:val="0"/>
        <w:autoSpaceDN w:val="0"/>
        <w:adjustRightInd w:val="0"/>
        <w:spacing w:after="240" w:line="288" w:lineRule="auto"/>
        <w:ind w:firstLine="709"/>
        <w:rPr>
          <w:rFonts w:ascii="Arial" w:hAnsi="Arial" w:cs="Arial"/>
          <w:b/>
          <w:noProof/>
          <w:lang w:val="uz-Cyrl-UZ"/>
        </w:rPr>
      </w:pPr>
      <w:r>
        <w:rPr>
          <w:rFonts w:ascii="Arial" w:hAnsi="Arial" w:cs="Arial"/>
          <w:b/>
          <w:noProof/>
          <w:lang w:val="uz-Cyrl-UZ"/>
        </w:rPr>
        <w:t>Каковы н</w:t>
      </w:r>
      <w:r w:rsidRPr="00EF542B">
        <w:rPr>
          <w:rFonts w:ascii="Arial" w:hAnsi="Arial" w:cs="Arial"/>
          <w:b/>
          <w:noProof/>
          <w:lang w:val="uz-Cyrl-UZ"/>
        </w:rPr>
        <w:t xml:space="preserve">алоговые </w:t>
      </w:r>
      <w:r>
        <w:rPr>
          <w:rFonts w:ascii="Arial" w:hAnsi="Arial" w:cs="Arial"/>
          <w:b/>
          <w:noProof/>
          <w:lang w:val="uz-Cyrl-UZ"/>
        </w:rPr>
        <w:t>ставки</w:t>
      </w:r>
    </w:p>
    <w:p w:rsidR="00020A4A" w:rsidRPr="00EF542B" w:rsidRDefault="00020A4A" w:rsidP="00020A4A">
      <w:pPr>
        <w:autoSpaceDE w:val="0"/>
        <w:autoSpaceDN w:val="0"/>
        <w:adjustRightInd w:val="0"/>
        <w:spacing w:after="240" w:line="288" w:lineRule="auto"/>
        <w:ind w:firstLine="709"/>
        <w:jc w:val="both"/>
        <w:rPr>
          <w:rFonts w:ascii="Arial" w:hAnsi="Arial" w:cs="Arial"/>
          <w:bCs/>
          <w:noProof/>
          <w:lang w:val="uz-Cyrl-UZ"/>
        </w:rPr>
      </w:pPr>
      <w:r w:rsidRPr="00EF542B">
        <w:rPr>
          <w:rFonts w:ascii="Arial" w:hAnsi="Arial" w:cs="Arial"/>
          <w:bCs/>
          <w:noProof/>
          <w:lang w:val="uz-Cyrl-UZ"/>
        </w:rPr>
        <w:t xml:space="preserve">Ставки налога за использование водными ресурсами утверждаются </w:t>
      </w:r>
      <w:hyperlink r:id="rId83" w:history="1">
        <w:r w:rsidRPr="00BD7308">
          <w:rPr>
            <w:rStyle w:val="a9"/>
            <w:rFonts w:ascii="Arial" w:hAnsi="Arial" w:cs="Arial"/>
            <w:bCs/>
            <w:noProof/>
            <w:lang w:val="uz-Cyrl-UZ"/>
          </w:rPr>
          <w:t>Постановлением</w:t>
        </w:r>
      </w:hyperlink>
      <w:r w:rsidRPr="00EF542B">
        <w:rPr>
          <w:rFonts w:ascii="Arial" w:hAnsi="Arial" w:cs="Arial"/>
          <w:bCs/>
          <w:noProof/>
          <w:lang w:val="uz-Cyrl-UZ"/>
        </w:rPr>
        <w:t xml:space="preserve"> Президента Республики Узбекистан «О прогнозе основных макроэкономических показателей и параметров государственного бюджета Республики Узбекистан»</w:t>
      </w:r>
      <w:r>
        <w:rPr>
          <w:rFonts w:ascii="Arial" w:hAnsi="Arial" w:cs="Arial"/>
          <w:bCs/>
          <w:noProof/>
          <w:lang w:val="uz-Cyrl-UZ"/>
        </w:rPr>
        <w:t xml:space="preserve"> </w:t>
      </w:r>
      <w:r w:rsidRPr="00EF542B">
        <w:rPr>
          <w:rFonts w:ascii="Arial" w:hAnsi="Arial" w:cs="Arial"/>
          <w:bCs/>
          <w:noProof/>
          <w:lang w:val="uz-Cyrl-UZ"/>
        </w:rPr>
        <w:t xml:space="preserve">, установленных исходя из бюджетно-налоговой политики </w:t>
      </w:r>
      <w:r>
        <w:rPr>
          <w:rFonts w:ascii="Arial" w:hAnsi="Arial" w:cs="Arial"/>
          <w:bCs/>
          <w:noProof/>
          <w:lang w:val="uz-Cyrl-UZ"/>
        </w:rPr>
        <w:t>н</w:t>
      </w:r>
      <w:r w:rsidRPr="00EF542B">
        <w:rPr>
          <w:rFonts w:ascii="Arial" w:hAnsi="Arial" w:cs="Arial"/>
          <w:bCs/>
          <w:noProof/>
          <w:lang w:val="uz-Cyrl-UZ"/>
        </w:rPr>
        <w:t>а соответствующий финансовый год.</w:t>
      </w:r>
    </w:p>
    <w:p w:rsidR="00020A4A" w:rsidRPr="00EF542B" w:rsidRDefault="00020A4A" w:rsidP="00020A4A">
      <w:pPr>
        <w:autoSpaceDE w:val="0"/>
        <w:autoSpaceDN w:val="0"/>
        <w:adjustRightInd w:val="0"/>
        <w:spacing w:after="240" w:line="288" w:lineRule="auto"/>
        <w:ind w:firstLine="709"/>
        <w:jc w:val="both"/>
        <w:rPr>
          <w:rFonts w:ascii="Arial" w:eastAsia="Calibri" w:hAnsi="Arial" w:cs="Arial"/>
          <w:noProof/>
          <w:sz w:val="14"/>
          <w:szCs w:val="24"/>
        </w:rPr>
      </w:pPr>
      <w:r>
        <w:rPr>
          <w:rFonts w:ascii="Arial" w:hAnsi="Arial" w:cs="Arial"/>
          <w:b/>
          <w:bCs/>
          <w:noProof/>
          <w:sz w:val="12"/>
          <w:lang w:val="uz-Cyrl-UZ"/>
        </w:rPr>
        <w:br w:type="column"/>
      </w:r>
      <w:r w:rsidRPr="00EF542B">
        <w:rPr>
          <w:rFonts w:ascii="Arial" w:hAnsi="Arial" w:cs="Arial"/>
          <w:b/>
          <w:bCs/>
          <w:noProof/>
        </w:rPr>
        <w:lastRenderedPageBreak/>
        <w:t>Ставки налога за пользование водными ресурсами на 2018</w:t>
      </w:r>
      <w:r>
        <w:rPr>
          <w:rFonts w:ascii="Arial" w:hAnsi="Arial" w:cs="Arial"/>
          <w:b/>
          <w:bCs/>
          <w:noProof/>
        </w:rPr>
        <w:t> </w:t>
      </w:r>
      <w:r w:rsidRPr="00EF542B">
        <w:rPr>
          <w:rFonts w:ascii="Arial" w:hAnsi="Arial" w:cs="Arial"/>
          <w:b/>
          <w:bCs/>
          <w:noProof/>
        </w:rPr>
        <w:t>год:</w:t>
      </w:r>
    </w:p>
    <w:tbl>
      <w:tblPr>
        <w:tblW w:w="5000" w:type="pct"/>
        <w:jc w:val="center"/>
        <w:tblLayout w:type="fixed"/>
        <w:tblCellMar>
          <w:left w:w="0" w:type="dxa"/>
          <w:right w:w="0" w:type="dxa"/>
        </w:tblCellMar>
        <w:tblLook w:val="0000"/>
      </w:tblPr>
      <w:tblGrid>
        <w:gridCol w:w="562"/>
        <w:gridCol w:w="4873"/>
        <w:gridCol w:w="1968"/>
        <w:gridCol w:w="1968"/>
      </w:tblGrid>
      <w:tr w:rsidR="00020A4A" w:rsidRPr="00665ACB" w:rsidTr="006B2350">
        <w:trPr>
          <w:trHeight w:val="420"/>
          <w:jc w:val="center"/>
        </w:trPr>
        <w:tc>
          <w:tcPr>
            <w:tcW w:w="300" w:type="pct"/>
            <w:vMerge w:val="restart"/>
            <w:tcBorders>
              <w:top w:val="single" w:sz="6" w:space="0" w:color="auto"/>
              <w:left w:val="single" w:sz="6" w:space="0" w:color="auto"/>
              <w:bottom w:val="single" w:sz="6" w:space="0" w:color="auto"/>
              <w:right w:val="single" w:sz="6" w:space="0" w:color="auto"/>
            </w:tcBorders>
            <w:vAlign w:val="center"/>
          </w:tcPr>
          <w:p w:rsidR="00020A4A" w:rsidRPr="00665ACB" w:rsidRDefault="00020A4A" w:rsidP="006B2350">
            <w:pPr>
              <w:autoSpaceDE w:val="0"/>
              <w:autoSpaceDN w:val="0"/>
              <w:adjustRightInd w:val="0"/>
              <w:spacing w:line="288" w:lineRule="auto"/>
              <w:jc w:val="center"/>
              <w:rPr>
                <w:rFonts w:ascii="Arial" w:eastAsia="Calibri" w:hAnsi="Arial" w:cs="Arial"/>
                <w:bCs/>
                <w:noProof/>
                <w:sz w:val="24"/>
                <w:szCs w:val="24"/>
              </w:rPr>
            </w:pPr>
            <w:r w:rsidRPr="00665ACB">
              <w:rPr>
                <w:rFonts w:ascii="Arial" w:eastAsia="Calibri" w:hAnsi="Arial" w:cs="Arial"/>
                <w:bCs/>
                <w:noProof/>
                <w:sz w:val="24"/>
                <w:szCs w:val="24"/>
              </w:rPr>
              <w:t>№</w:t>
            </w:r>
          </w:p>
        </w:tc>
        <w:tc>
          <w:tcPr>
            <w:tcW w:w="2600" w:type="pct"/>
            <w:vMerge w:val="restart"/>
            <w:tcBorders>
              <w:top w:val="single" w:sz="6" w:space="0" w:color="auto"/>
              <w:left w:val="single" w:sz="6" w:space="0" w:color="auto"/>
              <w:bottom w:val="single" w:sz="6" w:space="0" w:color="auto"/>
              <w:right w:val="single" w:sz="6" w:space="0" w:color="auto"/>
            </w:tcBorders>
            <w:vAlign w:val="center"/>
          </w:tcPr>
          <w:p w:rsidR="00020A4A" w:rsidRPr="00665ACB" w:rsidRDefault="00020A4A" w:rsidP="006B2350">
            <w:pPr>
              <w:autoSpaceDE w:val="0"/>
              <w:autoSpaceDN w:val="0"/>
              <w:adjustRightInd w:val="0"/>
              <w:spacing w:line="288" w:lineRule="auto"/>
              <w:jc w:val="center"/>
              <w:rPr>
                <w:rFonts w:ascii="Arial" w:eastAsia="Calibri" w:hAnsi="Arial" w:cs="Arial"/>
                <w:bCs/>
                <w:noProof/>
                <w:sz w:val="24"/>
                <w:szCs w:val="24"/>
              </w:rPr>
            </w:pPr>
            <w:r w:rsidRPr="00665ACB">
              <w:rPr>
                <w:rFonts w:ascii="Arial" w:eastAsia="Calibri" w:hAnsi="Arial" w:cs="Arial"/>
                <w:bCs/>
                <w:noProof/>
                <w:sz w:val="24"/>
                <w:szCs w:val="24"/>
              </w:rPr>
              <w:t>Плательщики</w:t>
            </w:r>
          </w:p>
        </w:tc>
        <w:tc>
          <w:tcPr>
            <w:tcW w:w="2100" w:type="pct"/>
            <w:gridSpan w:val="2"/>
            <w:tcBorders>
              <w:top w:val="single" w:sz="6" w:space="0" w:color="auto"/>
              <w:left w:val="single" w:sz="6" w:space="0" w:color="auto"/>
              <w:bottom w:val="single" w:sz="6" w:space="0" w:color="auto"/>
              <w:right w:val="single" w:sz="6" w:space="0" w:color="auto"/>
            </w:tcBorders>
            <w:vAlign w:val="center"/>
          </w:tcPr>
          <w:p w:rsidR="00020A4A" w:rsidRPr="00665ACB" w:rsidRDefault="00020A4A" w:rsidP="006B2350">
            <w:pPr>
              <w:autoSpaceDE w:val="0"/>
              <w:autoSpaceDN w:val="0"/>
              <w:adjustRightInd w:val="0"/>
              <w:spacing w:line="288" w:lineRule="auto"/>
              <w:jc w:val="center"/>
              <w:rPr>
                <w:rFonts w:ascii="Arial" w:eastAsia="Calibri" w:hAnsi="Arial" w:cs="Arial"/>
                <w:bCs/>
                <w:noProof/>
                <w:sz w:val="24"/>
                <w:szCs w:val="24"/>
              </w:rPr>
            </w:pPr>
            <w:r w:rsidRPr="00665ACB">
              <w:rPr>
                <w:rFonts w:ascii="Arial" w:eastAsia="Calibri" w:hAnsi="Arial" w:cs="Arial"/>
                <w:bCs/>
                <w:noProof/>
                <w:sz w:val="24"/>
                <w:szCs w:val="24"/>
              </w:rPr>
              <w:t>Ставка за 1 куб. метр (сум</w:t>
            </w:r>
            <w:r>
              <w:rPr>
                <w:rFonts w:ascii="Arial" w:eastAsia="Calibri" w:hAnsi="Arial" w:cs="Arial"/>
                <w:bCs/>
                <w:noProof/>
                <w:sz w:val="24"/>
                <w:szCs w:val="24"/>
              </w:rPr>
              <w:t>.</w:t>
            </w:r>
            <w:r w:rsidRPr="00665ACB">
              <w:rPr>
                <w:rFonts w:ascii="Arial" w:eastAsia="Calibri" w:hAnsi="Arial" w:cs="Arial"/>
                <w:bCs/>
                <w:noProof/>
                <w:sz w:val="24"/>
                <w:szCs w:val="24"/>
              </w:rPr>
              <w:t>)</w:t>
            </w:r>
          </w:p>
        </w:tc>
      </w:tr>
      <w:tr w:rsidR="00020A4A" w:rsidRPr="00665ACB" w:rsidTr="006B2350">
        <w:trPr>
          <w:trHeight w:val="1928"/>
          <w:jc w:val="center"/>
        </w:trPr>
        <w:tc>
          <w:tcPr>
            <w:tcW w:w="870" w:type="dxa"/>
            <w:vMerge/>
            <w:tcBorders>
              <w:top w:val="single" w:sz="6" w:space="0" w:color="auto"/>
              <w:left w:val="single" w:sz="6" w:space="0" w:color="auto"/>
              <w:bottom w:val="single" w:sz="6" w:space="0" w:color="auto"/>
              <w:right w:val="single" w:sz="6" w:space="0" w:color="auto"/>
            </w:tcBorders>
            <w:vAlign w:val="center"/>
          </w:tcPr>
          <w:p w:rsidR="00020A4A" w:rsidRPr="00665ACB" w:rsidRDefault="00020A4A" w:rsidP="006B2350">
            <w:pPr>
              <w:autoSpaceDE w:val="0"/>
              <w:autoSpaceDN w:val="0"/>
              <w:adjustRightInd w:val="0"/>
              <w:spacing w:line="288" w:lineRule="auto"/>
              <w:rPr>
                <w:rFonts w:ascii="Arial" w:eastAsia="Calibri" w:hAnsi="Arial" w:cs="Arial"/>
                <w:noProof/>
                <w:sz w:val="24"/>
                <w:szCs w:val="24"/>
              </w:rPr>
            </w:pPr>
          </w:p>
        </w:tc>
        <w:tc>
          <w:tcPr>
            <w:tcW w:w="7770" w:type="dxa"/>
            <w:vMerge/>
            <w:tcBorders>
              <w:top w:val="single" w:sz="6" w:space="0" w:color="auto"/>
              <w:left w:val="single" w:sz="6" w:space="0" w:color="auto"/>
              <w:bottom w:val="single" w:sz="6" w:space="0" w:color="auto"/>
              <w:right w:val="single" w:sz="6" w:space="0" w:color="auto"/>
            </w:tcBorders>
            <w:vAlign w:val="center"/>
          </w:tcPr>
          <w:p w:rsidR="00020A4A" w:rsidRPr="00665ACB" w:rsidRDefault="00020A4A" w:rsidP="006B2350">
            <w:pPr>
              <w:autoSpaceDE w:val="0"/>
              <w:autoSpaceDN w:val="0"/>
              <w:adjustRightInd w:val="0"/>
              <w:spacing w:line="288" w:lineRule="auto"/>
              <w:rPr>
                <w:rFonts w:ascii="Arial" w:eastAsia="Calibri" w:hAnsi="Arial" w:cs="Arial"/>
                <w:noProof/>
                <w:sz w:val="24"/>
                <w:szCs w:val="24"/>
              </w:rPr>
            </w:pPr>
          </w:p>
        </w:tc>
        <w:tc>
          <w:tcPr>
            <w:tcW w:w="1050" w:type="pct"/>
            <w:tcBorders>
              <w:top w:val="single" w:sz="6" w:space="0" w:color="auto"/>
              <w:left w:val="single" w:sz="6" w:space="0" w:color="auto"/>
              <w:bottom w:val="single" w:sz="6" w:space="0" w:color="auto"/>
              <w:right w:val="single" w:sz="6" w:space="0" w:color="auto"/>
            </w:tcBorders>
            <w:vAlign w:val="center"/>
          </w:tcPr>
          <w:p w:rsidR="00020A4A" w:rsidRPr="00665ACB" w:rsidRDefault="00020A4A" w:rsidP="006B2350">
            <w:pPr>
              <w:autoSpaceDE w:val="0"/>
              <w:autoSpaceDN w:val="0"/>
              <w:adjustRightInd w:val="0"/>
              <w:spacing w:line="288" w:lineRule="auto"/>
              <w:jc w:val="center"/>
              <w:rPr>
                <w:rFonts w:ascii="Arial" w:eastAsia="Calibri" w:hAnsi="Arial" w:cs="Arial"/>
                <w:bCs/>
                <w:noProof/>
                <w:sz w:val="24"/>
                <w:szCs w:val="24"/>
              </w:rPr>
            </w:pPr>
            <w:r w:rsidRPr="00665ACB">
              <w:rPr>
                <w:rFonts w:ascii="Arial" w:eastAsia="Calibri" w:hAnsi="Arial" w:cs="Arial"/>
                <w:bCs/>
                <w:noProof/>
                <w:sz w:val="24"/>
                <w:szCs w:val="24"/>
              </w:rPr>
              <w:t xml:space="preserve">Поверхностные </w:t>
            </w:r>
          </w:p>
          <w:p w:rsidR="00020A4A" w:rsidRPr="00665ACB" w:rsidRDefault="00020A4A" w:rsidP="006B2350">
            <w:pPr>
              <w:autoSpaceDE w:val="0"/>
              <w:autoSpaceDN w:val="0"/>
              <w:adjustRightInd w:val="0"/>
              <w:spacing w:line="288" w:lineRule="auto"/>
              <w:jc w:val="center"/>
              <w:rPr>
                <w:rFonts w:ascii="Arial" w:eastAsia="Calibri" w:hAnsi="Arial" w:cs="Arial"/>
                <w:bCs/>
                <w:noProof/>
                <w:sz w:val="24"/>
                <w:szCs w:val="24"/>
              </w:rPr>
            </w:pPr>
            <w:r w:rsidRPr="00665ACB">
              <w:rPr>
                <w:rFonts w:ascii="Arial" w:eastAsia="Calibri" w:hAnsi="Arial" w:cs="Arial"/>
                <w:bCs/>
                <w:noProof/>
                <w:sz w:val="24"/>
                <w:szCs w:val="24"/>
              </w:rPr>
              <w:t xml:space="preserve">источники водных </w:t>
            </w:r>
          </w:p>
          <w:p w:rsidR="00020A4A" w:rsidRPr="00665ACB" w:rsidRDefault="00020A4A" w:rsidP="006B2350">
            <w:pPr>
              <w:autoSpaceDE w:val="0"/>
              <w:autoSpaceDN w:val="0"/>
              <w:adjustRightInd w:val="0"/>
              <w:spacing w:line="288" w:lineRule="auto"/>
              <w:jc w:val="center"/>
              <w:rPr>
                <w:rFonts w:ascii="Arial" w:eastAsia="Calibri" w:hAnsi="Arial" w:cs="Arial"/>
                <w:bCs/>
                <w:noProof/>
                <w:sz w:val="24"/>
                <w:szCs w:val="24"/>
              </w:rPr>
            </w:pPr>
            <w:r w:rsidRPr="00665ACB">
              <w:rPr>
                <w:rFonts w:ascii="Arial" w:eastAsia="Calibri" w:hAnsi="Arial" w:cs="Arial"/>
                <w:bCs/>
                <w:noProof/>
                <w:sz w:val="24"/>
                <w:szCs w:val="24"/>
              </w:rPr>
              <w:t xml:space="preserve">ресурсов </w:t>
            </w:r>
          </w:p>
        </w:tc>
        <w:tc>
          <w:tcPr>
            <w:tcW w:w="1050" w:type="pct"/>
            <w:tcBorders>
              <w:top w:val="single" w:sz="6" w:space="0" w:color="auto"/>
              <w:left w:val="single" w:sz="6" w:space="0" w:color="auto"/>
              <w:bottom w:val="single" w:sz="6" w:space="0" w:color="auto"/>
              <w:right w:val="single" w:sz="6" w:space="0" w:color="auto"/>
            </w:tcBorders>
            <w:vAlign w:val="center"/>
          </w:tcPr>
          <w:p w:rsidR="00020A4A" w:rsidRPr="00665ACB" w:rsidRDefault="00020A4A" w:rsidP="006B2350">
            <w:pPr>
              <w:autoSpaceDE w:val="0"/>
              <w:autoSpaceDN w:val="0"/>
              <w:adjustRightInd w:val="0"/>
              <w:spacing w:line="288" w:lineRule="auto"/>
              <w:jc w:val="center"/>
              <w:rPr>
                <w:rFonts w:ascii="Arial" w:eastAsia="Calibri" w:hAnsi="Arial" w:cs="Arial"/>
                <w:bCs/>
                <w:noProof/>
                <w:sz w:val="24"/>
                <w:szCs w:val="24"/>
              </w:rPr>
            </w:pPr>
            <w:r w:rsidRPr="00665ACB">
              <w:rPr>
                <w:rFonts w:ascii="Arial" w:eastAsia="Calibri" w:hAnsi="Arial" w:cs="Arial"/>
                <w:bCs/>
                <w:noProof/>
                <w:sz w:val="24"/>
                <w:szCs w:val="24"/>
              </w:rPr>
              <w:t xml:space="preserve">Подземные </w:t>
            </w:r>
          </w:p>
          <w:p w:rsidR="00020A4A" w:rsidRPr="00665ACB" w:rsidRDefault="00020A4A" w:rsidP="006B2350">
            <w:pPr>
              <w:autoSpaceDE w:val="0"/>
              <w:autoSpaceDN w:val="0"/>
              <w:adjustRightInd w:val="0"/>
              <w:spacing w:line="288" w:lineRule="auto"/>
              <w:jc w:val="center"/>
              <w:rPr>
                <w:rFonts w:ascii="Arial" w:eastAsia="Calibri" w:hAnsi="Arial" w:cs="Arial"/>
                <w:bCs/>
                <w:noProof/>
                <w:sz w:val="24"/>
                <w:szCs w:val="24"/>
              </w:rPr>
            </w:pPr>
            <w:r w:rsidRPr="00665ACB">
              <w:rPr>
                <w:rFonts w:ascii="Arial" w:eastAsia="Calibri" w:hAnsi="Arial" w:cs="Arial"/>
                <w:bCs/>
                <w:noProof/>
                <w:sz w:val="24"/>
                <w:szCs w:val="24"/>
              </w:rPr>
              <w:t xml:space="preserve">источники водных </w:t>
            </w:r>
          </w:p>
          <w:p w:rsidR="00020A4A" w:rsidRPr="00665ACB" w:rsidRDefault="00020A4A" w:rsidP="006B2350">
            <w:pPr>
              <w:autoSpaceDE w:val="0"/>
              <w:autoSpaceDN w:val="0"/>
              <w:adjustRightInd w:val="0"/>
              <w:spacing w:line="288" w:lineRule="auto"/>
              <w:jc w:val="center"/>
              <w:rPr>
                <w:rFonts w:ascii="Arial" w:eastAsia="Calibri" w:hAnsi="Arial" w:cs="Arial"/>
                <w:bCs/>
                <w:noProof/>
                <w:sz w:val="24"/>
                <w:szCs w:val="24"/>
              </w:rPr>
            </w:pPr>
            <w:r w:rsidRPr="00665ACB">
              <w:rPr>
                <w:rFonts w:ascii="Arial" w:eastAsia="Calibri" w:hAnsi="Arial" w:cs="Arial"/>
                <w:bCs/>
                <w:noProof/>
                <w:sz w:val="24"/>
                <w:szCs w:val="24"/>
              </w:rPr>
              <w:t>ресурсов</w:t>
            </w:r>
          </w:p>
        </w:tc>
      </w:tr>
      <w:tr w:rsidR="00020A4A" w:rsidRPr="00665ACB" w:rsidTr="006B2350">
        <w:trPr>
          <w:trHeight w:val="2678"/>
          <w:jc w:val="center"/>
        </w:trPr>
        <w:tc>
          <w:tcPr>
            <w:tcW w:w="300" w:type="pct"/>
            <w:tcBorders>
              <w:top w:val="single" w:sz="6" w:space="0" w:color="auto"/>
              <w:left w:val="single" w:sz="6" w:space="0" w:color="auto"/>
              <w:bottom w:val="single" w:sz="6" w:space="0" w:color="auto"/>
              <w:right w:val="single" w:sz="6" w:space="0" w:color="auto"/>
            </w:tcBorders>
          </w:tcPr>
          <w:p w:rsidR="00020A4A" w:rsidRPr="00665ACB" w:rsidRDefault="00020A4A" w:rsidP="006B2350">
            <w:pPr>
              <w:autoSpaceDE w:val="0"/>
              <w:autoSpaceDN w:val="0"/>
              <w:adjustRightInd w:val="0"/>
              <w:spacing w:line="288" w:lineRule="auto"/>
              <w:jc w:val="center"/>
              <w:rPr>
                <w:rFonts w:ascii="Arial" w:eastAsia="Calibri" w:hAnsi="Arial" w:cs="Arial"/>
                <w:noProof/>
                <w:sz w:val="24"/>
                <w:szCs w:val="24"/>
              </w:rPr>
            </w:pPr>
            <w:r w:rsidRPr="00665ACB">
              <w:rPr>
                <w:rFonts w:ascii="Arial" w:eastAsia="Calibri" w:hAnsi="Arial" w:cs="Arial"/>
                <w:noProof/>
                <w:sz w:val="24"/>
                <w:szCs w:val="24"/>
              </w:rPr>
              <w:t>1</w:t>
            </w:r>
          </w:p>
        </w:tc>
        <w:tc>
          <w:tcPr>
            <w:tcW w:w="2600" w:type="pct"/>
            <w:tcBorders>
              <w:top w:val="single" w:sz="6" w:space="0" w:color="auto"/>
              <w:left w:val="single" w:sz="6" w:space="0" w:color="auto"/>
              <w:bottom w:val="single" w:sz="6" w:space="0" w:color="auto"/>
              <w:right w:val="single" w:sz="6" w:space="0" w:color="auto"/>
            </w:tcBorders>
          </w:tcPr>
          <w:p w:rsidR="00020A4A" w:rsidRPr="00665ACB" w:rsidRDefault="00020A4A" w:rsidP="006B2350">
            <w:pPr>
              <w:autoSpaceDE w:val="0"/>
              <w:autoSpaceDN w:val="0"/>
              <w:adjustRightInd w:val="0"/>
              <w:spacing w:line="288" w:lineRule="auto"/>
              <w:ind w:left="330"/>
              <w:rPr>
                <w:rFonts w:ascii="Arial" w:eastAsia="Calibri" w:hAnsi="Arial" w:cs="Arial"/>
                <w:noProof/>
                <w:sz w:val="24"/>
                <w:szCs w:val="24"/>
              </w:rPr>
            </w:pPr>
            <w:r w:rsidRPr="00665ACB">
              <w:rPr>
                <w:rFonts w:ascii="Arial" w:eastAsia="Calibri" w:hAnsi="Arial" w:cs="Arial"/>
                <w:noProof/>
                <w:sz w:val="24"/>
                <w:szCs w:val="24"/>
              </w:rPr>
              <w:t>Предприятия всех отраслей экономики (за исключением указанных в п.п. 2</w:t>
            </w:r>
            <w:r w:rsidRPr="00A922AF">
              <w:rPr>
                <w:rFonts w:ascii="Arial" w:hAnsi="Arial" w:cs="Arial"/>
                <w:noProof/>
                <w:sz w:val="24"/>
                <w:szCs w:val="24"/>
                <w:lang w:val="uz-Cyrl-UZ"/>
              </w:rPr>
              <w:t>–</w:t>
            </w:r>
            <w:r w:rsidRPr="00665ACB">
              <w:rPr>
                <w:rFonts w:ascii="Arial" w:eastAsia="Calibri" w:hAnsi="Arial" w:cs="Arial"/>
                <w:noProof/>
                <w:sz w:val="24"/>
                <w:szCs w:val="24"/>
              </w:rPr>
              <w:t>4), дехканские хозяйства (юридические и физические лица), а также физические лица, использующие водные ресурсы в процессе осуществления предпринимательской деятельности</w:t>
            </w:r>
          </w:p>
        </w:tc>
        <w:tc>
          <w:tcPr>
            <w:tcW w:w="1050" w:type="pct"/>
            <w:tcBorders>
              <w:top w:val="single" w:sz="6" w:space="0" w:color="auto"/>
              <w:left w:val="single" w:sz="6" w:space="0" w:color="auto"/>
              <w:bottom w:val="single" w:sz="6" w:space="0" w:color="auto"/>
              <w:right w:val="single" w:sz="6" w:space="0" w:color="auto"/>
            </w:tcBorders>
          </w:tcPr>
          <w:p w:rsidR="00020A4A" w:rsidRPr="00665ACB" w:rsidRDefault="00020A4A" w:rsidP="006B2350">
            <w:pPr>
              <w:autoSpaceDE w:val="0"/>
              <w:autoSpaceDN w:val="0"/>
              <w:adjustRightInd w:val="0"/>
              <w:spacing w:line="288" w:lineRule="auto"/>
              <w:jc w:val="center"/>
              <w:rPr>
                <w:rFonts w:ascii="Arial" w:eastAsia="Calibri" w:hAnsi="Arial" w:cs="Arial"/>
                <w:noProof/>
                <w:sz w:val="24"/>
                <w:szCs w:val="24"/>
              </w:rPr>
            </w:pPr>
            <w:r w:rsidRPr="00665ACB">
              <w:rPr>
                <w:rFonts w:ascii="Arial" w:eastAsia="Calibri" w:hAnsi="Arial" w:cs="Arial"/>
                <w:noProof/>
                <w:sz w:val="24"/>
                <w:szCs w:val="24"/>
              </w:rPr>
              <w:t>98,2</w:t>
            </w:r>
          </w:p>
        </w:tc>
        <w:tc>
          <w:tcPr>
            <w:tcW w:w="1050" w:type="pct"/>
            <w:tcBorders>
              <w:top w:val="single" w:sz="6" w:space="0" w:color="auto"/>
              <w:left w:val="single" w:sz="6" w:space="0" w:color="auto"/>
              <w:bottom w:val="single" w:sz="6" w:space="0" w:color="auto"/>
              <w:right w:val="single" w:sz="6" w:space="0" w:color="auto"/>
            </w:tcBorders>
          </w:tcPr>
          <w:p w:rsidR="00020A4A" w:rsidRPr="00665ACB" w:rsidRDefault="00020A4A" w:rsidP="006B2350">
            <w:pPr>
              <w:autoSpaceDE w:val="0"/>
              <w:autoSpaceDN w:val="0"/>
              <w:adjustRightInd w:val="0"/>
              <w:spacing w:line="288" w:lineRule="auto"/>
              <w:jc w:val="center"/>
              <w:rPr>
                <w:rFonts w:ascii="Arial" w:eastAsia="Calibri" w:hAnsi="Arial" w:cs="Arial"/>
                <w:noProof/>
                <w:sz w:val="24"/>
                <w:szCs w:val="24"/>
              </w:rPr>
            </w:pPr>
            <w:r w:rsidRPr="00665ACB">
              <w:rPr>
                <w:rFonts w:ascii="Arial" w:eastAsia="Calibri" w:hAnsi="Arial" w:cs="Arial"/>
                <w:noProof/>
                <w:sz w:val="24"/>
                <w:szCs w:val="24"/>
              </w:rPr>
              <w:t>124,8</w:t>
            </w:r>
          </w:p>
        </w:tc>
      </w:tr>
      <w:tr w:rsidR="00020A4A" w:rsidRPr="00665ACB" w:rsidTr="006B2350">
        <w:trPr>
          <w:trHeight w:val="690"/>
          <w:jc w:val="center"/>
        </w:trPr>
        <w:tc>
          <w:tcPr>
            <w:tcW w:w="300" w:type="pct"/>
            <w:tcBorders>
              <w:top w:val="single" w:sz="6" w:space="0" w:color="auto"/>
              <w:left w:val="single" w:sz="6" w:space="0" w:color="auto"/>
              <w:bottom w:val="single" w:sz="6" w:space="0" w:color="auto"/>
              <w:right w:val="single" w:sz="6" w:space="0" w:color="auto"/>
            </w:tcBorders>
          </w:tcPr>
          <w:p w:rsidR="00020A4A" w:rsidRPr="00665ACB" w:rsidRDefault="00020A4A" w:rsidP="006B2350">
            <w:pPr>
              <w:autoSpaceDE w:val="0"/>
              <w:autoSpaceDN w:val="0"/>
              <w:adjustRightInd w:val="0"/>
              <w:spacing w:line="288" w:lineRule="auto"/>
              <w:jc w:val="center"/>
              <w:rPr>
                <w:rFonts w:ascii="Arial" w:eastAsia="Calibri" w:hAnsi="Arial" w:cs="Arial"/>
                <w:noProof/>
                <w:sz w:val="24"/>
                <w:szCs w:val="24"/>
              </w:rPr>
            </w:pPr>
            <w:r w:rsidRPr="00665ACB">
              <w:rPr>
                <w:rFonts w:ascii="Arial" w:eastAsia="Calibri" w:hAnsi="Arial" w:cs="Arial"/>
                <w:noProof/>
                <w:sz w:val="24"/>
                <w:szCs w:val="24"/>
              </w:rPr>
              <w:t>2</w:t>
            </w:r>
          </w:p>
        </w:tc>
        <w:tc>
          <w:tcPr>
            <w:tcW w:w="2600" w:type="pct"/>
            <w:tcBorders>
              <w:top w:val="single" w:sz="6" w:space="0" w:color="auto"/>
              <w:left w:val="single" w:sz="6" w:space="0" w:color="auto"/>
              <w:bottom w:val="single" w:sz="6" w:space="0" w:color="auto"/>
              <w:right w:val="single" w:sz="6" w:space="0" w:color="auto"/>
            </w:tcBorders>
          </w:tcPr>
          <w:p w:rsidR="00020A4A" w:rsidRPr="00665ACB" w:rsidRDefault="00020A4A" w:rsidP="006B2350">
            <w:pPr>
              <w:autoSpaceDE w:val="0"/>
              <w:autoSpaceDN w:val="0"/>
              <w:adjustRightInd w:val="0"/>
              <w:spacing w:line="288" w:lineRule="auto"/>
              <w:ind w:left="330"/>
              <w:rPr>
                <w:rFonts w:ascii="Arial" w:eastAsia="Calibri" w:hAnsi="Arial" w:cs="Arial"/>
                <w:noProof/>
                <w:sz w:val="24"/>
                <w:szCs w:val="24"/>
              </w:rPr>
            </w:pPr>
            <w:r w:rsidRPr="00665ACB">
              <w:rPr>
                <w:rFonts w:ascii="Arial" w:eastAsia="Calibri" w:hAnsi="Arial" w:cs="Arial"/>
                <w:noProof/>
                <w:sz w:val="24"/>
                <w:szCs w:val="24"/>
              </w:rPr>
              <w:t>Электростанции</w:t>
            </w:r>
          </w:p>
        </w:tc>
        <w:tc>
          <w:tcPr>
            <w:tcW w:w="1050" w:type="pct"/>
            <w:tcBorders>
              <w:top w:val="single" w:sz="6" w:space="0" w:color="auto"/>
              <w:left w:val="single" w:sz="6" w:space="0" w:color="auto"/>
              <w:bottom w:val="single" w:sz="6" w:space="0" w:color="auto"/>
              <w:right w:val="single" w:sz="6" w:space="0" w:color="auto"/>
            </w:tcBorders>
          </w:tcPr>
          <w:p w:rsidR="00020A4A" w:rsidRPr="00665ACB" w:rsidRDefault="00020A4A" w:rsidP="006B2350">
            <w:pPr>
              <w:autoSpaceDE w:val="0"/>
              <w:autoSpaceDN w:val="0"/>
              <w:adjustRightInd w:val="0"/>
              <w:spacing w:line="288" w:lineRule="auto"/>
              <w:jc w:val="center"/>
              <w:rPr>
                <w:rFonts w:ascii="Arial" w:eastAsia="Calibri" w:hAnsi="Arial" w:cs="Arial"/>
                <w:noProof/>
                <w:sz w:val="24"/>
                <w:szCs w:val="24"/>
              </w:rPr>
            </w:pPr>
            <w:r w:rsidRPr="00665ACB">
              <w:rPr>
                <w:rFonts w:ascii="Arial" w:eastAsia="Calibri" w:hAnsi="Arial" w:cs="Arial"/>
                <w:noProof/>
                <w:sz w:val="24"/>
                <w:szCs w:val="24"/>
              </w:rPr>
              <w:t>28,4</w:t>
            </w:r>
          </w:p>
        </w:tc>
        <w:tc>
          <w:tcPr>
            <w:tcW w:w="1050" w:type="pct"/>
            <w:tcBorders>
              <w:top w:val="single" w:sz="6" w:space="0" w:color="auto"/>
              <w:left w:val="single" w:sz="6" w:space="0" w:color="auto"/>
              <w:bottom w:val="single" w:sz="6" w:space="0" w:color="auto"/>
              <w:right w:val="single" w:sz="6" w:space="0" w:color="auto"/>
            </w:tcBorders>
          </w:tcPr>
          <w:p w:rsidR="00020A4A" w:rsidRPr="00665ACB" w:rsidRDefault="00020A4A" w:rsidP="006B2350">
            <w:pPr>
              <w:autoSpaceDE w:val="0"/>
              <w:autoSpaceDN w:val="0"/>
              <w:adjustRightInd w:val="0"/>
              <w:spacing w:line="288" w:lineRule="auto"/>
              <w:jc w:val="center"/>
              <w:rPr>
                <w:rFonts w:ascii="Arial" w:eastAsia="Calibri" w:hAnsi="Arial" w:cs="Arial"/>
                <w:noProof/>
                <w:sz w:val="24"/>
                <w:szCs w:val="24"/>
              </w:rPr>
            </w:pPr>
            <w:r w:rsidRPr="00665ACB">
              <w:rPr>
                <w:rFonts w:ascii="Arial" w:eastAsia="Calibri" w:hAnsi="Arial" w:cs="Arial"/>
                <w:noProof/>
                <w:sz w:val="24"/>
                <w:szCs w:val="24"/>
              </w:rPr>
              <w:t>42,2</w:t>
            </w:r>
          </w:p>
        </w:tc>
      </w:tr>
      <w:tr w:rsidR="00020A4A" w:rsidRPr="00665ACB" w:rsidTr="006B2350">
        <w:trPr>
          <w:trHeight w:val="1125"/>
          <w:jc w:val="center"/>
        </w:trPr>
        <w:tc>
          <w:tcPr>
            <w:tcW w:w="300" w:type="pct"/>
            <w:tcBorders>
              <w:top w:val="single" w:sz="6" w:space="0" w:color="auto"/>
              <w:left w:val="single" w:sz="6" w:space="0" w:color="auto"/>
              <w:bottom w:val="single" w:sz="6" w:space="0" w:color="auto"/>
              <w:right w:val="single" w:sz="6" w:space="0" w:color="auto"/>
            </w:tcBorders>
          </w:tcPr>
          <w:p w:rsidR="00020A4A" w:rsidRPr="00665ACB" w:rsidRDefault="00020A4A" w:rsidP="006B2350">
            <w:pPr>
              <w:autoSpaceDE w:val="0"/>
              <w:autoSpaceDN w:val="0"/>
              <w:adjustRightInd w:val="0"/>
              <w:spacing w:line="288" w:lineRule="auto"/>
              <w:jc w:val="center"/>
              <w:rPr>
                <w:rFonts w:ascii="Arial" w:eastAsia="Calibri" w:hAnsi="Arial" w:cs="Arial"/>
                <w:noProof/>
                <w:sz w:val="24"/>
                <w:szCs w:val="24"/>
              </w:rPr>
            </w:pPr>
            <w:r w:rsidRPr="00665ACB">
              <w:rPr>
                <w:rFonts w:ascii="Arial" w:eastAsia="Calibri" w:hAnsi="Arial" w:cs="Arial"/>
                <w:noProof/>
                <w:sz w:val="24"/>
                <w:szCs w:val="24"/>
              </w:rPr>
              <w:t>3</w:t>
            </w:r>
          </w:p>
        </w:tc>
        <w:tc>
          <w:tcPr>
            <w:tcW w:w="2600" w:type="pct"/>
            <w:tcBorders>
              <w:top w:val="single" w:sz="6" w:space="0" w:color="auto"/>
              <w:left w:val="single" w:sz="6" w:space="0" w:color="auto"/>
              <w:bottom w:val="single" w:sz="6" w:space="0" w:color="auto"/>
              <w:right w:val="single" w:sz="6" w:space="0" w:color="auto"/>
            </w:tcBorders>
          </w:tcPr>
          <w:p w:rsidR="00020A4A" w:rsidRPr="00665ACB" w:rsidRDefault="00020A4A" w:rsidP="006B2350">
            <w:pPr>
              <w:autoSpaceDE w:val="0"/>
              <w:autoSpaceDN w:val="0"/>
              <w:adjustRightInd w:val="0"/>
              <w:spacing w:line="288" w:lineRule="auto"/>
              <w:ind w:left="330"/>
              <w:rPr>
                <w:rFonts w:ascii="Arial" w:eastAsia="Calibri" w:hAnsi="Arial" w:cs="Arial"/>
                <w:noProof/>
                <w:sz w:val="24"/>
                <w:szCs w:val="24"/>
              </w:rPr>
            </w:pPr>
            <w:r w:rsidRPr="00665ACB">
              <w:rPr>
                <w:rFonts w:ascii="Arial" w:eastAsia="Calibri" w:hAnsi="Arial" w:cs="Arial"/>
                <w:noProof/>
                <w:sz w:val="24"/>
                <w:szCs w:val="24"/>
              </w:rPr>
              <w:t>Предприятия коммунального обслуживания</w:t>
            </w:r>
          </w:p>
        </w:tc>
        <w:tc>
          <w:tcPr>
            <w:tcW w:w="1050" w:type="pct"/>
            <w:tcBorders>
              <w:top w:val="single" w:sz="6" w:space="0" w:color="auto"/>
              <w:left w:val="single" w:sz="6" w:space="0" w:color="auto"/>
              <w:bottom w:val="single" w:sz="6" w:space="0" w:color="auto"/>
              <w:right w:val="single" w:sz="6" w:space="0" w:color="auto"/>
            </w:tcBorders>
          </w:tcPr>
          <w:p w:rsidR="00020A4A" w:rsidRPr="00665ACB" w:rsidRDefault="00020A4A" w:rsidP="006B2350">
            <w:pPr>
              <w:autoSpaceDE w:val="0"/>
              <w:autoSpaceDN w:val="0"/>
              <w:adjustRightInd w:val="0"/>
              <w:spacing w:line="288" w:lineRule="auto"/>
              <w:jc w:val="center"/>
              <w:rPr>
                <w:rFonts w:ascii="Arial" w:eastAsia="Calibri" w:hAnsi="Arial" w:cs="Arial"/>
                <w:noProof/>
                <w:sz w:val="24"/>
                <w:szCs w:val="24"/>
              </w:rPr>
            </w:pPr>
            <w:r w:rsidRPr="00665ACB">
              <w:rPr>
                <w:rFonts w:ascii="Arial" w:eastAsia="Calibri" w:hAnsi="Arial" w:cs="Arial"/>
                <w:noProof/>
                <w:sz w:val="24"/>
                <w:szCs w:val="24"/>
              </w:rPr>
              <w:t>53,9</w:t>
            </w:r>
          </w:p>
        </w:tc>
        <w:tc>
          <w:tcPr>
            <w:tcW w:w="1050" w:type="pct"/>
            <w:tcBorders>
              <w:top w:val="single" w:sz="6" w:space="0" w:color="auto"/>
              <w:left w:val="single" w:sz="6" w:space="0" w:color="auto"/>
              <w:bottom w:val="single" w:sz="6" w:space="0" w:color="auto"/>
              <w:right w:val="single" w:sz="6" w:space="0" w:color="auto"/>
            </w:tcBorders>
          </w:tcPr>
          <w:p w:rsidR="00020A4A" w:rsidRPr="00665ACB" w:rsidRDefault="00020A4A" w:rsidP="006B2350">
            <w:pPr>
              <w:autoSpaceDE w:val="0"/>
              <w:autoSpaceDN w:val="0"/>
              <w:adjustRightInd w:val="0"/>
              <w:spacing w:line="288" w:lineRule="auto"/>
              <w:jc w:val="center"/>
              <w:rPr>
                <w:rFonts w:ascii="Arial" w:eastAsia="Calibri" w:hAnsi="Arial" w:cs="Arial"/>
                <w:noProof/>
                <w:sz w:val="24"/>
                <w:szCs w:val="24"/>
              </w:rPr>
            </w:pPr>
            <w:r w:rsidRPr="00665ACB">
              <w:rPr>
                <w:rFonts w:ascii="Arial" w:eastAsia="Calibri" w:hAnsi="Arial" w:cs="Arial"/>
                <w:noProof/>
                <w:sz w:val="24"/>
                <w:szCs w:val="24"/>
              </w:rPr>
              <w:t>69,7</w:t>
            </w:r>
          </w:p>
        </w:tc>
      </w:tr>
      <w:tr w:rsidR="00020A4A" w:rsidRPr="00665ACB" w:rsidTr="006B2350">
        <w:trPr>
          <w:trHeight w:val="985"/>
          <w:jc w:val="center"/>
        </w:trPr>
        <w:tc>
          <w:tcPr>
            <w:tcW w:w="300" w:type="pct"/>
            <w:vMerge w:val="restart"/>
            <w:tcBorders>
              <w:top w:val="single" w:sz="6" w:space="0" w:color="auto"/>
              <w:left w:val="single" w:sz="6" w:space="0" w:color="auto"/>
              <w:bottom w:val="single" w:sz="6" w:space="0" w:color="auto"/>
              <w:right w:val="single" w:sz="6" w:space="0" w:color="auto"/>
            </w:tcBorders>
          </w:tcPr>
          <w:p w:rsidR="00020A4A" w:rsidRPr="00665ACB" w:rsidRDefault="00020A4A" w:rsidP="006B2350">
            <w:pPr>
              <w:autoSpaceDE w:val="0"/>
              <w:autoSpaceDN w:val="0"/>
              <w:adjustRightInd w:val="0"/>
              <w:spacing w:line="288" w:lineRule="auto"/>
              <w:jc w:val="center"/>
              <w:rPr>
                <w:rFonts w:ascii="Arial" w:eastAsia="Calibri" w:hAnsi="Arial" w:cs="Arial"/>
                <w:noProof/>
                <w:sz w:val="24"/>
                <w:szCs w:val="24"/>
              </w:rPr>
            </w:pPr>
            <w:r w:rsidRPr="00665ACB">
              <w:rPr>
                <w:rFonts w:ascii="Arial" w:eastAsia="Calibri" w:hAnsi="Arial" w:cs="Arial"/>
                <w:noProof/>
                <w:sz w:val="24"/>
                <w:szCs w:val="24"/>
              </w:rPr>
              <w:t>4</w:t>
            </w:r>
          </w:p>
        </w:tc>
        <w:tc>
          <w:tcPr>
            <w:tcW w:w="2600" w:type="pct"/>
            <w:tcBorders>
              <w:top w:val="single" w:sz="6" w:space="0" w:color="auto"/>
              <w:left w:val="single" w:sz="6" w:space="0" w:color="auto"/>
              <w:bottom w:val="single" w:sz="6" w:space="0" w:color="auto"/>
              <w:right w:val="single" w:sz="6" w:space="0" w:color="auto"/>
            </w:tcBorders>
          </w:tcPr>
          <w:p w:rsidR="00020A4A" w:rsidRPr="00665ACB" w:rsidRDefault="00020A4A" w:rsidP="006B2350">
            <w:pPr>
              <w:autoSpaceDE w:val="0"/>
              <w:autoSpaceDN w:val="0"/>
              <w:adjustRightInd w:val="0"/>
              <w:spacing w:line="288" w:lineRule="auto"/>
              <w:ind w:left="330"/>
              <w:rPr>
                <w:rFonts w:ascii="Arial" w:eastAsia="Calibri" w:hAnsi="Arial" w:cs="Arial"/>
                <w:noProof/>
                <w:sz w:val="24"/>
                <w:szCs w:val="24"/>
              </w:rPr>
            </w:pPr>
            <w:r w:rsidRPr="00665ACB">
              <w:rPr>
                <w:rFonts w:ascii="Arial" w:eastAsia="Calibri" w:hAnsi="Arial" w:cs="Arial"/>
                <w:noProof/>
                <w:sz w:val="24"/>
                <w:szCs w:val="24"/>
              </w:rPr>
              <w:t>Предприятия-производители безалкогольных напитков:</w:t>
            </w:r>
          </w:p>
        </w:tc>
        <w:tc>
          <w:tcPr>
            <w:tcW w:w="1050" w:type="pct"/>
            <w:tcBorders>
              <w:top w:val="single" w:sz="6" w:space="0" w:color="auto"/>
              <w:left w:val="single" w:sz="6" w:space="0" w:color="auto"/>
              <w:bottom w:val="single" w:sz="6" w:space="0" w:color="auto"/>
              <w:right w:val="single" w:sz="6" w:space="0" w:color="auto"/>
            </w:tcBorders>
          </w:tcPr>
          <w:p w:rsidR="00020A4A" w:rsidRPr="00665ACB" w:rsidRDefault="00020A4A" w:rsidP="006B2350">
            <w:pPr>
              <w:autoSpaceDE w:val="0"/>
              <w:autoSpaceDN w:val="0"/>
              <w:adjustRightInd w:val="0"/>
              <w:spacing w:line="288" w:lineRule="auto"/>
              <w:jc w:val="center"/>
              <w:rPr>
                <w:rFonts w:ascii="Arial" w:eastAsia="Calibri" w:hAnsi="Arial" w:cs="Arial"/>
                <w:noProof/>
                <w:sz w:val="24"/>
                <w:szCs w:val="24"/>
              </w:rPr>
            </w:pPr>
            <w:r w:rsidRPr="00665ACB">
              <w:rPr>
                <w:rFonts w:ascii="Arial" w:eastAsia="Calibri" w:hAnsi="Arial" w:cs="Arial"/>
                <w:noProof/>
                <w:sz w:val="24"/>
                <w:szCs w:val="24"/>
              </w:rPr>
              <w:t xml:space="preserve"> </w:t>
            </w:r>
          </w:p>
        </w:tc>
        <w:tc>
          <w:tcPr>
            <w:tcW w:w="1050" w:type="pct"/>
            <w:tcBorders>
              <w:top w:val="single" w:sz="6" w:space="0" w:color="auto"/>
              <w:left w:val="single" w:sz="6" w:space="0" w:color="auto"/>
              <w:bottom w:val="single" w:sz="6" w:space="0" w:color="auto"/>
              <w:right w:val="single" w:sz="6" w:space="0" w:color="auto"/>
            </w:tcBorders>
          </w:tcPr>
          <w:p w:rsidR="00020A4A" w:rsidRPr="00665ACB" w:rsidRDefault="00020A4A" w:rsidP="006B2350">
            <w:pPr>
              <w:autoSpaceDE w:val="0"/>
              <w:autoSpaceDN w:val="0"/>
              <w:adjustRightInd w:val="0"/>
              <w:spacing w:line="288" w:lineRule="auto"/>
              <w:jc w:val="center"/>
              <w:rPr>
                <w:rFonts w:ascii="Arial" w:eastAsia="Calibri" w:hAnsi="Arial" w:cs="Arial"/>
                <w:noProof/>
                <w:sz w:val="24"/>
                <w:szCs w:val="24"/>
              </w:rPr>
            </w:pPr>
            <w:r w:rsidRPr="00665ACB">
              <w:rPr>
                <w:rFonts w:ascii="Arial" w:eastAsia="Calibri" w:hAnsi="Arial" w:cs="Arial"/>
                <w:noProof/>
                <w:sz w:val="24"/>
                <w:szCs w:val="24"/>
              </w:rPr>
              <w:t xml:space="preserve"> </w:t>
            </w:r>
          </w:p>
        </w:tc>
      </w:tr>
      <w:tr w:rsidR="00020A4A" w:rsidRPr="00665ACB" w:rsidTr="006B2350">
        <w:trPr>
          <w:trHeight w:val="1113"/>
          <w:jc w:val="center"/>
        </w:trPr>
        <w:tc>
          <w:tcPr>
            <w:tcW w:w="870" w:type="dxa"/>
            <w:vMerge/>
            <w:tcBorders>
              <w:top w:val="single" w:sz="6" w:space="0" w:color="auto"/>
              <w:left w:val="single" w:sz="6" w:space="0" w:color="auto"/>
              <w:bottom w:val="single" w:sz="6" w:space="0" w:color="auto"/>
              <w:right w:val="single" w:sz="6" w:space="0" w:color="auto"/>
            </w:tcBorders>
          </w:tcPr>
          <w:p w:rsidR="00020A4A" w:rsidRPr="00665ACB" w:rsidRDefault="00020A4A" w:rsidP="006B2350">
            <w:pPr>
              <w:autoSpaceDE w:val="0"/>
              <w:autoSpaceDN w:val="0"/>
              <w:adjustRightInd w:val="0"/>
              <w:spacing w:line="288" w:lineRule="auto"/>
              <w:rPr>
                <w:rFonts w:ascii="Arial" w:eastAsia="Calibri" w:hAnsi="Arial" w:cs="Arial"/>
                <w:noProof/>
                <w:sz w:val="24"/>
                <w:szCs w:val="24"/>
              </w:rPr>
            </w:pPr>
          </w:p>
        </w:tc>
        <w:tc>
          <w:tcPr>
            <w:tcW w:w="2600" w:type="pct"/>
            <w:tcBorders>
              <w:top w:val="single" w:sz="6" w:space="0" w:color="auto"/>
              <w:left w:val="single" w:sz="6" w:space="0" w:color="auto"/>
              <w:bottom w:val="single" w:sz="6" w:space="0" w:color="auto"/>
              <w:right w:val="single" w:sz="6" w:space="0" w:color="auto"/>
            </w:tcBorders>
          </w:tcPr>
          <w:p w:rsidR="00020A4A" w:rsidRPr="00665ACB" w:rsidRDefault="00020A4A" w:rsidP="006B2350">
            <w:pPr>
              <w:autoSpaceDE w:val="0"/>
              <w:autoSpaceDN w:val="0"/>
              <w:adjustRightInd w:val="0"/>
              <w:spacing w:line="288" w:lineRule="auto"/>
              <w:ind w:left="330"/>
              <w:rPr>
                <w:rFonts w:ascii="Arial" w:eastAsia="Calibri" w:hAnsi="Arial" w:cs="Arial"/>
                <w:noProof/>
                <w:sz w:val="24"/>
                <w:szCs w:val="24"/>
              </w:rPr>
            </w:pPr>
            <w:r w:rsidRPr="00A922AF">
              <w:rPr>
                <w:rFonts w:ascii="Arial" w:hAnsi="Arial" w:cs="Arial"/>
                <w:noProof/>
                <w:sz w:val="24"/>
                <w:szCs w:val="24"/>
                <w:lang w:val="uz-Cyrl-UZ"/>
              </w:rPr>
              <w:t>–</w:t>
            </w:r>
            <w:r w:rsidRPr="00665ACB">
              <w:rPr>
                <w:rFonts w:ascii="Arial" w:eastAsia="Calibri" w:hAnsi="Arial" w:cs="Arial"/>
                <w:noProof/>
                <w:sz w:val="24"/>
                <w:szCs w:val="24"/>
              </w:rPr>
              <w:t xml:space="preserve"> по объему воды, используемой для производства безалкогольных напитков</w:t>
            </w:r>
          </w:p>
        </w:tc>
        <w:tc>
          <w:tcPr>
            <w:tcW w:w="1050" w:type="pct"/>
            <w:tcBorders>
              <w:top w:val="single" w:sz="6" w:space="0" w:color="auto"/>
              <w:left w:val="single" w:sz="6" w:space="0" w:color="auto"/>
              <w:bottom w:val="single" w:sz="6" w:space="0" w:color="auto"/>
              <w:right w:val="single" w:sz="6" w:space="0" w:color="auto"/>
            </w:tcBorders>
          </w:tcPr>
          <w:p w:rsidR="00020A4A" w:rsidRPr="00665ACB" w:rsidRDefault="00020A4A" w:rsidP="006B2350">
            <w:pPr>
              <w:autoSpaceDE w:val="0"/>
              <w:autoSpaceDN w:val="0"/>
              <w:adjustRightInd w:val="0"/>
              <w:spacing w:line="288" w:lineRule="auto"/>
              <w:jc w:val="center"/>
              <w:rPr>
                <w:rFonts w:ascii="Arial" w:eastAsia="Calibri" w:hAnsi="Arial" w:cs="Arial"/>
                <w:noProof/>
                <w:sz w:val="24"/>
                <w:szCs w:val="24"/>
              </w:rPr>
            </w:pPr>
            <w:r w:rsidRPr="00665ACB">
              <w:rPr>
                <w:rFonts w:ascii="Arial" w:eastAsia="Calibri" w:hAnsi="Arial" w:cs="Arial"/>
                <w:noProof/>
                <w:sz w:val="24"/>
                <w:szCs w:val="24"/>
              </w:rPr>
              <w:t>15 870,0</w:t>
            </w:r>
          </w:p>
        </w:tc>
        <w:tc>
          <w:tcPr>
            <w:tcW w:w="1050" w:type="pct"/>
            <w:tcBorders>
              <w:top w:val="single" w:sz="6" w:space="0" w:color="auto"/>
              <w:left w:val="single" w:sz="6" w:space="0" w:color="auto"/>
              <w:bottom w:val="single" w:sz="6" w:space="0" w:color="auto"/>
              <w:right w:val="single" w:sz="6" w:space="0" w:color="auto"/>
            </w:tcBorders>
          </w:tcPr>
          <w:p w:rsidR="00020A4A" w:rsidRPr="00665ACB" w:rsidRDefault="00020A4A" w:rsidP="006B2350">
            <w:pPr>
              <w:autoSpaceDE w:val="0"/>
              <w:autoSpaceDN w:val="0"/>
              <w:adjustRightInd w:val="0"/>
              <w:spacing w:line="288" w:lineRule="auto"/>
              <w:jc w:val="center"/>
              <w:rPr>
                <w:rFonts w:ascii="Arial" w:eastAsia="Calibri" w:hAnsi="Arial" w:cs="Arial"/>
                <w:noProof/>
                <w:sz w:val="24"/>
                <w:szCs w:val="24"/>
              </w:rPr>
            </w:pPr>
            <w:r w:rsidRPr="00665ACB">
              <w:rPr>
                <w:rFonts w:ascii="Arial" w:eastAsia="Calibri" w:hAnsi="Arial" w:cs="Arial"/>
                <w:noProof/>
                <w:sz w:val="24"/>
                <w:szCs w:val="24"/>
              </w:rPr>
              <w:t>15 870,0</w:t>
            </w:r>
          </w:p>
        </w:tc>
      </w:tr>
      <w:tr w:rsidR="00020A4A" w:rsidRPr="00665ACB" w:rsidTr="006B2350">
        <w:trPr>
          <w:trHeight w:val="690"/>
          <w:jc w:val="center"/>
        </w:trPr>
        <w:tc>
          <w:tcPr>
            <w:tcW w:w="870" w:type="dxa"/>
            <w:vMerge/>
            <w:tcBorders>
              <w:top w:val="single" w:sz="6" w:space="0" w:color="auto"/>
              <w:left w:val="single" w:sz="6" w:space="0" w:color="auto"/>
              <w:bottom w:val="single" w:sz="6" w:space="0" w:color="auto"/>
              <w:right w:val="single" w:sz="6" w:space="0" w:color="auto"/>
            </w:tcBorders>
          </w:tcPr>
          <w:p w:rsidR="00020A4A" w:rsidRPr="00665ACB" w:rsidRDefault="00020A4A" w:rsidP="006B2350">
            <w:pPr>
              <w:autoSpaceDE w:val="0"/>
              <w:autoSpaceDN w:val="0"/>
              <w:adjustRightInd w:val="0"/>
              <w:spacing w:line="288" w:lineRule="auto"/>
              <w:rPr>
                <w:rFonts w:ascii="Arial" w:eastAsia="Calibri" w:hAnsi="Arial" w:cs="Arial"/>
                <w:noProof/>
                <w:sz w:val="24"/>
                <w:szCs w:val="24"/>
              </w:rPr>
            </w:pPr>
          </w:p>
        </w:tc>
        <w:tc>
          <w:tcPr>
            <w:tcW w:w="2600" w:type="pct"/>
            <w:tcBorders>
              <w:top w:val="single" w:sz="6" w:space="0" w:color="auto"/>
              <w:left w:val="single" w:sz="6" w:space="0" w:color="auto"/>
              <w:bottom w:val="single" w:sz="6" w:space="0" w:color="auto"/>
              <w:right w:val="single" w:sz="6" w:space="0" w:color="auto"/>
            </w:tcBorders>
          </w:tcPr>
          <w:p w:rsidR="00020A4A" w:rsidRPr="00665ACB" w:rsidRDefault="00020A4A" w:rsidP="006B2350">
            <w:pPr>
              <w:autoSpaceDE w:val="0"/>
              <w:autoSpaceDN w:val="0"/>
              <w:adjustRightInd w:val="0"/>
              <w:spacing w:line="288" w:lineRule="auto"/>
              <w:ind w:left="330"/>
              <w:rPr>
                <w:rFonts w:ascii="Arial" w:eastAsia="Calibri" w:hAnsi="Arial" w:cs="Arial"/>
                <w:noProof/>
                <w:sz w:val="24"/>
                <w:szCs w:val="24"/>
              </w:rPr>
            </w:pPr>
            <w:r w:rsidRPr="00A922AF">
              <w:rPr>
                <w:rFonts w:ascii="Arial" w:hAnsi="Arial" w:cs="Arial"/>
                <w:noProof/>
                <w:sz w:val="24"/>
                <w:szCs w:val="24"/>
                <w:lang w:val="uz-Cyrl-UZ"/>
              </w:rPr>
              <w:t>–</w:t>
            </w:r>
            <w:r w:rsidRPr="00665ACB">
              <w:rPr>
                <w:rFonts w:ascii="Arial" w:eastAsia="Calibri" w:hAnsi="Arial" w:cs="Arial"/>
                <w:noProof/>
                <w:sz w:val="24"/>
                <w:szCs w:val="24"/>
              </w:rPr>
              <w:t xml:space="preserve"> на прочие цели</w:t>
            </w:r>
          </w:p>
        </w:tc>
        <w:tc>
          <w:tcPr>
            <w:tcW w:w="1050" w:type="pct"/>
            <w:tcBorders>
              <w:top w:val="single" w:sz="6" w:space="0" w:color="auto"/>
              <w:left w:val="single" w:sz="6" w:space="0" w:color="auto"/>
              <w:bottom w:val="single" w:sz="6" w:space="0" w:color="auto"/>
              <w:right w:val="single" w:sz="6" w:space="0" w:color="auto"/>
            </w:tcBorders>
          </w:tcPr>
          <w:p w:rsidR="00020A4A" w:rsidRPr="00665ACB" w:rsidRDefault="00020A4A" w:rsidP="006B2350">
            <w:pPr>
              <w:autoSpaceDE w:val="0"/>
              <w:autoSpaceDN w:val="0"/>
              <w:adjustRightInd w:val="0"/>
              <w:spacing w:line="288" w:lineRule="auto"/>
              <w:jc w:val="center"/>
              <w:rPr>
                <w:rFonts w:ascii="Arial" w:eastAsia="Calibri" w:hAnsi="Arial" w:cs="Arial"/>
                <w:noProof/>
                <w:sz w:val="24"/>
                <w:szCs w:val="24"/>
              </w:rPr>
            </w:pPr>
            <w:r w:rsidRPr="00665ACB">
              <w:rPr>
                <w:rFonts w:ascii="Arial" w:eastAsia="Calibri" w:hAnsi="Arial" w:cs="Arial"/>
                <w:noProof/>
                <w:sz w:val="24"/>
                <w:szCs w:val="24"/>
              </w:rPr>
              <w:t>98,2</w:t>
            </w:r>
          </w:p>
        </w:tc>
        <w:tc>
          <w:tcPr>
            <w:tcW w:w="1050" w:type="pct"/>
            <w:tcBorders>
              <w:top w:val="single" w:sz="6" w:space="0" w:color="auto"/>
              <w:left w:val="single" w:sz="6" w:space="0" w:color="auto"/>
              <w:bottom w:val="single" w:sz="6" w:space="0" w:color="auto"/>
              <w:right w:val="single" w:sz="6" w:space="0" w:color="auto"/>
            </w:tcBorders>
          </w:tcPr>
          <w:p w:rsidR="00020A4A" w:rsidRPr="00665ACB" w:rsidRDefault="00020A4A" w:rsidP="006B2350">
            <w:pPr>
              <w:autoSpaceDE w:val="0"/>
              <w:autoSpaceDN w:val="0"/>
              <w:adjustRightInd w:val="0"/>
              <w:spacing w:line="288" w:lineRule="auto"/>
              <w:jc w:val="center"/>
              <w:rPr>
                <w:rFonts w:ascii="Arial" w:eastAsia="Calibri" w:hAnsi="Arial" w:cs="Arial"/>
                <w:noProof/>
                <w:sz w:val="24"/>
                <w:szCs w:val="24"/>
              </w:rPr>
            </w:pPr>
            <w:r w:rsidRPr="00665ACB">
              <w:rPr>
                <w:rFonts w:ascii="Arial" w:eastAsia="Calibri" w:hAnsi="Arial" w:cs="Arial"/>
                <w:noProof/>
                <w:sz w:val="24"/>
                <w:szCs w:val="24"/>
              </w:rPr>
              <w:t>124,8</w:t>
            </w:r>
          </w:p>
        </w:tc>
      </w:tr>
    </w:tbl>
    <w:p w:rsidR="00020A4A" w:rsidRPr="00EF542B" w:rsidRDefault="00020A4A" w:rsidP="00020A4A">
      <w:pPr>
        <w:autoSpaceDE w:val="0"/>
        <w:autoSpaceDN w:val="0"/>
        <w:adjustRightInd w:val="0"/>
        <w:spacing w:after="240" w:line="288" w:lineRule="auto"/>
        <w:jc w:val="center"/>
        <w:rPr>
          <w:rFonts w:ascii="Arial" w:eastAsia="Calibri" w:hAnsi="Arial" w:cs="Arial"/>
          <w:noProof/>
          <w:sz w:val="24"/>
          <w:szCs w:val="24"/>
        </w:rPr>
      </w:pPr>
    </w:p>
    <w:p w:rsidR="00020A4A" w:rsidRPr="00EF542B" w:rsidRDefault="00020A4A" w:rsidP="00020A4A">
      <w:pPr>
        <w:autoSpaceDE w:val="0"/>
        <w:autoSpaceDN w:val="0"/>
        <w:adjustRightInd w:val="0"/>
        <w:spacing w:after="240" w:line="288" w:lineRule="auto"/>
        <w:ind w:firstLine="709"/>
        <w:jc w:val="both"/>
        <w:rPr>
          <w:rFonts w:ascii="Arial" w:hAnsi="Arial" w:cs="Arial"/>
          <w:b/>
          <w:noProof/>
          <w:lang w:val="uz-Cyrl-UZ"/>
        </w:rPr>
      </w:pPr>
      <w:r>
        <w:rPr>
          <w:rFonts w:ascii="Arial" w:hAnsi="Arial" w:cs="Arial"/>
          <w:b/>
          <w:noProof/>
          <w:lang w:val="uz-Cyrl-UZ"/>
        </w:rPr>
        <w:t>Как р</w:t>
      </w:r>
      <w:r w:rsidRPr="00EF542B">
        <w:rPr>
          <w:rFonts w:ascii="Arial" w:hAnsi="Arial" w:cs="Arial"/>
          <w:b/>
          <w:noProof/>
          <w:lang w:val="uz-Cyrl-UZ"/>
        </w:rPr>
        <w:t>ас</w:t>
      </w:r>
      <w:r>
        <w:rPr>
          <w:rFonts w:ascii="Arial" w:hAnsi="Arial" w:cs="Arial"/>
          <w:b/>
          <w:noProof/>
          <w:lang w:val="uz-Cyrl-UZ"/>
        </w:rPr>
        <w:t>с</w:t>
      </w:r>
      <w:r w:rsidRPr="00EF542B">
        <w:rPr>
          <w:rFonts w:ascii="Arial" w:hAnsi="Arial" w:cs="Arial"/>
          <w:b/>
          <w:noProof/>
          <w:lang w:val="uz-Cyrl-UZ"/>
        </w:rPr>
        <w:t>ч</w:t>
      </w:r>
      <w:r>
        <w:rPr>
          <w:rFonts w:ascii="Arial" w:hAnsi="Arial" w:cs="Arial"/>
          <w:b/>
          <w:noProof/>
          <w:lang w:val="uz-Cyrl-UZ"/>
        </w:rPr>
        <w:t>итывается сумма</w:t>
      </w:r>
      <w:r w:rsidRPr="00EF542B">
        <w:rPr>
          <w:rFonts w:ascii="Arial" w:hAnsi="Arial" w:cs="Arial"/>
          <w:b/>
          <w:noProof/>
          <w:lang w:val="uz-Cyrl-UZ"/>
        </w:rPr>
        <w:t xml:space="preserve"> налога</w:t>
      </w:r>
    </w:p>
    <w:p w:rsidR="00020A4A" w:rsidRPr="00EF542B" w:rsidRDefault="00020A4A" w:rsidP="00020A4A">
      <w:pPr>
        <w:autoSpaceDE w:val="0"/>
        <w:autoSpaceDN w:val="0"/>
        <w:adjustRightInd w:val="0"/>
        <w:spacing w:after="240" w:line="288" w:lineRule="auto"/>
        <w:ind w:firstLine="570"/>
        <w:jc w:val="both"/>
        <w:rPr>
          <w:rFonts w:ascii="Arial" w:hAnsi="Arial" w:cs="Arial"/>
          <w:noProof/>
          <w:lang w:val="uz-Cyrl-UZ"/>
        </w:rPr>
      </w:pPr>
      <w:r w:rsidRPr="00EF542B">
        <w:rPr>
          <w:rFonts w:ascii="Arial" w:hAnsi="Arial" w:cs="Arial"/>
          <w:noProof/>
        </w:rPr>
        <w:t>Сумма налога за пользование водными ресурсами исчисляется исходя из налогооблагае</w:t>
      </w:r>
      <w:r>
        <w:rPr>
          <w:rFonts w:ascii="Arial" w:hAnsi="Arial" w:cs="Arial"/>
          <w:noProof/>
        </w:rPr>
        <w:t>мой базы и установленных ставок по следующей формуле:</w:t>
      </w:r>
    </w:p>
    <w:p w:rsidR="00020A4A" w:rsidRPr="00EF542B" w:rsidRDefault="00020A4A" w:rsidP="00020A4A">
      <w:pPr>
        <w:shd w:val="clear" w:color="auto" w:fill="FFFFFF"/>
        <w:spacing w:after="240" w:line="288" w:lineRule="auto"/>
        <w:ind w:firstLine="567"/>
        <w:jc w:val="both"/>
        <w:rPr>
          <w:rFonts w:ascii="Arial" w:hAnsi="Arial" w:cs="Arial"/>
          <w:noProof/>
          <w:sz w:val="2"/>
          <w:lang w:val="uz-Cyrl-UZ"/>
        </w:rPr>
      </w:pPr>
    </w:p>
    <w:p w:rsidR="00020A4A" w:rsidRPr="00EF542B" w:rsidRDefault="00020A4A" w:rsidP="00020A4A">
      <w:pPr>
        <w:shd w:val="clear" w:color="auto" w:fill="FFFFFF"/>
        <w:spacing w:after="240" w:line="288" w:lineRule="auto"/>
        <w:jc w:val="center"/>
        <w:rPr>
          <w:rFonts w:ascii="Arial" w:hAnsi="Arial" w:cs="Arial"/>
          <w:noProof/>
          <w:sz w:val="18"/>
          <w:lang w:val="uz-Cyrl-UZ"/>
        </w:rPr>
      </w:pPr>
      <w:r>
        <w:rPr>
          <w:rFonts w:ascii="Arial" w:hAnsi="Arial" w:cs="Arial"/>
          <w:noProof/>
          <w:sz w:val="18"/>
          <w:lang w:val="en-US"/>
        </w:rPr>
        <w:lastRenderedPageBreak/>
        <w:drawing>
          <wp:inline distT="0" distB="0" distL="0" distR="0">
            <wp:extent cx="5926347" cy="871144"/>
            <wp:effectExtent l="0" t="0" r="0" b="5715"/>
            <wp:docPr id="106" name="Рисунок 106" descr="МЕТОДИЧЕСКИЕ ресурс нало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МЕТОДИЧЕСКИЕ ресурс налог 13"/>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9580" cy="874559"/>
                    </a:xfrm>
                    <a:prstGeom prst="rect">
                      <a:avLst/>
                    </a:prstGeom>
                    <a:noFill/>
                    <a:ln>
                      <a:noFill/>
                    </a:ln>
                  </pic:spPr>
                </pic:pic>
              </a:graphicData>
            </a:graphic>
          </wp:inline>
        </w:drawing>
      </w:r>
    </w:p>
    <w:p w:rsidR="00020A4A" w:rsidRPr="00EF542B" w:rsidRDefault="00020A4A" w:rsidP="00020A4A">
      <w:pPr>
        <w:shd w:val="clear" w:color="auto" w:fill="FFFFFF"/>
        <w:spacing w:after="240" w:line="288" w:lineRule="auto"/>
        <w:ind w:firstLine="720"/>
        <w:jc w:val="both"/>
        <w:rPr>
          <w:rFonts w:ascii="Arial" w:hAnsi="Arial" w:cs="Arial"/>
          <w:noProof/>
          <w:lang w:val="uz-Cyrl-UZ"/>
        </w:rPr>
      </w:pPr>
      <w:r>
        <w:rPr>
          <w:rFonts w:ascii="Arial" w:hAnsi="Arial" w:cs="Arial"/>
          <w:noProof/>
          <w:lang w:val="uz-Cyrl-UZ"/>
        </w:rPr>
        <w:t>где</w:t>
      </w:r>
      <w:r w:rsidRPr="00EF542B">
        <w:rPr>
          <w:rFonts w:ascii="Arial" w:hAnsi="Arial" w:cs="Arial"/>
          <w:noProof/>
          <w:lang w:val="uz-Cyrl-UZ"/>
        </w:rPr>
        <w:t>:</w:t>
      </w:r>
    </w:p>
    <w:p w:rsidR="00020A4A" w:rsidRPr="00EF542B" w:rsidRDefault="00020A4A" w:rsidP="00020A4A">
      <w:pPr>
        <w:shd w:val="clear" w:color="auto" w:fill="FFFFFF"/>
        <w:spacing w:after="240" w:line="288" w:lineRule="auto"/>
        <w:ind w:right="-2" w:firstLine="709"/>
        <w:jc w:val="both"/>
        <w:rPr>
          <w:rFonts w:ascii="Arial" w:hAnsi="Arial" w:cs="Arial"/>
          <w:noProof/>
          <w:lang w:val="uz-Cyrl-UZ"/>
        </w:rPr>
      </w:pPr>
      <w:r w:rsidRPr="00EF542B">
        <w:rPr>
          <w:rFonts w:ascii="Arial" w:hAnsi="Arial" w:cs="Arial"/>
          <w:b/>
          <w:noProof/>
          <w:lang w:val="uz-Cyrl-UZ"/>
        </w:rPr>
        <w:t>НзПВР</w:t>
      </w:r>
      <w:r>
        <w:rPr>
          <w:rFonts w:ascii="Arial" w:hAnsi="Arial" w:cs="Arial"/>
          <w:b/>
          <w:noProof/>
          <w:lang w:val="uz-Cyrl-UZ"/>
        </w:rPr>
        <w:t xml:space="preserve"> </w:t>
      </w:r>
      <w:r w:rsidRPr="00EF542B">
        <w:rPr>
          <w:rFonts w:ascii="Arial" w:hAnsi="Arial" w:cs="Arial"/>
          <w:noProof/>
          <w:lang w:val="uz-Cyrl-UZ"/>
        </w:rPr>
        <w:t>–</w:t>
      </w:r>
      <w:r>
        <w:rPr>
          <w:rFonts w:ascii="Arial" w:hAnsi="Arial" w:cs="Arial"/>
          <w:noProof/>
          <w:lang w:val="uz-Cyrl-UZ"/>
        </w:rPr>
        <w:t xml:space="preserve"> </w:t>
      </w:r>
      <w:r>
        <w:rPr>
          <w:rFonts w:ascii="Arial" w:hAnsi="Arial" w:cs="Arial"/>
          <w:noProof/>
        </w:rPr>
        <w:t>налог</w:t>
      </w:r>
      <w:r w:rsidRPr="00EF542B">
        <w:rPr>
          <w:rFonts w:ascii="Arial" w:hAnsi="Arial" w:cs="Arial"/>
          <w:noProof/>
        </w:rPr>
        <w:t xml:space="preserve"> за пользование водными ресурсами;</w:t>
      </w:r>
    </w:p>
    <w:p w:rsidR="00020A4A" w:rsidRPr="00EF542B" w:rsidRDefault="00020A4A" w:rsidP="00020A4A">
      <w:pPr>
        <w:shd w:val="clear" w:color="auto" w:fill="FFFFFF"/>
        <w:spacing w:after="240" w:line="288" w:lineRule="auto"/>
        <w:ind w:right="-2" w:firstLine="709"/>
        <w:jc w:val="both"/>
        <w:rPr>
          <w:rFonts w:ascii="Arial" w:hAnsi="Arial" w:cs="Arial"/>
          <w:noProof/>
          <w:lang w:val="uz-Cyrl-UZ"/>
        </w:rPr>
      </w:pPr>
      <w:r w:rsidRPr="00EF542B">
        <w:rPr>
          <w:rFonts w:ascii="Arial" w:hAnsi="Arial" w:cs="Arial"/>
          <w:b/>
          <w:noProof/>
          <w:lang w:val="uz-Cyrl-UZ"/>
        </w:rPr>
        <w:t>НБ</w:t>
      </w:r>
      <w:r>
        <w:rPr>
          <w:rFonts w:ascii="Arial" w:hAnsi="Arial" w:cs="Arial"/>
          <w:b/>
          <w:noProof/>
          <w:lang w:val="uz-Cyrl-UZ"/>
        </w:rPr>
        <w:t xml:space="preserve"> </w:t>
      </w:r>
      <w:r w:rsidRPr="00EF542B">
        <w:rPr>
          <w:rFonts w:ascii="Arial" w:hAnsi="Arial" w:cs="Arial"/>
          <w:noProof/>
          <w:lang w:val="uz-Cyrl-UZ"/>
        </w:rPr>
        <w:t>–</w:t>
      </w:r>
      <w:r>
        <w:rPr>
          <w:rFonts w:ascii="Arial" w:hAnsi="Arial" w:cs="Arial"/>
          <w:noProof/>
          <w:lang w:val="uz-Cyrl-UZ"/>
        </w:rPr>
        <w:t xml:space="preserve"> </w:t>
      </w:r>
      <w:r w:rsidRPr="00EF542B">
        <w:rPr>
          <w:rFonts w:ascii="Arial" w:hAnsi="Arial" w:cs="Arial"/>
          <w:noProof/>
          <w:lang w:val="uz-Cyrl-UZ"/>
        </w:rPr>
        <w:t xml:space="preserve">налогооблагаемая база (объем воды, </w:t>
      </w:r>
      <w:r>
        <w:rPr>
          <w:rFonts w:ascii="Arial" w:hAnsi="Arial" w:cs="Arial"/>
          <w:noProof/>
          <w:lang w:val="uz-Cyrl-UZ"/>
        </w:rPr>
        <w:t>куб.м</w:t>
      </w:r>
      <w:r w:rsidRPr="00EF542B">
        <w:rPr>
          <w:rFonts w:ascii="Arial" w:hAnsi="Arial" w:cs="Arial"/>
          <w:noProof/>
          <w:lang w:val="uz-Cyrl-UZ"/>
        </w:rPr>
        <w:t>)</w:t>
      </w:r>
      <w:r>
        <w:rPr>
          <w:rFonts w:ascii="Arial" w:hAnsi="Arial" w:cs="Arial"/>
          <w:noProof/>
          <w:lang w:val="uz-Cyrl-UZ"/>
        </w:rPr>
        <w:t>;</w:t>
      </w:r>
    </w:p>
    <w:p w:rsidR="00020A4A" w:rsidRPr="00EF542B" w:rsidRDefault="00020A4A" w:rsidP="00020A4A">
      <w:pPr>
        <w:shd w:val="clear" w:color="auto" w:fill="FFFFFF"/>
        <w:spacing w:after="240" w:line="288" w:lineRule="auto"/>
        <w:ind w:right="-2"/>
        <w:jc w:val="both"/>
        <w:rPr>
          <w:rFonts w:ascii="Arial" w:hAnsi="Arial" w:cs="Arial"/>
          <w:b/>
          <w:noProof/>
          <w:lang w:val="uz-Cyrl-UZ"/>
        </w:rPr>
      </w:pPr>
      <w:r w:rsidRPr="00EF542B">
        <w:rPr>
          <w:rFonts w:ascii="Arial" w:hAnsi="Arial" w:cs="Arial"/>
          <w:i/>
          <w:noProof/>
          <w:lang w:val="uz-Cyrl-UZ"/>
        </w:rPr>
        <w:tab/>
      </w:r>
      <w:r w:rsidRPr="00EF542B">
        <w:rPr>
          <w:rFonts w:ascii="Arial" w:hAnsi="Arial" w:cs="Arial"/>
          <w:b/>
          <w:noProof/>
          <w:lang w:val="uz-Cyrl-UZ"/>
        </w:rPr>
        <w:t>НС</w:t>
      </w:r>
      <w:r>
        <w:rPr>
          <w:rFonts w:ascii="Arial" w:hAnsi="Arial" w:cs="Arial"/>
          <w:b/>
          <w:noProof/>
          <w:lang w:val="uz-Cyrl-UZ"/>
        </w:rPr>
        <w:t xml:space="preserve"> </w:t>
      </w:r>
      <w:r w:rsidRPr="00A922AF">
        <w:rPr>
          <w:rFonts w:ascii="Arial" w:hAnsi="Arial" w:cs="Arial"/>
          <w:noProof/>
          <w:lang w:val="uz-Cyrl-UZ"/>
        </w:rPr>
        <w:t>–</w:t>
      </w:r>
      <w:r>
        <w:rPr>
          <w:rFonts w:ascii="Arial" w:hAnsi="Arial" w:cs="Arial"/>
          <w:b/>
          <w:noProof/>
          <w:lang w:val="uz-Cyrl-UZ"/>
        </w:rPr>
        <w:t xml:space="preserve"> </w:t>
      </w:r>
      <w:r w:rsidRPr="00EF542B">
        <w:rPr>
          <w:rFonts w:ascii="Arial" w:hAnsi="Arial" w:cs="Arial"/>
          <w:noProof/>
          <w:lang w:val="uz-Cyrl-UZ"/>
        </w:rPr>
        <w:t>налоговая ставка установлена за 1 куб.м.</w:t>
      </w:r>
    </w:p>
    <w:p w:rsidR="00020A4A" w:rsidRPr="00EF542B" w:rsidRDefault="00020A4A" w:rsidP="00020A4A">
      <w:pPr>
        <w:autoSpaceDE w:val="0"/>
        <w:autoSpaceDN w:val="0"/>
        <w:adjustRightInd w:val="0"/>
        <w:spacing w:after="240" w:line="288" w:lineRule="auto"/>
        <w:ind w:firstLine="709"/>
        <w:jc w:val="both"/>
        <w:rPr>
          <w:rFonts w:ascii="Arial" w:hAnsi="Arial" w:cs="Arial"/>
          <w:i/>
          <w:noProof/>
          <w:color w:val="000000"/>
          <w:lang w:val="uz-Cyrl-UZ"/>
        </w:rPr>
      </w:pPr>
      <w:r w:rsidRPr="00A922AF">
        <w:rPr>
          <w:rFonts w:ascii="Arial" w:hAnsi="Arial" w:cs="Arial"/>
          <w:b/>
          <w:i/>
          <w:noProof/>
          <w:color w:val="000000"/>
          <w:lang w:val="uz-Cyrl-UZ"/>
        </w:rPr>
        <w:t>Пример:</w:t>
      </w:r>
      <w:r>
        <w:rPr>
          <w:rFonts w:ascii="Arial" w:hAnsi="Arial" w:cs="Arial"/>
          <w:b/>
          <w:i/>
          <w:noProof/>
          <w:color w:val="000000"/>
          <w:lang w:val="uz-Cyrl-UZ"/>
        </w:rPr>
        <w:t xml:space="preserve"> </w:t>
      </w:r>
      <w:r w:rsidRPr="00EF542B">
        <w:rPr>
          <w:rFonts w:ascii="Arial" w:hAnsi="Arial" w:cs="Arial"/>
          <w:i/>
          <w:noProof/>
          <w:color w:val="000000"/>
          <w:lang w:val="uz-Cyrl-UZ"/>
        </w:rPr>
        <w:t>АО “Sharq”</w:t>
      </w:r>
      <w:r>
        <w:rPr>
          <w:rFonts w:ascii="Arial" w:hAnsi="Arial" w:cs="Arial"/>
          <w:i/>
          <w:noProof/>
          <w:color w:val="000000"/>
          <w:lang w:val="uz-Cyrl-UZ"/>
        </w:rPr>
        <w:t xml:space="preserve"> </w:t>
      </w:r>
      <w:r w:rsidRPr="00EF542B">
        <w:rPr>
          <w:rFonts w:ascii="Arial" w:hAnsi="Arial" w:cs="Arial"/>
          <w:i/>
          <w:noProof/>
          <w:color w:val="000000"/>
          <w:lang w:val="uz-Cyrl-UZ"/>
        </w:rPr>
        <w:t>за пользование водными ресурсами исчисляет сумму налога</w:t>
      </w:r>
      <w:r>
        <w:rPr>
          <w:rFonts w:ascii="Arial" w:hAnsi="Arial" w:cs="Arial"/>
          <w:i/>
          <w:noProof/>
          <w:color w:val="000000"/>
          <w:lang w:val="uz-Cyrl-UZ"/>
        </w:rPr>
        <w:t>,</w:t>
      </w:r>
      <w:r w:rsidRPr="00EF542B">
        <w:rPr>
          <w:rFonts w:ascii="Arial" w:hAnsi="Arial" w:cs="Arial"/>
          <w:i/>
          <w:noProof/>
          <w:color w:val="000000"/>
          <w:lang w:val="uz-Cyrl-UZ"/>
        </w:rPr>
        <w:t xml:space="preserve"> умножив ставку налога на количество воды</w:t>
      </w:r>
      <w:r>
        <w:rPr>
          <w:rFonts w:ascii="Arial" w:hAnsi="Arial" w:cs="Arial"/>
          <w:i/>
          <w:noProof/>
          <w:color w:val="000000"/>
          <w:lang w:val="uz-Cyrl-UZ"/>
        </w:rPr>
        <w:t>,</w:t>
      </w:r>
      <w:r w:rsidRPr="00EF542B">
        <w:rPr>
          <w:rFonts w:ascii="Arial" w:hAnsi="Arial" w:cs="Arial"/>
          <w:i/>
          <w:noProof/>
          <w:color w:val="000000"/>
          <w:lang w:val="uz-Cyrl-UZ"/>
        </w:rPr>
        <w:t xml:space="preserve"> потребляемой в течение года.</w:t>
      </w:r>
    </w:p>
    <w:p w:rsidR="00020A4A" w:rsidRPr="00A922AF" w:rsidRDefault="00020A4A" w:rsidP="00020A4A">
      <w:pPr>
        <w:autoSpaceDE w:val="0"/>
        <w:autoSpaceDN w:val="0"/>
        <w:adjustRightInd w:val="0"/>
        <w:spacing w:after="240" w:line="288" w:lineRule="auto"/>
        <w:ind w:firstLine="720"/>
        <w:jc w:val="both"/>
        <w:rPr>
          <w:rFonts w:ascii="Arial" w:hAnsi="Arial" w:cs="Arial"/>
          <w:i/>
          <w:noProof/>
          <w:color w:val="000000"/>
          <w:lang w:val="uz-Cyrl-UZ"/>
        </w:rPr>
      </w:pPr>
      <w:r w:rsidRPr="006A6238">
        <w:rPr>
          <w:rFonts w:ascii="Arial" w:hAnsi="Arial" w:cs="Arial"/>
          <w:b/>
          <w:i/>
          <w:noProof/>
          <w:color w:val="000000"/>
        </w:rPr>
        <w:t xml:space="preserve">НзПВР </w:t>
      </w:r>
      <w:r w:rsidRPr="006A6238">
        <w:rPr>
          <w:rFonts w:ascii="Arial" w:hAnsi="Arial" w:cs="Arial"/>
          <w:i/>
          <w:noProof/>
          <w:color w:val="000000"/>
        </w:rPr>
        <w:t>=</w:t>
      </w:r>
      <w:r w:rsidRPr="006A6238">
        <w:rPr>
          <w:rFonts w:ascii="Arial" w:hAnsi="Arial" w:cs="Arial"/>
          <w:b/>
          <w:i/>
          <w:noProof/>
          <w:color w:val="000000"/>
        </w:rPr>
        <w:t xml:space="preserve"> </w:t>
      </w:r>
      <w:r w:rsidRPr="006A6238">
        <w:rPr>
          <w:rFonts w:ascii="Arial" w:hAnsi="Arial" w:cs="Arial"/>
          <w:i/>
          <w:noProof/>
          <w:color w:val="000000"/>
        </w:rPr>
        <w:t xml:space="preserve">5 000 куб. м </w:t>
      </w:r>
      <w:r w:rsidRPr="006A6238">
        <w:rPr>
          <w:rFonts w:ascii="Arial" w:hAnsi="Arial" w:cs="Arial"/>
          <w:i/>
          <w:noProof/>
          <w:color w:val="000000"/>
          <w:sz w:val="22"/>
        </w:rPr>
        <w:t xml:space="preserve">(объем воды) </w:t>
      </w:r>
      <w:r w:rsidRPr="006A6238">
        <w:rPr>
          <w:rFonts w:ascii="Arial" w:hAnsi="Arial" w:cs="Arial"/>
          <w:i/>
          <w:noProof/>
          <w:color w:val="000000"/>
        </w:rPr>
        <w:t>(из них 3 600 куб. м – поверхностные,</w:t>
      </w:r>
      <w:r w:rsidRPr="006A6238">
        <w:rPr>
          <w:rFonts w:ascii="Arial" w:hAnsi="Arial" w:cs="Arial"/>
          <w:i/>
          <w:noProof/>
          <w:color w:val="000000"/>
          <w:lang w:val="uz-Cyrl-UZ"/>
        </w:rPr>
        <w:t xml:space="preserve"> 1 400 </w:t>
      </w:r>
      <w:r w:rsidRPr="006A6238">
        <w:rPr>
          <w:rFonts w:ascii="Arial" w:hAnsi="Arial" w:cs="Arial"/>
          <w:i/>
          <w:noProof/>
          <w:color w:val="000000"/>
        </w:rPr>
        <w:t>куб. м – подземные)</w:t>
      </w:r>
      <w:r w:rsidRPr="00EF542B">
        <w:rPr>
          <w:rFonts w:ascii="Arial" w:hAnsi="Arial" w:cs="Arial"/>
          <w:i/>
          <w:noProof/>
          <w:color w:val="000000"/>
          <w:lang w:val="uz-Cyrl-UZ"/>
        </w:rPr>
        <w:t xml:space="preserve"> </w:t>
      </w:r>
      <w:r>
        <w:rPr>
          <w:rFonts w:ascii="Arial" w:hAnsi="Arial" w:cs="Arial"/>
          <w:i/>
          <w:noProof/>
          <w:color w:val="000000"/>
          <w:lang w:val="uz-Cyrl-UZ"/>
        </w:rPr>
        <w:t xml:space="preserve">х </w:t>
      </w:r>
      <w:r w:rsidRPr="00EF542B">
        <w:rPr>
          <w:rFonts w:ascii="Arial" w:hAnsi="Arial" w:cs="Arial"/>
          <w:i/>
          <w:noProof/>
          <w:color w:val="000000"/>
          <w:lang w:val="uz-Cyrl-UZ"/>
        </w:rPr>
        <w:t>300</w:t>
      </w:r>
      <w:r>
        <w:rPr>
          <w:rFonts w:ascii="Arial" w:hAnsi="Arial" w:cs="Arial"/>
          <w:i/>
          <w:noProof/>
          <w:color w:val="000000"/>
          <w:lang w:val="uz-Cyrl-UZ"/>
        </w:rPr>
        <w:t xml:space="preserve"> </w:t>
      </w:r>
      <w:r w:rsidRPr="00EF542B">
        <w:rPr>
          <w:rFonts w:ascii="Arial" w:hAnsi="Arial" w:cs="Arial"/>
          <w:i/>
          <w:noProof/>
          <w:color w:val="000000"/>
          <w:lang w:val="uz-Cyrl-UZ"/>
        </w:rPr>
        <w:t>сум</w:t>
      </w:r>
      <w:r>
        <w:rPr>
          <w:rFonts w:ascii="Arial" w:hAnsi="Arial" w:cs="Arial"/>
          <w:i/>
          <w:noProof/>
          <w:color w:val="000000"/>
          <w:lang w:val="uz-Cyrl-UZ"/>
        </w:rPr>
        <w:t>.</w:t>
      </w:r>
      <w:r w:rsidRPr="00EF542B">
        <w:rPr>
          <w:rFonts w:ascii="Arial" w:hAnsi="Arial" w:cs="Arial"/>
          <w:i/>
          <w:noProof/>
          <w:color w:val="000000"/>
          <w:sz w:val="20"/>
          <w:lang w:val="uz-Cyrl-UZ"/>
        </w:rPr>
        <w:t>(поверхностные),</w:t>
      </w:r>
      <w:r w:rsidRPr="00EF542B">
        <w:rPr>
          <w:rFonts w:ascii="Arial" w:hAnsi="Arial" w:cs="Arial"/>
          <w:i/>
          <w:noProof/>
          <w:color w:val="000000"/>
          <w:lang w:val="uz-Cyrl-UZ"/>
        </w:rPr>
        <w:t>, 360</w:t>
      </w:r>
      <w:r>
        <w:rPr>
          <w:rFonts w:ascii="Arial" w:hAnsi="Arial" w:cs="Arial"/>
          <w:i/>
          <w:noProof/>
          <w:color w:val="000000"/>
          <w:lang w:val="uz-Cyrl-UZ"/>
        </w:rPr>
        <w:t xml:space="preserve"> </w:t>
      </w:r>
      <w:r w:rsidRPr="00EF542B">
        <w:rPr>
          <w:rFonts w:ascii="Arial" w:hAnsi="Arial" w:cs="Arial"/>
          <w:i/>
          <w:noProof/>
          <w:color w:val="000000"/>
          <w:lang w:val="uz-Cyrl-UZ"/>
        </w:rPr>
        <w:t>сум</w:t>
      </w:r>
      <w:r>
        <w:rPr>
          <w:rFonts w:ascii="Arial" w:hAnsi="Arial" w:cs="Arial"/>
          <w:i/>
          <w:noProof/>
          <w:color w:val="000000"/>
          <w:lang w:val="uz-Cyrl-UZ"/>
        </w:rPr>
        <w:t>.</w:t>
      </w:r>
      <w:r w:rsidRPr="00EF542B">
        <w:rPr>
          <w:rFonts w:ascii="Arial" w:hAnsi="Arial" w:cs="Arial"/>
          <w:i/>
          <w:noProof/>
          <w:color w:val="000000"/>
          <w:lang w:val="uz-Cyrl-UZ"/>
        </w:rPr>
        <w:t xml:space="preserve"> </w:t>
      </w:r>
      <w:r w:rsidRPr="00EF542B">
        <w:rPr>
          <w:rFonts w:ascii="Arial" w:hAnsi="Arial" w:cs="Arial"/>
          <w:i/>
          <w:noProof/>
          <w:color w:val="000000"/>
          <w:sz w:val="20"/>
          <w:lang w:val="uz-Cyrl-UZ"/>
        </w:rPr>
        <w:t>(подземные</w:t>
      </w:r>
      <w:r w:rsidRPr="00EF542B">
        <w:rPr>
          <w:rFonts w:ascii="Arial" w:hAnsi="Arial" w:cs="Arial"/>
          <w:i/>
          <w:noProof/>
          <w:color w:val="000000"/>
          <w:lang w:val="uz-Cyrl-UZ"/>
        </w:rPr>
        <w:t>) =</w:t>
      </w:r>
      <w:r>
        <w:rPr>
          <w:rFonts w:ascii="Arial" w:hAnsi="Arial" w:cs="Arial"/>
          <w:i/>
          <w:noProof/>
          <w:color w:val="000000"/>
          <w:lang w:val="uz-Cyrl-UZ"/>
        </w:rPr>
        <w:t xml:space="preserve"> </w:t>
      </w:r>
      <w:r w:rsidRPr="00EF542B">
        <w:rPr>
          <w:rFonts w:ascii="Arial" w:hAnsi="Arial" w:cs="Arial"/>
          <w:i/>
          <w:noProof/>
          <w:color w:val="000000"/>
          <w:lang w:val="uz-Cyrl-UZ"/>
        </w:rPr>
        <w:t>1</w:t>
      </w:r>
      <w:r>
        <w:rPr>
          <w:rFonts w:ascii="Arial" w:hAnsi="Arial" w:cs="Arial"/>
          <w:i/>
          <w:noProof/>
          <w:color w:val="000000"/>
          <w:lang w:val="uz-Cyrl-UZ"/>
        </w:rPr>
        <w:t xml:space="preserve"> </w:t>
      </w:r>
      <w:r w:rsidRPr="00EF542B">
        <w:rPr>
          <w:rFonts w:ascii="Arial" w:hAnsi="Arial" w:cs="Arial"/>
          <w:i/>
          <w:noProof/>
          <w:color w:val="000000"/>
          <w:lang w:val="uz-Cyrl-UZ"/>
        </w:rPr>
        <w:t>080</w:t>
      </w:r>
      <w:r>
        <w:rPr>
          <w:rFonts w:ascii="Arial" w:hAnsi="Arial" w:cs="Arial"/>
          <w:i/>
          <w:noProof/>
          <w:color w:val="000000"/>
          <w:lang w:val="uz-Cyrl-UZ"/>
        </w:rPr>
        <w:t xml:space="preserve"> </w:t>
      </w:r>
      <w:r w:rsidRPr="00EF542B">
        <w:rPr>
          <w:rFonts w:ascii="Arial" w:hAnsi="Arial" w:cs="Arial"/>
          <w:i/>
          <w:noProof/>
          <w:color w:val="000000"/>
          <w:lang w:val="uz-Cyrl-UZ"/>
        </w:rPr>
        <w:t>000</w:t>
      </w:r>
      <w:r>
        <w:rPr>
          <w:rFonts w:ascii="Arial" w:hAnsi="Arial" w:cs="Arial"/>
          <w:i/>
          <w:noProof/>
          <w:color w:val="000000"/>
          <w:lang w:val="uz-Cyrl-UZ"/>
        </w:rPr>
        <w:t xml:space="preserve"> </w:t>
      </w:r>
      <w:r w:rsidRPr="00EF542B">
        <w:rPr>
          <w:rFonts w:ascii="Arial" w:hAnsi="Arial" w:cs="Arial"/>
          <w:i/>
          <w:noProof/>
          <w:color w:val="000000"/>
          <w:lang w:val="uz-Cyrl-UZ"/>
        </w:rPr>
        <w:t>сум</w:t>
      </w:r>
      <w:r>
        <w:rPr>
          <w:rFonts w:ascii="Arial" w:hAnsi="Arial" w:cs="Arial"/>
          <w:i/>
          <w:noProof/>
          <w:color w:val="000000"/>
          <w:lang w:val="uz-Cyrl-UZ"/>
        </w:rPr>
        <w:t>.</w:t>
      </w:r>
      <w:r w:rsidRPr="00EF542B">
        <w:rPr>
          <w:rFonts w:ascii="Arial" w:hAnsi="Arial" w:cs="Arial"/>
          <w:i/>
          <w:noProof/>
          <w:color w:val="000000"/>
          <w:lang w:val="uz-Cyrl-UZ"/>
        </w:rPr>
        <w:t xml:space="preserve"> </w:t>
      </w:r>
      <w:r w:rsidRPr="00EF542B">
        <w:rPr>
          <w:rFonts w:ascii="Arial" w:hAnsi="Arial" w:cs="Arial"/>
          <w:i/>
          <w:noProof/>
          <w:color w:val="000000"/>
          <w:sz w:val="20"/>
          <w:lang w:val="uz-Cyrl-UZ"/>
        </w:rPr>
        <w:t xml:space="preserve">(поверхностные), </w:t>
      </w:r>
      <w:r w:rsidRPr="00EF542B">
        <w:rPr>
          <w:rFonts w:ascii="Arial" w:hAnsi="Arial" w:cs="Arial"/>
          <w:i/>
          <w:noProof/>
          <w:color w:val="000000"/>
          <w:lang w:val="uz-Cyrl-UZ"/>
        </w:rPr>
        <w:t>504</w:t>
      </w:r>
      <w:r>
        <w:rPr>
          <w:rFonts w:ascii="Arial" w:hAnsi="Arial" w:cs="Arial"/>
          <w:i/>
          <w:noProof/>
          <w:color w:val="000000"/>
          <w:lang w:val="uz-Cyrl-UZ"/>
        </w:rPr>
        <w:t> </w:t>
      </w:r>
      <w:r w:rsidRPr="00EF542B">
        <w:rPr>
          <w:rFonts w:ascii="Arial" w:hAnsi="Arial" w:cs="Arial"/>
          <w:i/>
          <w:noProof/>
          <w:color w:val="000000"/>
          <w:lang w:val="uz-Cyrl-UZ"/>
        </w:rPr>
        <w:t>000</w:t>
      </w:r>
      <w:r>
        <w:rPr>
          <w:rFonts w:ascii="Arial" w:hAnsi="Arial" w:cs="Arial"/>
          <w:i/>
          <w:noProof/>
          <w:color w:val="000000"/>
          <w:lang w:val="uz-Cyrl-UZ"/>
        </w:rPr>
        <w:t xml:space="preserve"> </w:t>
      </w:r>
      <w:r w:rsidRPr="00EF542B">
        <w:rPr>
          <w:rFonts w:ascii="Arial" w:hAnsi="Arial" w:cs="Arial"/>
          <w:i/>
          <w:noProof/>
          <w:color w:val="000000"/>
          <w:lang w:val="uz-Cyrl-UZ"/>
        </w:rPr>
        <w:t>сум</w:t>
      </w:r>
      <w:r>
        <w:rPr>
          <w:rFonts w:ascii="Arial" w:hAnsi="Arial" w:cs="Arial"/>
          <w:i/>
          <w:noProof/>
          <w:color w:val="000000"/>
          <w:lang w:val="uz-Cyrl-UZ"/>
        </w:rPr>
        <w:t>.</w:t>
      </w:r>
      <w:r w:rsidRPr="00EF542B">
        <w:rPr>
          <w:rFonts w:ascii="Arial" w:hAnsi="Arial" w:cs="Arial"/>
          <w:i/>
          <w:noProof/>
          <w:color w:val="000000"/>
          <w:lang w:val="uz-Cyrl-UZ"/>
        </w:rPr>
        <w:t xml:space="preserve"> </w:t>
      </w:r>
      <w:r w:rsidRPr="00EF542B">
        <w:rPr>
          <w:rFonts w:ascii="Arial" w:hAnsi="Arial" w:cs="Arial"/>
          <w:i/>
          <w:noProof/>
          <w:color w:val="000000"/>
          <w:sz w:val="20"/>
          <w:lang w:val="uz-Cyrl-UZ"/>
        </w:rPr>
        <w:t>(подземные</w:t>
      </w:r>
      <w:r w:rsidRPr="00EF542B">
        <w:rPr>
          <w:rFonts w:ascii="Arial" w:hAnsi="Arial" w:cs="Arial"/>
          <w:i/>
          <w:noProof/>
          <w:color w:val="000000"/>
          <w:lang w:val="uz-Cyrl-UZ"/>
        </w:rPr>
        <w:t xml:space="preserve">) = </w:t>
      </w:r>
      <w:r w:rsidRPr="00EF542B">
        <w:rPr>
          <w:rFonts w:ascii="Arial" w:hAnsi="Arial" w:cs="Arial"/>
          <w:b/>
          <w:i/>
          <w:noProof/>
          <w:color w:val="000000"/>
          <w:lang w:val="uz-Cyrl-UZ"/>
        </w:rPr>
        <w:t>1</w:t>
      </w:r>
      <w:r>
        <w:rPr>
          <w:rFonts w:ascii="Arial" w:hAnsi="Arial" w:cs="Arial"/>
          <w:b/>
          <w:i/>
          <w:noProof/>
          <w:color w:val="000000"/>
          <w:lang w:val="uz-Cyrl-UZ"/>
        </w:rPr>
        <w:t xml:space="preserve"> </w:t>
      </w:r>
      <w:r w:rsidRPr="00EF542B">
        <w:rPr>
          <w:rFonts w:ascii="Arial" w:hAnsi="Arial" w:cs="Arial"/>
          <w:b/>
          <w:i/>
          <w:noProof/>
          <w:color w:val="000000"/>
          <w:lang w:val="uz-Cyrl-UZ"/>
        </w:rPr>
        <w:t>584</w:t>
      </w:r>
      <w:r>
        <w:rPr>
          <w:rFonts w:ascii="Arial" w:hAnsi="Arial" w:cs="Arial"/>
          <w:b/>
          <w:i/>
          <w:noProof/>
          <w:color w:val="000000"/>
          <w:lang w:val="uz-Cyrl-UZ"/>
        </w:rPr>
        <w:t xml:space="preserve"> </w:t>
      </w:r>
      <w:r w:rsidRPr="00EF542B">
        <w:rPr>
          <w:rFonts w:ascii="Arial" w:hAnsi="Arial" w:cs="Arial"/>
          <w:b/>
          <w:i/>
          <w:noProof/>
          <w:color w:val="000000"/>
          <w:lang w:val="uz-Cyrl-UZ"/>
        </w:rPr>
        <w:t>000 сум</w:t>
      </w:r>
      <w:r>
        <w:rPr>
          <w:rFonts w:ascii="Arial" w:hAnsi="Arial" w:cs="Arial"/>
          <w:b/>
          <w:i/>
          <w:noProof/>
          <w:color w:val="000000"/>
          <w:lang w:val="uz-Cyrl-UZ"/>
        </w:rPr>
        <w:t>.</w:t>
      </w:r>
      <w:r w:rsidRPr="00EF542B">
        <w:rPr>
          <w:rFonts w:ascii="Arial" w:hAnsi="Arial" w:cs="Arial"/>
          <w:b/>
          <w:i/>
          <w:noProof/>
          <w:color w:val="000000"/>
          <w:lang w:val="uz-Cyrl-UZ"/>
        </w:rPr>
        <w:t xml:space="preserve"> </w:t>
      </w:r>
      <w:r w:rsidRPr="00EF542B">
        <w:rPr>
          <w:rFonts w:ascii="Arial" w:hAnsi="Arial" w:cs="Arial"/>
          <w:i/>
          <w:noProof/>
          <w:color w:val="000000"/>
          <w:sz w:val="20"/>
          <w:lang w:val="uz-Cyrl-UZ"/>
        </w:rPr>
        <w:t>(сумма налога).</w:t>
      </w:r>
    </w:p>
    <w:p w:rsidR="00020A4A" w:rsidRDefault="00020A4A" w:rsidP="00020A4A">
      <w:pPr>
        <w:autoSpaceDE w:val="0"/>
        <w:autoSpaceDN w:val="0"/>
        <w:adjustRightInd w:val="0"/>
        <w:spacing w:after="240" w:line="288" w:lineRule="auto"/>
        <w:ind w:firstLine="720"/>
        <w:jc w:val="both"/>
        <w:rPr>
          <w:rFonts w:ascii="Arial" w:hAnsi="Arial" w:cs="Arial"/>
          <w:i/>
          <w:noProof/>
          <w:color w:val="000000"/>
          <w:sz w:val="20"/>
          <w:lang w:val="uz-Cyrl-UZ"/>
        </w:rPr>
      </w:pPr>
    </w:p>
    <w:p w:rsidR="00020A4A" w:rsidRPr="00C42449" w:rsidRDefault="00020A4A" w:rsidP="00020A4A">
      <w:pPr>
        <w:autoSpaceDE w:val="0"/>
        <w:autoSpaceDN w:val="0"/>
        <w:adjustRightInd w:val="0"/>
        <w:spacing w:after="240" w:line="288" w:lineRule="auto"/>
        <w:ind w:firstLine="720"/>
        <w:jc w:val="both"/>
        <w:rPr>
          <w:rFonts w:ascii="Arial" w:hAnsi="Arial" w:cs="Arial"/>
          <w:b/>
          <w:noProof/>
          <w:color w:val="000000"/>
          <w:lang w:val="uz-Cyrl-UZ"/>
        </w:rPr>
      </w:pPr>
      <w:r w:rsidRPr="00C42449">
        <w:rPr>
          <w:rFonts w:ascii="Arial" w:hAnsi="Arial" w:cs="Arial"/>
          <w:b/>
          <w:noProof/>
          <w:color w:val="000000"/>
          <w:lang w:val="uz-Cyrl-UZ"/>
        </w:rPr>
        <w:t xml:space="preserve">Как </w:t>
      </w:r>
      <w:r>
        <w:rPr>
          <w:rFonts w:ascii="Arial" w:hAnsi="Arial" w:cs="Arial"/>
          <w:b/>
          <w:noProof/>
          <w:color w:val="000000"/>
          <w:lang w:val="uz-Cyrl-UZ"/>
        </w:rPr>
        <w:t xml:space="preserve">исчисляется и </w:t>
      </w:r>
      <w:r w:rsidRPr="00C42449">
        <w:rPr>
          <w:rFonts w:ascii="Arial" w:hAnsi="Arial" w:cs="Arial"/>
          <w:b/>
          <w:noProof/>
          <w:color w:val="000000"/>
          <w:lang w:val="uz-Cyrl-UZ"/>
        </w:rPr>
        <w:t>уплачивается налог за пользование водными ресурсами</w:t>
      </w:r>
    </w:p>
    <w:p w:rsidR="00020A4A" w:rsidRDefault="00020A4A" w:rsidP="00020A4A">
      <w:pPr>
        <w:autoSpaceDE w:val="0"/>
        <w:autoSpaceDN w:val="0"/>
        <w:adjustRightInd w:val="0"/>
        <w:spacing w:after="240" w:line="288" w:lineRule="auto"/>
        <w:jc w:val="center"/>
        <w:rPr>
          <w:rFonts w:ascii="Arial" w:hAnsi="Arial" w:cs="Arial"/>
          <w:noProof/>
          <w:lang w:val="uz-Cyrl-UZ"/>
        </w:rPr>
      </w:pPr>
      <w:r>
        <w:rPr>
          <w:rFonts w:ascii="Arial" w:hAnsi="Arial" w:cs="Arial"/>
          <w:noProof/>
          <w:lang w:val="en-US"/>
        </w:rPr>
        <w:drawing>
          <wp:inline distT="0" distB="0" distL="0" distR="0">
            <wp:extent cx="5934446" cy="1181667"/>
            <wp:effectExtent l="0" t="0" r="0" b="0"/>
            <wp:docPr id="105" name="Рисунок 105" descr="МЕТОДИЧЕСКИЕ ресурс нало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МЕТОДИЧЕСКИЕ ресурс налог 14"/>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1298" cy="1185023"/>
                    </a:xfrm>
                    <a:prstGeom prst="rect">
                      <a:avLst/>
                    </a:prstGeom>
                    <a:noFill/>
                    <a:ln>
                      <a:noFill/>
                    </a:ln>
                  </pic:spPr>
                </pic:pic>
              </a:graphicData>
            </a:graphic>
          </wp:inline>
        </w:drawing>
      </w:r>
    </w:p>
    <w:p w:rsidR="00020A4A" w:rsidRPr="00EF542B" w:rsidRDefault="00020A4A" w:rsidP="00020A4A">
      <w:pPr>
        <w:autoSpaceDE w:val="0"/>
        <w:autoSpaceDN w:val="0"/>
        <w:adjustRightInd w:val="0"/>
        <w:spacing w:after="240" w:line="288" w:lineRule="auto"/>
        <w:ind w:firstLine="709"/>
        <w:jc w:val="both"/>
        <w:rPr>
          <w:rFonts w:ascii="Arial" w:hAnsi="Arial" w:cs="Arial"/>
          <w:noProof/>
        </w:rPr>
      </w:pPr>
      <w:r>
        <w:rPr>
          <w:rFonts w:ascii="Arial" w:hAnsi="Arial" w:cs="Arial"/>
          <w:noProof/>
          <w:lang w:val="uz-Cyrl-UZ"/>
        </w:rPr>
        <w:t xml:space="preserve">Налогоплательщики представляют </w:t>
      </w:r>
      <w:r w:rsidRPr="00EF542B">
        <w:rPr>
          <w:rFonts w:ascii="Arial" w:hAnsi="Arial" w:cs="Arial"/>
          <w:noProof/>
          <w:lang w:val="uz-Cyrl-UZ"/>
        </w:rPr>
        <w:t>справк</w:t>
      </w:r>
      <w:r>
        <w:rPr>
          <w:rFonts w:ascii="Arial" w:hAnsi="Arial" w:cs="Arial"/>
          <w:noProof/>
          <w:lang w:val="uz-Cyrl-UZ"/>
        </w:rPr>
        <w:t>у</w:t>
      </w:r>
      <w:r w:rsidRPr="00EF542B">
        <w:rPr>
          <w:rFonts w:ascii="Arial" w:hAnsi="Arial" w:cs="Arial"/>
          <w:noProof/>
          <w:lang w:val="uz-Cyrl-UZ"/>
        </w:rPr>
        <w:t xml:space="preserve"> </w:t>
      </w:r>
      <w:r w:rsidRPr="00EF542B">
        <w:rPr>
          <w:rFonts w:ascii="Arial" w:hAnsi="Arial" w:cs="Arial"/>
          <w:noProof/>
        </w:rPr>
        <w:t>о сумме налога, рассчитанной исходя из предполагаемой налогооблагаемой базы и установленных ставок налога</w:t>
      </w:r>
      <w:r>
        <w:rPr>
          <w:rFonts w:ascii="Arial" w:hAnsi="Arial" w:cs="Arial"/>
          <w:noProof/>
        </w:rPr>
        <w:t xml:space="preserve">. Срок ─ </w:t>
      </w:r>
      <w:r w:rsidRPr="00EF542B">
        <w:rPr>
          <w:rFonts w:ascii="Arial" w:hAnsi="Arial" w:cs="Arial"/>
          <w:noProof/>
        </w:rPr>
        <w:t>до 25 января текущего налогового периода</w:t>
      </w:r>
      <w:r>
        <w:rPr>
          <w:rFonts w:ascii="Arial" w:hAnsi="Arial" w:cs="Arial"/>
          <w:noProof/>
        </w:rPr>
        <w:t xml:space="preserve">. Вновь созданные предприятия справку представляют </w:t>
      </w:r>
      <w:r w:rsidRPr="00EF542B">
        <w:rPr>
          <w:rFonts w:ascii="Arial" w:hAnsi="Arial" w:cs="Arial"/>
          <w:noProof/>
        </w:rPr>
        <w:t xml:space="preserve">не позднее </w:t>
      </w:r>
      <w:r>
        <w:rPr>
          <w:rFonts w:ascii="Arial" w:hAnsi="Arial" w:cs="Arial"/>
          <w:noProof/>
        </w:rPr>
        <w:t>30</w:t>
      </w:r>
      <w:r w:rsidRPr="00EF542B">
        <w:rPr>
          <w:rFonts w:ascii="Arial" w:hAnsi="Arial" w:cs="Arial"/>
          <w:noProof/>
        </w:rPr>
        <w:t xml:space="preserve"> дней со дня</w:t>
      </w:r>
      <w:r>
        <w:rPr>
          <w:rFonts w:ascii="Arial" w:hAnsi="Arial" w:cs="Arial"/>
          <w:noProof/>
        </w:rPr>
        <w:t xml:space="preserve"> государственной регистрации</w:t>
      </w:r>
      <w:r w:rsidRPr="00EF542B">
        <w:rPr>
          <w:rFonts w:ascii="Arial" w:hAnsi="Arial" w:cs="Arial"/>
          <w:noProof/>
        </w:rPr>
        <w:t>.</w:t>
      </w:r>
    </w:p>
    <w:p w:rsidR="00020A4A" w:rsidRPr="00EF542B" w:rsidRDefault="00020A4A" w:rsidP="00020A4A">
      <w:pPr>
        <w:autoSpaceDE w:val="0"/>
        <w:autoSpaceDN w:val="0"/>
        <w:adjustRightInd w:val="0"/>
        <w:spacing w:after="240" w:line="288" w:lineRule="auto"/>
        <w:ind w:firstLine="709"/>
        <w:jc w:val="both"/>
        <w:rPr>
          <w:rFonts w:ascii="Arial" w:hAnsi="Arial" w:cs="Arial"/>
          <w:noProof/>
          <w:lang w:val="uz-Cyrl-UZ"/>
        </w:rPr>
      </w:pPr>
      <w:r w:rsidRPr="00EF542B">
        <w:rPr>
          <w:rFonts w:ascii="Arial" w:hAnsi="Arial" w:cs="Arial"/>
          <w:noProof/>
          <w:lang w:val="uz-Cyrl-UZ"/>
        </w:rPr>
        <w:t>По обязательствам</w:t>
      </w:r>
      <w:r>
        <w:rPr>
          <w:rFonts w:ascii="Arial" w:hAnsi="Arial" w:cs="Arial"/>
          <w:noProof/>
          <w:lang w:val="uz-Cyrl-UZ"/>
        </w:rPr>
        <w:t>,</w:t>
      </w:r>
      <w:r w:rsidRPr="00EF542B">
        <w:rPr>
          <w:rFonts w:ascii="Arial" w:hAnsi="Arial" w:cs="Arial"/>
          <w:noProof/>
          <w:lang w:val="uz-Cyrl-UZ"/>
        </w:rPr>
        <w:t xml:space="preserve"> возникшим в течение налогового периода, справка о сумме налога за пользование водными ресурсами </w:t>
      </w:r>
      <w:r w:rsidRPr="00EF542B">
        <w:rPr>
          <w:rFonts w:ascii="Arial" w:hAnsi="Arial" w:cs="Arial"/>
          <w:noProof/>
          <w:lang w:val="uz-Cyrl-UZ"/>
        </w:rPr>
        <w:lastRenderedPageBreak/>
        <w:t xml:space="preserve">представляется не позднее </w:t>
      </w:r>
      <w:r>
        <w:rPr>
          <w:rFonts w:ascii="Arial" w:hAnsi="Arial" w:cs="Arial"/>
          <w:noProof/>
          <w:lang w:val="uz-Cyrl-UZ"/>
        </w:rPr>
        <w:t>30</w:t>
      </w:r>
      <w:r w:rsidRPr="00EF542B">
        <w:rPr>
          <w:rFonts w:ascii="Arial" w:hAnsi="Arial" w:cs="Arial"/>
          <w:noProof/>
          <w:lang w:val="uz-Cyrl-UZ"/>
        </w:rPr>
        <w:t xml:space="preserve"> дней с даты возникновения налогового обязательства. </w:t>
      </w:r>
    </w:p>
    <w:p w:rsidR="00020A4A" w:rsidRPr="00EF542B" w:rsidRDefault="00020A4A" w:rsidP="00020A4A">
      <w:pPr>
        <w:autoSpaceDE w:val="0"/>
        <w:autoSpaceDN w:val="0"/>
        <w:adjustRightInd w:val="0"/>
        <w:spacing w:after="240" w:line="288" w:lineRule="auto"/>
        <w:ind w:firstLine="709"/>
        <w:jc w:val="both"/>
        <w:rPr>
          <w:rFonts w:ascii="Arial" w:hAnsi="Arial" w:cs="Arial"/>
          <w:noProof/>
          <w:lang w:val="uz-Cyrl-UZ"/>
        </w:rPr>
      </w:pPr>
      <w:r>
        <w:rPr>
          <w:rFonts w:ascii="Arial" w:hAnsi="Arial" w:cs="Arial"/>
          <w:noProof/>
        </w:rPr>
        <w:t>П</w:t>
      </w:r>
      <w:r w:rsidRPr="00EF542B">
        <w:rPr>
          <w:rFonts w:ascii="Arial" w:hAnsi="Arial" w:cs="Arial"/>
          <w:noProof/>
        </w:rPr>
        <w:t>ри изменении в течение налогового периода предполагаемой налогооблагаемой базы налогоплательщик вправе представить уточненную справку о сумме налога за пользование водными ресурсами.</w:t>
      </w:r>
    </w:p>
    <w:p w:rsidR="00020A4A" w:rsidRPr="00EF542B" w:rsidRDefault="00020A4A" w:rsidP="00020A4A">
      <w:pPr>
        <w:autoSpaceDE w:val="0"/>
        <w:autoSpaceDN w:val="0"/>
        <w:adjustRightInd w:val="0"/>
        <w:spacing w:after="240" w:line="288" w:lineRule="auto"/>
        <w:ind w:firstLine="709"/>
        <w:jc w:val="both"/>
        <w:rPr>
          <w:rFonts w:ascii="Arial" w:hAnsi="Arial" w:cs="Arial"/>
          <w:noProof/>
        </w:rPr>
      </w:pPr>
      <w:r w:rsidRPr="00EF542B">
        <w:rPr>
          <w:rFonts w:ascii="Arial" w:hAnsi="Arial" w:cs="Arial"/>
          <w:noProof/>
        </w:rPr>
        <w:t>При этом текущие платежи за оставшуюся часть налогового периода корректируются на сумму изменения налога за пользование водными ресурсами равными долями.</w:t>
      </w:r>
    </w:p>
    <w:p w:rsidR="00020A4A" w:rsidRPr="00665ACB" w:rsidRDefault="00020A4A" w:rsidP="00020A4A">
      <w:pPr>
        <w:autoSpaceDE w:val="0"/>
        <w:autoSpaceDN w:val="0"/>
        <w:adjustRightInd w:val="0"/>
        <w:spacing w:after="240" w:line="288" w:lineRule="auto"/>
        <w:ind w:firstLine="709"/>
        <w:jc w:val="both"/>
        <w:rPr>
          <w:rFonts w:ascii="Arial" w:hAnsi="Arial" w:cs="Arial"/>
          <w:b/>
          <w:noProof/>
          <w:lang w:val="uz-Cyrl-UZ"/>
        </w:rPr>
      </w:pPr>
      <w:r>
        <w:rPr>
          <w:rFonts w:ascii="Arial" w:hAnsi="Arial" w:cs="Arial"/>
          <w:b/>
          <w:noProof/>
        </w:rPr>
        <w:t xml:space="preserve">В какие сроки уплачиваются текущие платежи и </w:t>
      </w:r>
      <w:r w:rsidRPr="00EF542B">
        <w:rPr>
          <w:rFonts w:ascii="Arial" w:hAnsi="Arial" w:cs="Arial"/>
          <w:b/>
          <w:noProof/>
        </w:rPr>
        <w:t>налог</w:t>
      </w:r>
    </w:p>
    <w:p w:rsidR="00020A4A" w:rsidRPr="00EF542B" w:rsidRDefault="00020A4A" w:rsidP="00020A4A">
      <w:pPr>
        <w:autoSpaceDE w:val="0"/>
        <w:autoSpaceDN w:val="0"/>
        <w:adjustRightInd w:val="0"/>
        <w:spacing w:after="240" w:line="288" w:lineRule="auto"/>
        <w:ind w:firstLine="709"/>
        <w:jc w:val="both"/>
        <w:rPr>
          <w:rFonts w:ascii="Arial" w:hAnsi="Arial" w:cs="Arial"/>
          <w:noProof/>
        </w:rPr>
      </w:pPr>
      <w:r>
        <w:rPr>
          <w:rFonts w:ascii="Arial" w:hAnsi="Arial" w:cs="Arial"/>
          <w:noProof/>
        </w:rPr>
        <w:t>Ю</w:t>
      </w:r>
      <w:r w:rsidRPr="00EF542B">
        <w:rPr>
          <w:rFonts w:ascii="Arial" w:hAnsi="Arial" w:cs="Arial"/>
          <w:noProof/>
        </w:rPr>
        <w:t>ридически</w:t>
      </w:r>
      <w:r>
        <w:rPr>
          <w:rFonts w:ascii="Arial" w:hAnsi="Arial" w:cs="Arial"/>
          <w:noProof/>
        </w:rPr>
        <w:t>е</w:t>
      </w:r>
      <w:r w:rsidRPr="00EF542B">
        <w:rPr>
          <w:rFonts w:ascii="Arial" w:hAnsi="Arial" w:cs="Arial"/>
          <w:noProof/>
        </w:rPr>
        <w:t xml:space="preserve"> лица</w:t>
      </w:r>
      <w:r>
        <w:rPr>
          <w:rFonts w:ascii="Arial" w:hAnsi="Arial" w:cs="Arial"/>
          <w:noProof/>
        </w:rPr>
        <w:t xml:space="preserve">, </w:t>
      </w:r>
      <w:r w:rsidRPr="00EF542B">
        <w:rPr>
          <w:rFonts w:ascii="Arial" w:hAnsi="Arial" w:cs="Arial"/>
          <w:noProof/>
        </w:rPr>
        <w:t xml:space="preserve">у которых сумма налога за налоговый период составляет более </w:t>
      </w:r>
      <w:r>
        <w:rPr>
          <w:rFonts w:ascii="Arial" w:hAnsi="Arial" w:cs="Arial"/>
          <w:noProof/>
        </w:rPr>
        <w:t>200</w:t>
      </w:r>
      <w:r w:rsidRPr="00EF542B">
        <w:rPr>
          <w:rFonts w:ascii="Arial" w:hAnsi="Arial" w:cs="Arial"/>
          <w:noProof/>
        </w:rPr>
        <w:t xml:space="preserve"> </w:t>
      </w:r>
      <w:r>
        <w:rPr>
          <w:rFonts w:ascii="Arial" w:hAnsi="Arial" w:cs="Arial"/>
          <w:noProof/>
        </w:rPr>
        <w:t xml:space="preserve">МРЗП, уплачивают его </w:t>
      </w:r>
      <w:r w:rsidRPr="00EF542B">
        <w:rPr>
          <w:rFonts w:ascii="Arial" w:hAnsi="Arial" w:cs="Arial"/>
          <w:noProof/>
        </w:rPr>
        <w:t>не позднее 25 числа каждого месяца в размере одной двенадц</w:t>
      </w:r>
      <w:r>
        <w:rPr>
          <w:rFonts w:ascii="Arial" w:hAnsi="Arial" w:cs="Arial"/>
          <w:noProof/>
        </w:rPr>
        <w:t>атой части годовой суммы налога.</w:t>
      </w:r>
    </w:p>
    <w:p w:rsidR="00020A4A" w:rsidRPr="00EF542B" w:rsidRDefault="00020A4A" w:rsidP="00020A4A">
      <w:pPr>
        <w:autoSpaceDE w:val="0"/>
        <w:autoSpaceDN w:val="0"/>
        <w:adjustRightInd w:val="0"/>
        <w:spacing w:after="240" w:line="288" w:lineRule="auto"/>
        <w:ind w:firstLine="709"/>
        <w:jc w:val="both"/>
        <w:rPr>
          <w:rFonts w:ascii="Arial" w:hAnsi="Arial" w:cs="Arial"/>
          <w:noProof/>
        </w:rPr>
      </w:pPr>
      <w:r>
        <w:rPr>
          <w:rFonts w:ascii="Arial" w:hAnsi="Arial" w:cs="Arial"/>
          <w:noProof/>
        </w:rPr>
        <w:t>Ю</w:t>
      </w:r>
      <w:r w:rsidRPr="00EF542B">
        <w:rPr>
          <w:rFonts w:ascii="Arial" w:hAnsi="Arial" w:cs="Arial"/>
          <w:noProof/>
        </w:rPr>
        <w:t>ридически</w:t>
      </w:r>
      <w:r>
        <w:rPr>
          <w:rFonts w:ascii="Arial" w:hAnsi="Arial" w:cs="Arial"/>
          <w:noProof/>
        </w:rPr>
        <w:t>е</w:t>
      </w:r>
      <w:r w:rsidRPr="00EF542B">
        <w:rPr>
          <w:rFonts w:ascii="Arial" w:hAnsi="Arial" w:cs="Arial"/>
          <w:noProof/>
        </w:rPr>
        <w:t xml:space="preserve"> лица, не относящи</w:t>
      </w:r>
      <w:r>
        <w:rPr>
          <w:rFonts w:ascii="Arial" w:hAnsi="Arial" w:cs="Arial"/>
          <w:noProof/>
        </w:rPr>
        <w:t>е</w:t>
      </w:r>
      <w:r w:rsidRPr="00EF542B">
        <w:rPr>
          <w:rFonts w:ascii="Arial" w:hAnsi="Arial" w:cs="Arial"/>
          <w:noProof/>
        </w:rPr>
        <w:t xml:space="preserve">ся к микрофирмам и малым предприятиям, у которых сумма налога за налоговый период составляет менее </w:t>
      </w:r>
      <w:r>
        <w:rPr>
          <w:rFonts w:ascii="Arial" w:hAnsi="Arial" w:cs="Arial"/>
          <w:noProof/>
        </w:rPr>
        <w:t>200 МРЗП</w:t>
      </w:r>
      <w:r w:rsidRPr="00EF542B">
        <w:rPr>
          <w:rFonts w:ascii="Arial" w:hAnsi="Arial" w:cs="Arial"/>
          <w:noProof/>
        </w:rPr>
        <w:t>, а также микрофирм</w:t>
      </w:r>
      <w:r>
        <w:rPr>
          <w:rFonts w:ascii="Arial" w:hAnsi="Arial" w:cs="Arial"/>
          <w:noProof/>
        </w:rPr>
        <w:t>ы</w:t>
      </w:r>
      <w:r w:rsidRPr="00EF542B">
        <w:rPr>
          <w:rFonts w:ascii="Arial" w:hAnsi="Arial" w:cs="Arial"/>
          <w:noProof/>
        </w:rPr>
        <w:t>, малы</w:t>
      </w:r>
      <w:r>
        <w:rPr>
          <w:rFonts w:ascii="Arial" w:hAnsi="Arial" w:cs="Arial"/>
          <w:noProof/>
        </w:rPr>
        <w:t xml:space="preserve">е </w:t>
      </w:r>
      <w:r w:rsidRPr="00EF542B">
        <w:rPr>
          <w:rFonts w:ascii="Arial" w:hAnsi="Arial" w:cs="Arial"/>
          <w:noProof/>
        </w:rPr>
        <w:t>предприятия и индивидуальны</w:t>
      </w:r>
      <w:r>
        <w:rPr>
          <w:rFonts w:ascii="Arial" w:hAnsi="Arial" w:cs="Arial"/>
          <w:noProof/>
        </w:rPr>
        <w:t>е</w:t>
      </w:r>
      <w:r w:rsidRPr="00EF542B">
        <w:rPr>
          <w:rFonts w:ascii="Arial" w:hAnsi="Arial" w:cs="Arial"/>
          <w:noProof/>
        </w:rPr>
        <w:t xml:space="preserve"> предпринимател</w:t>
      </w:r>
      <w:r>
        <w:rPr>
          <w:rFonts w:ascii="Arial" w:hAnsi="Arial" w:cs="Arial"/>
          <w:noProof/>
        </w:rPr>
        <w:t xml:space="preserve">и уплачивают налог </w:t>
      </w:r>
      <w:r w:rsidRPr="00EF542B">
        <w:rPr>
          <w:rFonts w:ascii="Arial" w:hAnsi="Arial" w:cs="Arial"/>
          <w:noProof/>
        </w:rPr>
        <w:t>не позднее 25 числа третьего месяца каждого квартала в размере одной четвертой части годовой суммы налога.</w:t>
      </w:r>
    </w:p>
    <w:p w:rsidR="00020A4A" w:rsidRPr="00EF542B" w:rsidRDefault="00020A4A" w:rsidP="00020A4A">
      <w:pPr>
        <w:autoSpaceDE w:val="0"/>
        <w:autoSpaceDN w:val="0"/>
        <w:adjustRightInd w:val="0"/>
        <w:spacing w:after="240" w:line="288" w:lineRule="auto"/>
        <w:ind w:firstLine="709"/>
        <w:jc w:val="both"/>
        <w:rPr>
          <w:rFonts w:ascii="Arial" w:hAnsi="Arial" w:cs="Arial"/>
          <w:b/>
          <w:noProof/>
        </w:rPr>
      </w:pPr>
      <w:r>
        <w:rPr>
          <w:rFonts w:ascii="Arial" w:hAnsi="Arial" w:cs="Arial"/>
          <w:b/>
          <w:noProof/>
        </w:rPr>
        <w:t>В какие сроки п</w:t>
      </w:r>
      <w:r w:rsidRPr="00EF542B">
        <w:rPr>
          <w:rFonts w:ascii="Arial" w:hAnsi="Arial" w:cs="Arial"/>
          <w:b/>
          <w:noProof/>
        </w:rPr>
        <w:t>редставл</w:t>
      </w:r>
      <w:r>
        <w:rPr>
          <w:rFonts w:ascii="Arial" w:hAnsi="Arial" w:cs="Arial"/>
          <w:b/>
          <w:noProof/>
        </w:rPr>
        <w:t>яются</w:t>
      </w:r>
      <w:r w:rsidRPr="00EF542B">
        <w:rPr>
          <w:rFonts w:ascii="Arial" w:hAnsi="Arial" w:cs="Arial"/>
          <w:b/>
          <w:noProof/>
        </w:rPr>
        <w:t xml:space="preserve"> налоговы</w:t>
      </w:r>
      <w:r>
        <w:rPr>
          <w:rFonts w:ascii="Arial" w:hAnsi="Arial" w:cs="Arial"/>
          <w:b/>
          <w:noProof/>
        </w:rPr>
        <w:t>е</w:t>
      </w:r>
      <w:r w:rsidRPr="00EF542B">
        <w:rPr>
          <w:rFonts w:ascii="Arial" w:hAnsi="Arial" w:cs="Arial"/>
          <w:b/>
          <w:noProof/>
        </w:rPr>
        <w:t xml:space="preserve"> расчет</w:t>
      </w:r>
      <w:r>
        <w:rPr>
          <w:rFonts w:ascii="Arial" w:hAnsi="Arial" w:cs="Arial"/>
          <w:b/>
          <w:noProof/>
        </w:rPr>
        <w:t>ы</w:t>
      </w:r>
    </w:p>
    <w:p w:rsidR="00020A4A" w:rsidRDefault="00020A4A" w:rsidP="00020A4A">
      <w:pPr>
        <w:autoSpaceDE w:val="0"/>
        <w:autoSpaceDN w:val="0"/>
        <w:adjustRightInd w:val="0"/>
        <w:spacing w:after="240" w:line="288" w:lineRule="auto"/>
        <w:ind w:firstLine="709"/>
        <w:jc w:val="both"/>
        <w:rPr>
          <w:rFonts w:ascii="Arial" w:hAnsi="Arial" w:cs="Arial"/>
          <w:sz w:val="36"/>
          <w:szCs w:val="36"/>
          <w:lang w:val="uz-Cyrl-UZ"/>
        </w:rPr>
      </w:pPr>
      <w:r>
        <w:rPr>
          <w:rFonts w:ascii="Arial" w:hAnsi="Arial" w:cs="Arial"/>
        </w:rPr>
        <w:t>Р</w:t>
      </w:r>
      <w:r w:rsidRPr="00EF542B">
        <w:rPr>
          <w:rFonts w:ascii="Arial" w:hAnsi="Arial" w:cs="Arial"/>
        </w:rPr>
        <w:t xml:space="preserve">асчет налога за пользование водными ресурсами представляется в органы государственной налоговой службы по месту водопользования или водопотребления </w:t>
      </w:r>
      <w:r>
        <w:rPr>
          <w:rFonts w:ascii="Arial" w:hAnsi="Arial" w:cs="Arial"/>
        </w:rPr>
        <w:t>1</w:t>
      </w:r>
      <w:r w:rsidRPr="00EF542B">
        <w:rPr>
          <w:rFonts w:ascii="Arial" w:hAnsi="Arial" w:cs="Arial"/>
        </w:rPr>
        <w:t xml:space="preserve"> раз в год</w:t>
      </w:r>
      <w:r>
        <w:rPr>
          <w:rFonts w:ascii="Arial" w:hAnsi="Arial" w:cs="Arial"/>
        </w:rPr>
        <w:t xml:space="preserve"> </w:t>
      </w:r>
      <w:r w:rsidRPr="00EF542B">
        <w:rPr>
          <w:rFonts w:ascii="Arial" w:hAnsi="Arial" w:cs="Arial"/>
        </w:rPr>
        <w:t>–</w:t>
      </w:r>
      <w:r>
        <w:rPr>
          <w:rFonts w:ascii="Arial" w:hAnsi="Arial" w:cs="Arial"/>
        </w:rPr>
        <w:t xml:space="preserve"> </w:t>
      </w:r>
      <w:r w:rsidRPr="00EF542B">
        <w:rPr>
          <w:rFonts w:ascii="Arial" w:hAnsi="Arial" w:cs="Arial"/>
        </w:rPr>
        <w:t>в срок представления годовой финансовой отчетности.</w:t>
      </w:r>
    </w:p>
    <w:p w:rsidR="00020A4A" w:rsidRDefault="00020A4A" w:rsidP="00227111">
      <w:pPr>
        <w:spacing w:after="0" w:line="240" w:lineRule="auto"/>
        <w:jc w:val="center"/>
        <w:rPr>
          <w:rFonts w:ascii="Arial" w:hAnsi="Arial" w:cs="Arial"/>
          <w:sz w:val="36"/>
          <w:szCs w:val="36"/>
        </w:rPr>
      </w:pPr>
    </w:p>
    <w:p w:rsidR="00020A4A" w:rsidRDefault="00020A4A" w:rsidP="00020A4A">
      <w:pPr>
        <w:spacing w:after="0" w:line="240" w:lineRule="auto"/>
        <w:jc w:val="center"/>
        <w:rPr>
          <w:rFonts w:ascii="Arial" w:hAnsi="Arial" w:cs="Arial"/>
          <w:b/>
          <w:noProof/>
          <w:lang w:val="uz-Cyrl-UZ"/>
        </w:rPr>
      </w:pPr>
      <w:r>
        <w:rPr>
          <w:rFonts w:ascii="Arial" w:hAnsi="Arial" w:cs="Arial"/>
          <w:sz w:val="36"/>
          <w:szCs w:val="36"/>
        </w:rPr>
        <w:br w:type="column"/>
      </w:r>
      <w:r>
        <w:rPr>
          <w:rFonts w:ascii="Arial" w:hAnsi="Arial" w:cs="Arial"/>
          <w:b/>
          <w:noProof/>
          <w:lang w:val="uz-Cyrl-UZ"/>
        </w:rPr>
        <w:lastRenderedPageBreak/>
        <w:t>УЧЕБНОЕ ПОСОБИЕ</w:t>
      </w:r>
    </w:p>
    <w:p w:rsidR="00020A4A" w:rsidRPr="00DE05E5" w:rsidRDefault="00020A4A" w:rsidP="00020A4A">
      <w:pPr>
        <w:spacing w:after="0" w:line="240" w:lineRule="auto"/>
        <w:jc w:val="center"/>
        <w:rPr>
          <w:rFonts w:ascii="Arial" w:hAnsi="Arial" w:cs="Arial"/>
          <w:b/>
          <w:noProof/>
          <w:sz w:val="16"/>
          <w:szCs w:val="16"/>
          <w:lang w:val="uz-Cyrl-UZ"/>
        </w:rPr>
      </w:pPr>
    </w:p>
    <w:p w:rsidR="00020A4A" w:rsidRPr="003815E6" w:rsidRDefault="00020A4A" w:rsidP="008E3EDF">
      <w:pPr>
        <w:autoSpaceDE w:val="0"/>
        <w:autoSpaceDN w:val="0"/>
        <w:adjustRightInd w:val="0"/>
        <w:spacing w:afterLines="30" w:line="276" w:lineRule="auto"/>
        <w:ind w:right="140"/>
        <w:jc w:val="center"/>
        <w:rPr>
          <w:rFonts w:ascii="Arial" w:hAnsi="Arial" w:cs="Arial"/>
          <w:b/>
          <w:bCs/>
          <w:noProof/>
        </w:rPr>
      </w:pPr>
      <w:r w:rsidRPr="003815E6">
        <w:rPr>
          <w:rFonts w:ascii="Arial" w:hAnsi="Arial" w:cs="Arial"/>
          <w:b/>
          <w:noProof/>
          <w:lang w:val="uz-Cyrl-UZ"/>
        </w:rPr>
        <w:t xml:space="preserve">ПО ИСЧИСЛЕНИЮ </w:t>
      </w:r>
      <w:r>
        <w:rPr>
          <w:rFonts w:ascii="Arial" w:hAnsi="Arial" w:cs="Arial"/>
          <w:b/>
          <w:noProof/>
          <w:lang w:val="uz-Cyrl-UZ"/>
        </w:rPr>
        <w:t xml:space="preserve">И УПЛАТЕ </w:t>
      </w:r>
      <w:r w:rsidRPr="003815E6">
        <w:rPr>
          <w:rFonts w:ascii="Arial" w:hAnsi="Arial" w:cs="Arial"/>
          <w:b/>
          <w:bCs/>
          <w:noProof/>
        </w:rPr>
        <w:t xml:space="preserve">ЕДИНОГО </w:t>
      </w:r>
      <w:r>
        <w:rPr>
          <w:rFonts w:ascii="Arial" w:hAnsi="Arial" w:cs="Arial"/>
          <w:b/>
          <w:bCs/>
          <w:noProof/>
        </w:rPr>
        <w:br/>
      </w:r>
      <w:r w:rsidRPr="003815E6">
        <w:rPr>
          <w:rFonts w:ascii="Arial" w:hAnsi="Arial" w:cs="Arial"/>
          <w:b/>
          <w:bCs/>
          <w:noProof/>
        </w:rPr>
        <w:t xml:space="preserve">СОЦИАЛЬНОГО ПЛАТЕЖА </w:t>
      </w:r>
    </w:p>
    <w:p w:rsidR="00020A4A" w:rsidRPr="003815E6" w:rsidRDefault="00020A4A" w:rsidP="00020A4A">
      <w:pPr>
        <w:widowControl w:val="0"/>
        <w:autoSpaceDE w:val="0"/>
        <w:autoSpaceDN w:val="0"/>
        <w:adjustRightInd w:val="0"/>
        <w:spacing w:line="276" w:lineRule="auto"/>
        <w:ind w:right="140" w:firstLine="709"/>
        <w:jc w:val="both"/>
        <w:rPr>
          <w:rFonts w:ascii="Arial" w:hAnsi="Arial" w:cs="Arial"/>
          <w:noProof/>
          <w:lang w:val="uz-Cyrl-UZ"/>
        </w:rPr>
      </w:pPr>
    </w:p>
    <w:p w:rsidR="00020A4A" w:rsidRPr="003815E6" w:rsidRDefault="00020A4A" w:rsidP="00020A4A">
      <w:pPr>
        <w:autoSpaceDE w:val="0"/>
        <w:autoSpaceDN w:val="0"/>
        <w:adjustRightInd w:val="0"/>
        <w:spacing w:after="120" w:line="252" w:lineRule="auto"/>
        <w:ind w:right="140" w:firstLine="709"/>
        <w:jc w:val="both"/>
        <w:rPr>
          <w:rFonts w:ascii="Arial" w:hAnsi="Arial" w:cs="Arial"/>
          <w:noProof/>
        </w:rPr>
      </w:pPr>
      <w:r w:rsidRPr="003815E6">
        <w:rPr>
          <w:rFonts w:ascii="Arial" w:hAnsi="Arial" w:cs="Arial"/>
          <w:noProof/>
        </w:rPr>
        <w:t>Данн</w:t>
      </w:r>
      <w:r>
        <w:rPr>
          <w:rFonts w:ascii="Arial" w:hAnsi="Arial" w:cs="Arial"/>
          <w:noProof/>
        </w:rPr>
        <w:t>ое пособие</w:t>
      </w:r>
      <w:r w:rsidRPr="003815E6">
        <w:rPr>
          <w:rFonts w:ascii="Arial" w:hAnsi="Arial" w:cs="Arial"/>
          <w:noProof/>
        </w:rPr>
        <w:t xml:space="preserve"> разработан</w:t>
      </w:r>
      <w:r>
        <w:rPr>
          <w:rFonts w:ascii="Arial" w:hAnsi="Arial" w:cs="Arial"/>
          <w:noProof/>
        </w:rPr>
        <w:t>о</w:t>
      </w:r>
      <w:r w:rsidRPr="003815E6">
        <w:rPr>
          <w:rFonts w:ascii="Arial" w:hAnsi="Arial" w:cs="Arial"/>
          <w:noProof/>
        </w:rPr>
        <w:t xml:space="preserve"> в соответствии с Налоговым кодексом и Указом Президента Республики Узбекистан от 29 июня 2018 года № УП-5468«О Концепции совершенствования налоговой политики Республики Узбекистан», а также другими законодательными актами в сфере налогообложения.</w:t>
      </w:r>
    </w:p>
    <w:p w:rsidR="00020A4A" w:rsidRPr="003815E6" w:rsidRDefault="00020A4A" w:rsidP="00020A4A">
      <w:pPr>
        <w:widowControl w:val="0"/>
        <w:autoSpaceDE w:val="0"/>
        <w:autoSpaceDN w:val="0"/>
        <w:adjustRightInd w:val="0"/>
        <w:spacing w:after="120" w:line="252" w:lineRule="auto"/>
        <w:ind w:right="140" w:firstLine="709"/>
        <w:jc w:val="both"/>
        <w:rPr>
          <w:rFonts w:ascii="Arial" w:hAnsi="Arial" w:cs="Arial"/>
          <w:noProof/>
          <w:sz w:val="10"/>
          <w:szCs w:val="10"/>
          <w:lang w:val="uz-Cyrl-UZ"/>
        </w:rPr>
      </w:pPr>
    </w:p>
    <w:p w:rsidR="00020A4A" w:rsidRPr="003815E6" w:rsidRDefault="00020A4A" w:rsidP="00020A4A">
      <w:pPr>
        <w:autoSpaceDE w:val="0"/>
        <w:autoSpaceDN w:val="0"/>
        <w:adjustRightInd w:val="0"/>
        <w:spacing w:after="120" w:line="252" w:lineRule="auto"/>
        <w:ind w:right="140" w:firstLine="709"/>
        <w:rPr>
          <w:rFonts w:ascii="Arial" w:hAnsi="Arial" w:cs="Arial"/>
          <w:b/>
          <w:noProof/>
          <w:lang w:val="uz-Cyrl-UZ"/>
        </w:rPr>
      </w:pPr>
      <w:r w:rsidRPr="003815E6">
        <w:rPr>
          <w:rFonts w:ascii="Arial" w:hAnsi="Arial" w:cs="Arial"/>
          <w:b/>
          <w:noProof/>
          <w:lang w:val="uz-Cyrl-UZ"/>
        </w:rPr>
        <w:t>Данн</w:t>
      </w:r>
      <w:r>
        <w:rPr>
          <w:rFonts w:ascii="Arial" w:hAnsi="Arial" w:cs="Arial"/>
          <w:b/>
          <w:noProof/>
          <w:lang w:val="uz-Cyrl-UZ"/>
        </w:rPr>
        <w:t>ое</w:t>
      </w:r>
      <w:r w:rsidRPr="003815E6">
        <w:rPr>
          <w:rFonts w:ascii="Arial" w:hAnsi="Arial" w:cs="Arial"/>
          <w:b/>
          <w:noProof/>
          <w:lang w:val="uz-Cyrl-UZ"/>
        </w:rPr>
        <w:t xml:space="preserve"> </w:t>
      </w:r>
      <w:r>
        <w:rPr>
          <w:rFonts w:ascii="Arial" w:hAnsi="Arial" w:cs="Arial"/>
          <w:b/>
          <w:noProof/>
          <w:lang w:val="uz-Cyrl-UZ"/>
        </w:rPr>
        <w:t>пособие</w:t>
      </w:r>
      <w:r w:rsidRPr="003815E6">
        <w:rPr>
          <w:rFonts w:ascii="Arial" w:hAnsi="Arial" w:cs="Arial"/>
          <w:b/>
          <w:noProof/>
          <w:lang w:val="uz-Cyrl-UZ"/>
        </w:rPr>
        <w:t>:</w:t>
      </w:r>
    </w:p>
    <w:p w:rsidR="00020A4A" w:rsidRPr="003815E6" w:rsidRDefault="00020A4A" w:rsidP="00020A4A">
      <w:pPr>
        <w:widowControl w:val="0"/>
        <w:autoSpaceDE w:val="0"/>
        <w:autoSpaceDN w:val="0"/>
        <w:adjustRightInd w:val="0"/>
        <w:spacing w:after="120" w:line="252" w:lineRule="auto"/>
        <w:ind w:right="140" w:firstLine="709"/>
        <w:jc w:val="both"/>
        <w:rPr>
          <w:rFonts w:ascii="Arial" w:hAnsi="Arial" w:cs="Arial"/>
          <w:noProof/>
          <w:lang w:val="uz-Cyrl-UZ"/>
        </w:rPr>
      </w:pPr>
      <w:r w:rsidRPr="003815E6">
        <w:rPr>
          <w:rFonts w:ascii="Arial" w:hAnsi="Arial" w:cs="Arial"/>
          <w:noProof/>
          <w:lang w:val="uz-Cyrl-UZ"/>
        </w:rPr>
        <w:t xml:space="preserve">Предназначена для оказания практической помощи </w:t>
      </w:r>
      <w:r w:rsidRPr="003815E6">
        <w:rPr>
          <w:rFonts w:ascii="Arial" w:hAnsi="Arial" w:cs="Arial"/>
          <w:noProof/>
        </w:rPr>
        <w:t xml:space="preserve">при </w:t>
      </w:r>
      <w:r w:rsidRPr="003815E6">
        <w:rPr>
          <w:rFonts w:ascii="Arial" w:hAnsi="Arial" w:cs="Arial"/>
          <w:noProof/>
          <w:lang w:val="uz-Cyrl-UZ"/>
        </w:rPr>
        <w:t xml:space="preserve">исчислении и уплате единого социального платежа юридическими лицами, в том числе бюджетными организациями </w:t>
      </w:r>
      <w:r>
        <w:rPr>
          <w:rFonts w:ascii="Arial" w:hAnsi="Arial" w:cs="Arial"/>
          <w:noProof/>
          <w:lang w:val="uz-Cyrl-UZ"/>
        </w:rPr>
        <w:br/>
      </w:r>
      <w:r w:rsidRPr="003815E6">
        <w:rPr>
          <w:rFonts w:ascii="Arial" w:hAnsi="Arial" w:cs="Arial"/>
          <w:noProof/>
          <w:lang w:val="uz-Cyrl-UZ"/>
        </w:rPr>
        <w:t xml:space="preserve">и государственными предприятиями, юридическими лицами  с долей государства в уставном фонде (капитале) в размере 50 процентов </w:t>
      </w:r>
      <w:r>
        <w:rPr>
          <w:rFonts w:ascii="Arial" w:hAnsi="Arial" w:cs="Arial"/>
          <w:noProof/>
          <w:lang w:val="uz-Cyrl-UZ"/>
        </w:rPr>
        <w:br/>
      </w:r>
      <w:r w:rsidRPr="003815E6">
        <w:rPr>
          <w:rFonts w:ascii="Arial" w:hAnsi="Arial" w:cs="Arial"/>
          <w:noProof/>
          <w:lang w:val="uz-Cyrl-UZ"/>
        </w:rPr>
        <w:t>и более, а также другими юридическими лицами.</w:t>
      </w:r>
    </w:p>
    <w:p w:rsidR="00020A4A" w:rsidRPr="003815E6" w:rsidRDefault="00020A4A" w:rsidP="00020A4A">
      <w:pPr>
        <w:autoSpaceDE w:val="0"/>
        <w:autoSpaceDN w:val="0"/>
        <w:adjustRightInd w:val="0"/>
        <w:spacing w:after="120" w:line="252" w:lineRule="auto"/>
        <w:ind w:right="140" w:firstLine="709"/>
        <w:jc w:val="center"/>
        <w:rPr>
          <w:rFonts w:ascii="Arial" w:hAnsi="Arial" w:cs="Arial"/>
          <w:b/>
          <w:noProof/>
          <w:sz w:val="10"/>
          <w:szCs w:val="10"/>
          <w:lang w:val="uz-Cyrl-UZ"/>
        </w:rPr>
      </w:pPr>
    </w:p>
    <w:p w:rsidR="00020A4A" w:rsidRPr="003815E6" w:rsidRDefault="00020A4A" w:rsidP="00020A4A">
      <w:pPr>
        <w:autoSpaceDE w:val="0"/>
        <w:autoSpaceDN w:val="0"/>
        <w:adjustRightInd w:val="0"/>
        <w:spacing w:after="120" w:line="252" w:lineRule="auto"/>
        <w:ind w:right="140" w:firstLine="709"/>
        <w:rPr>
          <w:rFonts w:ascii="Arial" w:hAnsi="Arial" w:cs="Arial"/>
          <w:b/>
          <w:noProof/>
          <w:lang w:val="uz-Cyrl-UZ"/>
        </w:rPr>
      </w:pPr>
      <w:r w:rsidRPr="003815E6">
        <w:rPr>
          <w:rFonts w:ascii="Arial" w:hAnsi="Arial" w:cs="Arial"/>
          <w:b/>
          <w:noProof/>
          <w:lang w:val="uz-Cyrl-UZ"/>
        </w:rPr>
        <w:t>Плательщиками единого социального платежа являются:</w:t>
      </w:r>
    </w:p>
    <w:p w:rsidR="00020A4A" w:rsidRPr="003815E6" w:rsidRDefault="00020A4A" w:rsidP="00020A4A">
      <w:pPr>
        <w:widowControl w:val="0"/>
        <w:autoSpaceDE w:val="0"/>
        <w:autoSpaceDN w:val="0"/>
        <w:adjustRightInd w:val="0"/>
        <w:spacing w:after="120" w:line="252" w:lineRule="auto"/>
        <w:ind w:right="140" w:firstLine="709"/>
        <w:jc w:val="both"/>
        <w:rPr>
          <w:rFonts w:ascii="Arial" w:hAnsi="Arial" w:cs="Arial"/>
          <w:noProof/>
          <w:sz w:val="16"/>
          <w:lang w:val="uz-Cyrl-UZ"/>
        </w:rPr>
      </w:pPr>
    </w:p>
    <w:p w:rsidR="00020A4A" w:rsidRPr="003815E6" w:rsidRDefault="00020A4A" w:rsidP="00020A4A">
      <w:pPr>
        <w:widowControl w:val="0"/>
        <w:autoSpaceDE w:val="0"/>
        <w:autoSpaceDN w:val="0"/>
        <w:adjustRightInd w:val="0"/>
        <w:spacing w:after="120" w:line="252" w:lineRule="auto"/>
        <w:ind w:right="140" w:firstLine="709"/>
        <w:jc w:val="both"/>
        <w:rPr>
          <w:rFonts w:ascii="Arial" w:hAnsi="Arial" w:cs="Arial"/>
          <w:noProof/>
          <w:lang w:val="uz-Cyrl-UZ"/>
        </w:rPr>
      </w:pPr>
      <w:r w:rsidRPr="003815E6">
        <w:rPr>
          <w:rFonts w:ascii="Arial" w:hAnsi="Arial" w:cs="Arial"/>
          <w:noProof/>
          <w:lang w:val="uz-Cyrl-UZ"/>
        </w:rPr>
        <w:t>Юридические лица - резиденты Республики Узбекистан;</w:t>
      </w:r>
    </w:p>
    <w:p w:rsidR="00020A4A" w:rsidRPr="003815E6" w:rsidRDefault="00020A4A" w:rsidP="00020A4A">
      <w:pPr>
        <w:widowControl w:val="0"/>
        <w:autoSpaceDE w:val="0"/>
        <w:autoSpaceDN w:val="0"/>
        <w:adjustRightInd w:val="0"/>
        <w:spacing w:after="120" w:line="252" w:lineRule="auto"/>
        <w:ind w:right="140" w:firstLine="709"/>
        <w:jc w:val="both"/>
        <w:rPr>
          <w:rFonts w:ascii="Arial" w:hAnsi="Arial" w:cs="Arial"/>
          <w:noProof/>
          <w:lang w:val="uz-Cyrl-UZ"/>
        </w:rPr>
      </w:pPr>
      <w:r w:rsidRPr="003815E6">
        <w:rPr>
          <w:rFonts w:ascii="Arial" w:hAnsi="Arial" w:cs="Arial"/>
          <w:noProof/>
          <w:lang w:val="uz-Cyrl-UZ"/>
        </w:rPr>
        <w:t xml:space="preserve">нерезиденты Республики Узбекистан, осуществляющие деятельность в Республике Узбекистан через постоянное учреждение, представительства и филиалы иностранных юридических лиц. </w:t>
      </w:r>
    </w:p>
    <w:p w:rsidR="00020A4A" w:rsidRPr="003815E6" w:rsidRDefault="00020A4A" w:rsidP="00020A4A">
      <w:pPr>
        <w:widowControl w:val="0"/>
        <w:autoSpaceDE w:val="0"/>
        <w:autoSpaceDN w:val="0"/>
        <w:adjustRightInd w:val="0"/>
        <w:spacing w:after="120" w:line="252" w:lineRule="auto"/>
        <w:ind w:right="140" w:firstLine="709"/>
        <w:jc w:val="both"/>
        <w:rPr>
          <w:rFonts w:ascii="Arial" w:hAnsi="Arial" w:cs="Arial"/>
          <w:noProof/>
        </w:rPr>
      </w:pPr>
    </w:p>
    <w:p w:rsidR="00020A4A" w:rsidRPr="003815E6" w:rsidRDefault="00020A4A" w:rsidP="00020A4A">
      <w:pPr>
        <w:autoSpaceDE w:val="0"/>
        <w:autoSpaceDN w:val="0"/>
        <w:adjustRightInd w:val="0"/>
        <w:spacing w:after="120" w:line="252" w:lineRule="auto"/>
        <w:ind w:right="140" w:firstLine="709"/>
        <w:rPr>
          <w:rFonts w:ascii="Arial" w:hAnsi="Arial" w:cs="Arial"/>
          <w:b/>
          <w:noProof/>
          <w:lang w:val="uz-Cyrl-UZ"/>
        </w:rPr>
      </w:pPr>
      <w:r w:rsidRPr="003815E6">
        <w:rPr>
          <w:rFonts w:ascii="Arial" w:hAnsi="Arial" w:cs="Arial"/>
          <w:b/>
          <w:noProof/>
          <w:lang w:val="uz-Cyrl-UZ"/>
        </w:rPr>
        <w:t>Объект налогообложения</w:t>
      </w:r>
    </w:p>
    <w:p w:rsidR="00020A4A" w:rsidRPr="003815E6" w:rsidRDefault="00020A4A" w:rsidP="00020A4A">
      <w:pPr>
        <w:autoSpaceDE w:val="0"/>
        <w:autoSpaceDN w:val="0"/>
        <w:adjustRightInd w:val="0"/>
        <w:spacing w:after="120" w:line="252" w:lineRule="auto"/>
        <w:ind w:right="140" w:firstLine="709"/>
        <w:jc w:val="both"/>
        <w:rPr>
          <w:rFonts w:ascii="Arial" w:hAnsi="Arial" w:cs="Arial"/>
          <w:noProof/>
          <w:lang w:val="uz-Cyrl-UZ"/>
        </w:rPr>
      </w:pPr>
      <w:r w:rsidRPr="003815E6">
        <w:rPr>
          <w:rFonts w:ascii="Arial" w:hAnsi="Arial" w:cs="Arial"/>
          <w:noProof/>
          <w:lang w:val="uz-Cyrl-UZ"/>
        </w:rPr>
        <w:t xml:space="preserve">Объектом налогообложения единым социальным платежом являются доходы в виде оплаты труда, указанные в статье </w:t>
      </w:r>
      <w:r>
        <w:rPr>
          <w:rFonts w:ascii="Arial" w:hAnsi="Arial" w:cs="Arial"/>
          <w:noProof/>
          <w:lang w:val="uz-Cyrl-UZ"/>
        </w:rPr>
        <w:br/>
      </w:r>
      <w:r w:rsidRPr="003815E6">
        <w:rPr>
          <w:rFonts w:ascii="Arial" w:hAnsi="Arial" w:cs="Arial"/>
          <w:noProof/>
          <w:lang w:val="uz-Cyrl-UZ"/>
        </w:rPr>
        <w:t>172 Налоговог Кодекса.</w:t>
      </w:r>
    </w:p>
    <w:p w:rsidR="00020A4A" w:rsidRPr="003815E6" w:rsidRDefault="00020A4A" w:rsidP="00020A4A">
      <w:pPr>
        <w:autoSpaceDE w:val="0"/>
        <w:autoSpaceDN w:val="0"/>
        <w:adjustRightInd w:val="0"/>
        <w:spacing w:after="120" w:line="252" w:lineRule="auto"/>
        <w:ind w:right="140" w:firstLine="709"/>
        <w:jc w:val="center"/>
        <w:rPr>
          <w:rFonts w:ascii="Arial" w:hAnsi="Arial" w:cs="Arial"/>
          <w:b/>
          <w:noProof/>
          <w:lang w:val="uz-Cyrl-UZ"/>
        </w:rPr>
      </w:pPr>
    </w:p>
    <w:p w:rsidR="00020A4A" w:rsidRPr="003815E6" w:rsidRDefault="00020A4A" w:rsidP="00020A4A">
      <w:pPr>
        <w:autoSpaceDE w:val="0"/>
        <w:autoSpaceDN w:val="0"/>
        <w:adjustRightInd w:val="0"/>
        <w:spacing w:after="120" w:line="252" w:lineRule="auto"/>
        <w:ind w:right="140" w:firstLine="709"/>
        <w:rPr>
          <w:rFonts w:ascii="Arial" w:hAnsi="Arial" w:cs="Arial"/>
          <w:b/>
          <w:noProof/>
          <w:lang w:val="uz-Cyrl-UZ"/>
        </w:rPr>
      </w:pPr>
      <w:r>
        <w:rPr>
          <w:rFonts w:ascii="Arial" w:hAnsi="Arial" w:cs="Arial"/>
          <w:b/>
          <w:noProof/>
          <w:lang w:val="uz-Cyrl-UZ"/>
        </w:rPr>
        <w:t>Определение налогооблагаемой базы</w:t>
      </w:r>
    </w:p>
    <w:p w:rsidR="00020A4A" w:rsidRPr="003815E6" w:rsidRDefault="00020A4A" w:rsidP="00020A4A">
      <w:pPr>
        <w:autoSpaceDE w:val="0"/>
        <w:autoSpaceDN w:val="0"/>
        <w:adjustRightInd w:val="0"/>
        <w:spacing w:after="120" w:line="252" w:lineRule="auto"/>
        <w:ind w:right="140" w:firstLine="709"/>
        <w:jc w:val="both"/>
        <w:rPr>
          <w:rFonts w:ascii="Arial" w:hAnsi="Arial" w:cs="Arial"/>
          <w:noProof/>
          <w:lang w:val="uz-Cyrl-UZ"/>
        </w:rPr>
      </w:pPr>
    </w:p>
    <w:tbl>
      <w:tblPr>
        <w:tblW w:w="9214" w:type="dxa"/>
        <w:tblLook w:val="04A0"/>
      </w:tblPr>
      <w:tblGrid>
        <w:gridCol w:w="1678"/>
        <w:gridCol w:w="7536"/>
      </w:tblGrid>
      <w:tr w:rsidR="00020A4A" w:rsidRPr="003815E6" w:rsidTr="006B2350">
        <w:tc>
          <w:tcPr>
            <w:tcW w:w="1678" w:type="dxa"/>
            <w:shd w:val="clear" w:color="auto" w:fill="auto"/>
          </w:tcPr>
          <w:p w:rsidR="00020A4A" w:rsidRPr="003815E6" w:rsidRDefault="009B28C9" w:rsidP="006B2350">
            <w:pPr>
              <w:autoSpaceDE w:val="0"/>
              <w:autoSpaceDN w:val="0"/>
              <w:adjustRightInd w:val="0"/>
              <w:spacing w:after="120" w:line="252" w:lineRule="auto"/>
              <w:ind w:right="140" w:firstLine="709"/>
              <w:jc w:val="right"/>
              <w:rPr>
                <w:rFonts w:ascii="Arial" w:hAnsi="Arial" w:cs="Arial"/>
                <w:b/>
                <w:noProof/>
                <w:lang w:val="uz-Cyrl-UZ"/>
              </w:rPr>
            </w:pPr>
            <w:r w:rsidRPr="009B28C9">
              <w:rPr>
                <w:rFonts w:ascii="Arial" w:hAnsi="Arial" w:cs="Arial"/>
                <w:noProof/>
                <w:lang w:eastAsia="ru-RU"/>
              </w:rPr>
              <w:pict>
                <v:group id="Группа 121" o:spid="_x0000_s1065" style="position:absolute;left:0;text-align:left;margin-left:-8.1pt;margin-top:9.3pt;width:66.15pt;height:66.15pt;z-index:251851776" coordsize="8212,8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">
                  <v:shape id="Рисунок 2" o:spid="_x0000_s1066" type="#_x0000_t75" style="position:absolute;left:1012;width:7200;height:72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TDb/CAAAA3AAAAA8AAABkcnMvZG93bnJldi54bWxET9tqAjEQfS/4D2GEvtWsC62yNYoo0iKC&#10;ePmAcTNulm4mS5Lqtl9vBMG3OZzrTGadbcSFfKgdKxgOMhDEpdM1VwqOh9XbGESIyBobx6TgjwLM&#10;pr2XCRbaXXlHl32sRArhUKACE2NbSBlKQxbDwLXEiTs7bzEm6CupPV5TuG1knmUf0mLNqcFgSwtD&#10;5c/+1yrw839at5vD+3bZjM5G29N693VS6rXfzT9BROriU/xwf+s0P8/h/ky6QE5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Ew2/wgAAANwAAAAPAAAAAAAAAAAAAAAAAJ8C&#10;AABkcnMvZG93bnJldi54bWxQSwUGAAAAAAQABAD3AAAAjgMAAAAA&#10;">
                    <v:imagedata r:id="rId86" o:title=""/>
                    <v:path arrowok="t"/>
                  </v:shape>
                  <v:rect id="Прямоугольник 3" o:spid="_x0000_s1067" style="position:absolute;top:6451;width:216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VZBcIA&#10;AADcAAAADwAAAGRycy9kb3ducmV2LnhtbERPTWvCQBC9F/wPywheSt1ooUjqKiKIQQRptJ6H7DQJ&#10;Zmdjdk3iv+8Kgrd5vM+ZL3tTiZYaV1pWMBlHIIgzq0vOFZyOm48ZCOeRNVaWScGdHCwXg7c5xtp2&#10;/ENt6nMRQtjFqKDwvo6ldFlBBt3Y1sSB+7ONQR9gk0vdYBfCTSWnUfQlDZYcGgqsaV1QdklvRkGX&#10;Hdrzcb+Vh/dzYvmaXNfp706p0bBffYPw1PuX+OlOdJg//YTHM+EC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FVkFwgAAANwAAAAPAAAAAAAAAAAAAAAAAJgCAABkcnMvZG93&#10;bnJldi54bWxQSwUGAAAAAAQABAD1AAAAhwMAAAAA&#10;" filled="f" stroked="f">
                    <v:textbox>
                      <w:txbxContent>
                        <w:p w:rsidR="00020A4A" w:rsidRDefault="00020A4A" w:rsidP="00020A4A">
                          <w:pPr>
                            <w:pStyle w:val="aa"/>
                            <w:spacing w:before="0" w:beforeAutospacing="0" w:after="0" w:afterAutospacing="0"/>
                            <w:jc w:val="center"/>
                          </w:pPr>
                        </w:p>
                      </w:txbxContent>
                    </v:textbox>
                  </v:rect>
                </v:group>
              </w:pict>
            </w:r>
          </w:p>
        </w:tc>
        <w:tc>
          <w:tcPr>
            <w:tcW w:w="7536" w:type="dxa"/>
            <w:shd w:val="clear" w:color="auto" w:fill="auto"/>
          </w:tcPr>
          <w:p w:rsidR="00020A4A" w:rsidRPr="003815E6" w:rsidRDefault="00020A4A" w:rsidP="006B2350">
            <w:pPr>
              <w:autoSpaceDE w:val="0"/>
              <w:autoSpaceDN w:val="0"/>
              <w:adjustRightInd w:val="0"/>
              <w:spacing w:after="120" w:line="252" w:lineRule="auto"/>
              <w:ind w:right="140" w:firstLine="709"/>
              <w:jc w:val="both"/>
              <w:rPr>
                <w:rFonts w:ascii="Arial" w:hAnsi="Arial" w:cs="Arial"/>
                <w:noProof/>
                <w:lang w:val="uz-Cyrl-UZ"/>
              </w:rPr>
            </w:pPr>
            <w:r w:rsidRPr="003815E6">
              <w:rPr>
                <w:rFonts w:ascii="Arial" w:hAnsi="Arial" w:cs="Arial"/>
                <w:noProof/>
                <w:lang w:val="uz-Cyrl-UZ"/>
              </w:rPr>
              <w:t xml:space="preserve">Налогооблагаемая база для исчисления единого социального платежа определяется как сумма доходов, выплачиваемых в соответствии со статьей 172 Налогового кодекса, кроме выплат, указанных </w:t>
            </w:r>
            <w:r>
              <w:rPr>
                <w:rFonts w:ascii="Arial" w:hAnsi="Arial" w:cs="Arial"/>
                <w:noProof/>
                <w:lang w:val="uz-Cyrl-UZ"/>
              </w:rPr>
              <w:br/>
            </w:r>
            <w:r w:rsidRPr="003815E6">
              <w:rPr>
                <w:rFonts w:ascii="Arial" w:hAnsi="Arial" w:cs="Arial"/>
                <w:noProof/>
                <w:lang w:val="uz-Cyrl-UZ"/>
              </w:rPr>
              <w:t>в статье 308 Налогового кодекса</w:t>
            </w:r>
          </w:p>
        </w:tc>
      </w:tr>
    </w:tbl>
    <w:p w:rsidR="00020A4A" w:rsidRPr="003815E6" w:rsidRDefault="00020A4A" w:rsidP="00020A4A">
      <w:pPr>
        <w:autoSpaceDE w:val="0"/>
        <w:autoSpaceDN w:val="0"/>
        <w:adjustRightInd w:val="0"/>
        <w:spacing w:after="120" w:line="252" w:lineRule="auto"/>
        <w:ind w:right="140" w:firstLine="709"/>
        <w:jc w:val="center"/>
        <w:rPr>
          <w:rFonts w:ascii="Arial" w:hAnsi="Arial" w:cs="Arial"/>
          <w:noProof/>
          <w:sz w:val="6"/>
          <w:szCs w:val="6"/>
          <w:lang w:val="uz-Cyrl-UZ"/>
        </w:rPr>
      </w:pPr>
    </w:p>
    <w:tbl>
      <w:tblPr>
        <w:tblpPr w:leftFromText="180" w:rightFromText="180" w:vertAnchor="text" w:horzAnchor="margin" w:tblpX="-34" w:tblpY="402"/>
        <w:tblW w:w="9214" w:type="dxa"/>
        <w:tblLook w:val="04A0"/>
      </w:tblPr>
      <w:tblGrid>
        <w:gridCol w:w="1760"/>
        <w:gridCol w:w="7454"/>
      </w:tblGrid>
      <w:tr w:rsidR="00020A4A" w:rsidRPr="003815E6" w:rsidTr="006B2350">
        <w:tc>
          <w:tcPr>
            <w:tcW w:w="1760" w:type="dxa"/>
            <w:shd w:val="clear" w:color="auto" w:fill="auto"/>
          </w:tcPr>
          <w:p w:rsidR="00020A4A" w:rsidRPr="003815E6" w:rsidRDefault="00020A4A" w:rsidP="006B2350">
            <w:pPr>
              <w:autoSpaceDE w:val="0"/>
              <w:autoSpaceDN w:val="0"/>
              <w:adjustRightInd w:val="0"/>
              <w:spacing w:after="120" w:line="252" w:lineRule="auto"/>
              <w:ind w:right="140" w:firstLine="709"/>
              <w:jc w:val="right"/>
              <w:rPr>
                <w:rFonts w:ascii="Arial" w:hAnsi="Arial" w:cs="Arial"/>
                <w:b/>
                <w:noProof/>
                <w:lang w:val="uz-Cyrl-UZ"/>
              </w:rPr>
            </w:pPr>
            <w:r w:rsidRPr="003815E6">
              <w:rPr>
                <w:rFonts w:ascii="Arial" w:hAnsi="Arial" w:cs="Arial"/>
                <w:b/>
                <w:noProof/>
                <w:lang w:val="en-US"/>
              </w:rPr>
              <w:lastRenderedPageBreak/>
              <w:drawing>
                <wp:anchor distT="0" distB="0" distL="114300" distR="114300" simplePos="0" relativeHeight="251852800" behindDoc="0" locked="0" layoutInCell="1" allowOverlap="1">
                  <wp:simplePos x="0" y="0"/>
                  <wp:positionH relativeFrom="column">
                    <wp:posOffset>-431</wp:posOffset>
                  </wp:positionH>
                  <wp:positionV relativeFrom="paragraph">
                    <wp:posOffset>236089</wp:posOffset>
                  </wp:positionV>
                  <wp:extent cx="793750" cy="612775"/>
                  <wp:effectExtent l="0" t="0" r="6350" b="0"/>
                  <wp:wrapThrough wrapText="bothSides">
                    <wp:wrapPolygon edited="0">
                      <wp:start x="0" y="0"/>
                      <wp:lineTo x="0" y="20817"/>
                      <wp:lineTo x="21254" y="20817"/>
                      <wp:lineTo x="21254" y="0"/>
                      <wp:lineTo x="0" y="0"/>
                    </wp:wrapPolygon>
                  </wp:wrapThrough>
                  <wp:docPr id="120" name="Рисунок 120" descr="Пе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Перо"/>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750" cy="612775"/>
                          </a:xfrm>
                          <a:prstGeom prst="rect">
                            <a:avLst/>
                          </a:prstGeom>
                          <a:noFill/>
                          <a:ln>
                            <a:noFill/>
                          </a:ln>
                        </pic:spPr>
                      </pic:pic>
                    </a:graphicData>
                  </a:graphic>
                </wp:anchor>
              </w:drawing>
            </w:r>
          </w:p>
        </w:tc>
        <w:tc>
          <w:tcPr>
            <w:tcW w:w="7454" w:type="dxa"/>
            <w:shd w:val="clear" w:color="auto" w:fill="auto"/>
          </w:tcPr>
          <w:p w:rsidR="00020A4A" w:rsidRPr="003815E6" w:rsidRDefault="00020A4A" w:rsidP="006B2350">
            <w:pPr>
              <w:autoSpaceDE w:val="0"/>
              <w:autoSpaceDN w:val="0"/>
              <w:adjustRightInd w:val="0"/>
              <w:spacing w:after="120" w:line="252" w:lineRule="auto"/>
              <w:ind w:right="140" w:firstLine="709"/>
              <w:jc w:val="both"/>
              <w:rPr>
                <w:rFonts w:ascii="Arial" w:hAnsi="Arial" w:cs="Arial"/>
                <w:noProof/>
                <w:lang w:val="uz-Cyrl-UZ"/>
              </w:rPr>
            </w:pPr>
            <w:r w:rsidRPr="003815E6">
              <w:rPr>
                <w:rFonts w:ascii="Arial" w:hAnsi="Arial" w:cs="Arial"/>
                <w:noProof/>
                <w:lang w:val="uz-Cyrl-UZ"/>
              </w:rPr>
              <w:t>Налоговые льготы по единому социальному платежу установлены статьей 308 Налогового кодекса и другими нормативно-правовыми актами.</w:t>
            </w:r>
          </w:p>
        </w:tc>
      </w:tr>
    </w:tbl>
    <w:p w:rsidR="00020A4A" w:rsidRDefault="00020A4A" w:rsidP="00020A4A">
      <w:pPr>
        <w:autoSpaceDE w:val="0"/>
        <w:autoSpaceDN w:val="0"/>
        <w:adjustRightInd w:val="0"/>
        <w:spacing w:after="120" w:line="252" w:lineRule="auto"/>
        <w:ind w:right="140" w:firstLine="709"/>
        <w:jc w:val="center"/>
        <w:rPr>
          <w:rFonts w:ascii="Arial" w:hAnsi="Arial" w:cs="Arial"/>
          <w:b/>
          <w:noProof/>
          <w:lang w:val="uz-Cyrl-UZ"/>
        </w:rPr>
      </w:pPr>
    </w:p>
    <w:p w:rsidR="00020A4A" w:rsidRPr="003815E6" w:rsidRDefault="00020A4A" w:rsidP="00020A4A">
      <w:pPr>
        <w:autoSpaceDE w:val="0"/>
        <w:autoSpaceDN w:val="0"/>
        <w:adjustRightInd w:val="0"/>
        <w:spacing w:after="120" w:line="252" w:lineRule="auto"/>
        <w:ind w:right="140" w:firstLine="709"/>
        <w:jc w:val="center"/>
        <w:rPr>
          <w:rFonts w:ascii="Arial" w:hAnsi="Arial" w:cs="Arial"/>
          <w:b/>
          <w:noProof/>
          <w:lang w:val="uz-Cyrl-UZ"/>
        </w:rPr>
      </w:pPr>
      <w:r w:rsidRPr="003815E6">
        <w:rPr>
          <w:rFonts w:ascii="Arial" w:hAnsi="Arial" w:cs="Arial"/>
          <w:b/>
          <w:noProof/>
          <w:lang w:val="uz-Cyrl-UZ"/>
        </w:rPr>
        <w:t>Льготы</w:t>
      </w:r>
    </w:p>
    <w:p w:rsidR="00020A4A" w:rsidRPr="003815E6" w:rsidRDefault="00020A4A" w:rsidP="00020A4A">
      <w:pPr>
        <w:autoSpaceDE w:val="0"/>
        <w:autoSpaceDN w:val="0"/>
        <w:adjustRightInd w:val="0"/>
        <w:spacing w:after="120" w:line="252" w:lineRule="auto"/>
        <w:ind w:right="140" w:firstLine="709"/>
        <w:jc w:val="center"/>
        <w:rPr>
          <w:rFonts w:ascii="Arial" w:hAnsi="Arial" w:cs="Arial"/>
          <w:b/>
          <w:noProof/>
          <w:sz w:val="10"/>
          <w:szCs w:val="10"/>
          <w:lang w:val="uz-Cyrl-UZ"/>
        </w:rPr>
      </w:pPr>
    </w:p>
    <w:p w:rsidR="00020A4A" w:rsidRPr="003815E6" w:rsidRDefault="00020A4A" w:rsidP="00020A4A">
      <w:pPr>
        <w:autoSpaceDE w:val="0"/>
        <w:autoSpaceDN w:val="0"/>
        <w:adjustRightInd w:val="0"/>
        <w:spacing w:after="120" w:line="252" w:lineRule="auto"/>
        <w:ind w:right="140" w:firstLine="709"/>
        <w:jc w:val="center"/>
        <w:rPr>
          <w:rFonts w:ascii="Arial" w:hAnsi="Arial" w:cs="Arial"/>
          <w:b/>
          <w:noProof/>
          <w:lang w:val="uz-Cyrl-UZ"/>
        </w:rPr>
      </w:pPr>
      <w:r w:rsidRPr="003815E6">
        <w:rPr>
          <w:rFonts w:ascii="Arial" w:hAnsi="Arial" w:cs="Arial"/>
          <w:b/>
          <w:noProof/>
          <w:lang w:val="uz-Cyrl-UZ"/>
        </w:rPr>
        <w:t>Ставки единого социального платежа</w:t>
      </w:r>
    </w:p>
    <w:p w:rsidR="00020A4A" w:rsidRPr="003815E6" w:rsidRDefault="00020A4A" w:rsidP="00020A4A">
      <w:pPr>
        <w:autoSpaceDE w:val="0"/>
        <w:autoSpaceDN w:val="0"/>
        <w:adjustRightInd w:val="0"/>
        <w:spacing w:after="120" w:line="252" w:lineRule="auto"/>
        <w:ind w:right="140" w:firstLine="709"/>
        <w:jc w:val="center"/>
        <w:rPr>
          <w:rFonts w:ascii="Arial" w:hAnsi="Arial" w:cs="Arial"/>
          <w:b/>
          <w:noProof/>
          <w:lang w:val="uz-Cyrl-UZ"/>
        </w:rPr>
      </w:pPr>
    </w:p>
    <w:tbl>
      <w:tblPr>
        <w:tblW w:w="9214" w:type="dxa"/>
        <w:jc w:val="center"/>
        <w:tblLook w:val="04A0"/>
      </w:tblPr>
      <w:tblGrid>
        <w:gridCol w:w="2268"/>
        <w:gridCol w:w="6946"/>
      </w:tblGrid>
      <w:tr w:rsidR="00020A4A" w:rsidRPr="003815E6" w:rsidTr="006B2350">
        <w:trPr>
          <w:jc w:val="center"/>
        </w:trPr>
        <w:tc>
          <w:tcPr>
            <w:tcW w:w="2268" w:type="dxa"/>
            <w:shd w:val="clear" w:color="auto" w:fill="auto"/>
          </w:tcPr>
          <w:p w:rsidR="00020A4A" w:rsidRPr="003815E6" w:rsidRDefault="00020A4A" w:rsidP="006B2350">
            <w:pPr>
              <w:autoSpaceDE w:val="0"/>
              <w:autoSpaceDN w:val="0"/>
              <w:adjustRightInd w:val="0"/>
              <w:spacing w:after="120" w:line="252" w:lineRule="auto"/>
              <w:ind w:right="140"/>
              <w:jc w:val="center"/>
              <w:rPr>
                <w:rFonts w:ascii="Arial" w:hAnsi="Arial" w:cs="Arial"/>
                <w:noProof/>
                <w:lang w:val="uz-Cyrl-UZ"/>
              </w:rPr>
            </w:pPr>
            <w:r w:rsidRPr="003815E6">
              <w:rPr>
                <w:rFonts w:ascii="Arial" w:hAnsi="Arial" w:cs="Arial"/>
                <w:b/>
                <w:noProof/>
                <w:lang w:val="uz-Cyrl-UZ"/>
              </w:rPr>
              <w:t>Ставки</w:t>
            </w:r>
            <w:r w:rsidRPr="003815E6">
              <w:rPr>
                <w:rFonts w:ascii="Arial" w:hAnsi="Arial" w:cs="Arial"/>
                <w:noProof/>
                <w:lang w:val="uz-Cyrl-UZ"/>
              </w:rPr>
              <w:t xml:space="preserve"> </w:t>
            </w:r>
            <w:r w:rsidRPr="003815E6">
              <w:rPr>
                <w:rFonts w:ascii="Arial" w:hAnsi="Arial" w:cs="Arial"/>
                <w:i/>
                <w:noProof/>
                <w:lang w:val="uz-Cyrl-UZ"/>
              </w:rPr>
              <w:t>(№ ПП-3454)</w:t>
            </w:r>
          </w:p>
        </w:tc>
        <w:tc>
          <w:tcPr>
            <w:tcW w:w="6946" w:type="dxa"/>
            <w:shd w:val="clear" w:color="auto" w:fill="auto"/>
          </w:tcPr>
          <w:p w:rsidR="00020A4A" w:rsidRPr="003815E6" w:rsidRDefault="00020A4A" w:rsidP="006B2350">
            <w:pPr>
              <w:numPr>
                <w:ilvl w:val="0"/>
                <w:numId w:val="3"/>
              </w:numPr>
              <w:autoSpaceDE w:val="0"/>
              <w:autoSpaceDN w:val="0"/>
              <w:adjustRightInd w:val="0"/>
              <w:spacing w:after="120" w:line="252" w:lineRule="auto"/>
              <w:ind w:left="429" w:right="140" w:hanging="22"/>
              <w:jc w:val="both"/>
              <w:rPr>
                <w:rFonts w:ascii="Arial" w:hAnsi="Arial" w:cs="Arial"/>
                <w:noProof/>
                <w:lang w:val="uz-Cyrl-UZ"/>
              </w:rPr>
            </w:pPr>
            <w:r w:rsidRPr="003815E6">
              <w:rPr>
                <w:rFonts w:ascii="Arial" w:hAnsi="Arial" w:cs="Arial"/>
                <w:noProof/>
              </w:rPr>
              <w:t xml:space="preserve">Для микрофирмы и малые предприятия, а также фермерские хозяйства </w:t>
            </w:r>
            <w:r w:rsidRPr="003815E6">
              <w:rPr>
                <w:rFonts w:ascii="Arial" w:hAnsi="Arial" w:cs="Arial"/>
                <w:noProof/>
                <w:lang w:val="uz-Cyrl-UZ"/>
              </w:rPr>
              <w:t>-</w:t>
            </w:r>
            <w:r w:rsidRPr="003815E6">
              <w:rPr>
                <w:rFonts w:ascii="Arial" w:hAnsi="Arial" w:cs="Arial"/>
                <w:b/>
                <w:noProof/>
                <w:lang w:val="uz-Cyrl-UZ"/>
              </w:rPr>
              <w:t>15 процент</w:t>
            </w:r>
          </w:p>
          <w:p w:rsidR="00020A4A" w:rsidRPr="003815E6" w:rsidRDefault="00020A4A" w:rsidP="006B2350">
            <w:pPr>
              <w:numPr>
                <w:ilvl w:val="0"/>
                <w:numId w:val="3"/>
              </w:numPr>
              <w:autoSpaceDE w:val="0"/>
              <w:autoSpaceDN w:val="0"/>
              <w:adjustRightInd w:val="0"/>
              <w:spacing w:after="120" w:line="252" w:lineRule="auto"/>
              <w:ind w:left="429" w:right="140" w:hanging="22"/>
              <w:jc w:val="both"/>
              <w:rPr>
                <w:rFonts w:ascii="Arial" w:hAnsi="Arial" w:cs="Arial"/>
                <w:b/>
                <w:noProof/>
                <w:lang w:val="uz-Cyrl-UZ"/>
              </w:rPr>
            </w:pPr>
            <w:r w:rsidRPr="003815E6">
              <w:rPr>
                <w:rFonts w:ascii="Arial" w:hAnsi="Arial" w:cs="Arial"/>
                <w:noProof/>
                <w:lang w:val="uz-Cyrl-UZ"/>
              </w:rPr>
              <w:t>Для д</w:t>
            </w:r>
            <w:r>
              <w:rPr>
                <w:rFonts w:ascii="Arial" w:hAnsi="Arial" w:cs="Arial"/>
                <w:noProof/>
                <w:lang w:val="uz-Cyrl-UZ"/>
              </w:rPr>
              <w:t>ругих плательщиков</w:t>
            </w:r>
            <w:r w:rsidRPr="003815E6">
              <w:rPr>
                <w:rFonts w:ascii="Arial" w:hAnsi="Arial" w:cs="Arial"/>
                <w:noProof/>
                <w:lang w:val="uz-Cyrl-UZ"/>
              </w:rPr>
              <w:t xml:space="preserve"> -</w:t>
            </w:r>
            <w:r w:rsidRPr="003815E6">
              <w:rPr>
                <w:rFonts w:ascii="Arial" w:hAnsi="Arial" w:cs="Arial"/>
                <w:b/>
                <w:noProof/>
                <w:lang w:val="uz-Cyrl-UZ"/>
              </w:rPr>
              <w:t>25 процент</w:t>
            </w:r>
            <w:r w:rsidRPr="003815E6">
              <w:rPr>
                <w:rFonts w:ascii="Arial" w:hAnsi="Arial" w:cs="Arial"/>
                <w:noProof/>
                <w:lang w:val="uz-Cyrl-UZ"/>
              </w:rPr>
              <w:t>;</w:t>
            </w:r>
          </w:p>
        </w:tc>
      </w:tr>
      <w:tr w:rsidR="00020A4A" w:rsidRPr="003815E6" w:rsidTr="006B2350">
        <w:trPr>
          <w:jc w:val="center"/>
        </w:trPr>
        <w:tc>
          <w:tcPr>
            <w:tcW w:w="2268" w:type="dxa"/>
            <w:shd w:val="clear" w:color="auto" w:fill="auto"/>
          </w:tcPr>
          <w:p w:rsidR="00020A4A" w:rsidRDefault="00020A4A" w:rsidP="006B2350">
            <w:pPr>
              <w:tabs>
                <w:tab w:val="left" w:pos="130"/>
              </w:tabs>
              <w:autoSpaceDE w:val="0"/>
              <w:autoSpaceDN w:val="0"/>
              <w:adjustRightInd w:val="0"/>
              <w:spacing w:after="120" w:line="252" w:lineRule="auto"/>
              <w:ind w:left="429" w:right="140" w:hanging="22"/>
              <w:jc w:val="center"/>
              <w:rPr>
                <w:rFonts w:ascii="Arial" w:hAnsi="Arial" w:cs="Arial"/>
                <w:b/>
                <w:noProof/>
                <w:lang w:val="uz-Cyrl-UZ"/>
              </w:rPr>
            </w:pPr>
          </w:p>
          <w:p w:rsidR="00020A4A" w:rsidRPr="003815E6" w:rsidRDefault="00020A4A" w:rsidP="006B2350">
            <w:pPr>
              <w:tabs>
                <w:tab w:val="left" w:pos="130"/>
              </w:tabs>
              <w:autoSpaceDE w:val="0"/>
              <w:autoSpaceDN w:val="0"/>
              <w:adjustRightInd w:val="0"/>
              <w:spacing w:after="120" w:line="252" w:lineRule="auto"/>
              <w:ind w:left="166" w:right="140" w:hanging="22"/>
              <w:jc w:val="center"/>
              <w:rPr>
                <w:rFonts w:ascii="Arial" w:hAnsi="Arial" w:cs="Arial"/>
                <w:b/>
                <w:noProof/>
                <w:lang w:val="uz-Cyrl-UZ"/>
              </w:rPr>
            </w:pPr>
            <w:r w:rsidRPr="003815E6">
              <w:rPr>
                <w:rFonts w:ascii="Arial" w:hAnsi="Arial" w:cs="Arial"/>
                <w:b/>
                <w:noProof/>
                <w:lang w:val="uz-Cyrl-UZ"/>
              </w:rPr>
              <w:t>На основания Концепции</w:t>
            </w:r>
          </w:p>
        </w:tc>
        <w:tc>
          <w:tcPr>
            <w:tcW w:w="6946" w:type="dxa"/>
            <w:shd w:val="clear" w:color="auto" w:fill="auto"/>
          </w:tcPr>
          <w:p w:rsidR="00020A4A" w:rsidRPr="003815E6" w:rsidRDefault="00020A4A" w:rsidP="006B2350">
            <w:pPr>
              <w:autoSpaceDE w:val="0"/>
              <w:autoSpaceDN w:val="0"/>
              <w:adjustRightInd w:val="0"/>
              <w:spacing w:after="120" w:line="252" w:lineRule="auto"/>
              <w:ind w:left="429" w:right="140"/>
              <w:jc w:val="both"/>
              <w:rPr>
                <w:rFonts w:ascii="Arial" w:hAnsi="Arial" w:cs="Arial"/>
                <w:b/>
                <w:noProof/>
                <w:lang w:val="uz-Cyrl-UZ"/>
              </w:rPr>
            </w:pPr>
          </w:p>
          <w:p w:rsidR="00020A4A" w:rsidRPr="003815E6" w:rsidRDefault="00020A4A" w:rsidP="006B2350">
            <w:pPr>
              <w:numPr>
                <w:ilvl w:val="0"/>
                <w:numId w:val="3"/>
              </w:numPr>
              <w:autoSpaceDE w:val="0"/>
              <w:autoSpaceDN w:val="0"/>
              <w:adjustRightInd w:val="0"/>
              <w:spacing w:after="120" w:line="252" w:lineRule="auto"/>
              <w:ind w:left="429" w:right="140" w:hanging="22"/>
              <w:jc w:val="both"/>
              <w:rPr>
                <w:rFonts w:ascii="Arial" w:hAnsi="Arial" w:cs="Arial"/>
                <w:b/>
                <w:noProof/>
                <w:lang w:val="uz-Cyrl-UZ"/>
              </w:rPr>
            </w:pPr>
            <w:r w:rsidRPr="003815E6">
              <w:rPr>
                <w:rFonts w:ascii="Arial" w:hAnsi="Arial" w:cs="Arial"/>
                <w:noProof/>
                <w:lang w:val="uz-Cyrl-UZ"/>
              </w:rPr>
              <w:t>Бюджетные организации и Государственные предприятия –</w:t>
            </w:r>
            <w:r w:rsidRPr="003815E6">
              <w:rPr>
                <w:rFonts w:ascii="Arial" w:hAnsi="Arial" w:cs="Arial"/>
                <w:b/>
                <w:noProof/>
                <w:lang w:val="uz-Cyrl-UZ"/>
              </w:rPr>
              <w:t xml:space="preserve"> 25 процентов;</w:t>
            </w:r>
          </w:p>
          <w:p w:rsidR="00020A4A" w:rsidRPr="003815E6" w:rsidRDefault="00020A4A" w:rsidP="006B2350">
            <w:pPr>
              <w:numPr>
                <w:ilvl w:val="0"/>
                <w:numId w:val="3"/>
              </w:numPr>
              <w:autoSpaceDE w:val="0"/>
              <w:autoSpaceDN w:val="0"/>
              <w:adjustRightInd w:val="0"/>
              <w:spacing w:after="120" w:line="252" w:lineRule="auto"/>
              <w:ind w:left="429" w:right="140" w:hanging="22"/>
              <w:jc w:val="both"/>
              <w:rPr>
                <w:rFonts w:ascii="Arial" w:hAnsi="Arial" w:cs="Arial"/>
                <w:b/>
                <w:noProof/>
                <w:lang w:val="uz-Cyrl-UZ"/>
              </w:rPr>
            </w:pPr>
            <w:r w:rsidRPr="003815E6">
              <w:rPr>
                <w:rFonts w:ascii="Arial" w:hAnsi="Arial" w:cs="Arial"/>
                <w:noProof/>
                <w:lang w:val="uz-Cyrl-UZ"/>
              </w:rPr>
              <w:t>Другие юридические лица</w:t>
            </w:r>
            <w:r w:rsidRPr="003815E6">
              <w:rPr>
                <w:rFonts w:ascii="Arial" w:hAnsi="Arial" w:cs="Arial"/>
                <w:b/>
                <w:noProof/>
                <w:lang w:val="uz-Cyrl-UZ"/>
              </w:rPr>
              <w:t xml:space="preserve"> – 12 процентов</w:t>
            </w:r>
          </w:p>
          <w:p w:rsidR="00020A4A" w:rsidRPr="003815E6" w:rsidRDefault="00020A4A" w:rsidP="006B2350">
            <w:pPr>
              <w:autoSpaceDE w:val="0"/>
              <w:autoSpaceDN w:val="0"/>
              <w:adjustRightInd w:val="0"/>
              <w:spacing w:after="120" w:line="252" w:lineRule="auto"/>
              <w:ind w:left="429" w:right="140" w:hanging="22"/>
              <w:jc w:val="both"/>
              <w:rPr>
                <w:rFonts w:ascii="Arial" w:hAnsi="Arial" w:cs="Arial"/>
                <w:b/>
                <w:noProof/>
                <w:lang w:val="uz-Cyrl-UZ"/>
              </w:rPr>
            </w:pPr>
          </w:p>
        </w:tc>
      </w:tr>
    </w:tbl>
    <w:p w:rsidR="00020A4A" w:rsidRPr="003815E6" w:rsidRDefault="00020A4A" w:rsidP="00020A4A">
      <w:pPr>
        <w:autoSpaceDE w:val="0"/>
        <w:autoSpaceDN w:val="0"/>
        <w:adjustRightInd w:val="0"/>
        <w:spacing w:after="120" w:line="252" w:lineRule="auto"/>
        <w:ind w:right="140" w:firstLine="709"/>
        <w:jc w:val="center"/>
        <w:rPr>
          <w:rFonts w:ascii="Arial" w:hAnsi="Arial" w:cs="Arial"/>
          <w:b/>
          <w:bCs/>
          <w:noProof/>
          <w:sz w:val="10"/>
          <w:szCs w:val="10"/>
          <w:lang w:val="uz-Cyrl-UZ"/>
        </w:rPr>
      </w:pPr>
    </w:p>
    <w:p w:rsidR="00020A4A" w:rsidRPr="003815E6" w:rsidRDefault="00020A4A" w:rsidP="00020A4A">
      <w:pPr>
        <w:widowControl w:val="0"/>
        <w:autoSpaceDE w:val="0"/>
        <w:autoSpaceDN w:val="0"/>
        <w:adjustRightInd w:val="0"/>
        <w:spacing w:after="120" w:line="252" w:lineRule="auto"/>
        <w:ind w:right="140" w:firstLine="709"/>
        <w:jc w:val="center"/>
        <w:rPr>
          <w:rFonts w:ascii="Arial" w:hAnsi="Arial" w:cs="Arial"/>
          <w:b/>
          <w:noProof/>
        </w:rPr>
      </w:pPr>
      <w:r w:rsidRPr="003815E6">
        <w:rPr>
          <w:rFonts w:ascii="Arial" w:hAnsi="Arial" w:cs="Arial"/>
          <w:b/>
          <w:noProof/>
          <w:lang w:val="uz-Cyrl-UZ"/>
        </w:rPr>
        <w:t>Порядок исчисления и уплаты</w:t>
      </w:r>
      <w:r>
        <w:rPr>
          <w:rFonts w:ascii="Arial" w:hAnsi="Arial" w:cs="Arial"/>
          <w:b/>
          <w:noProof/>
          <w:lang w:val="uz-Cyrl-UZ"/>
        </w:rPr>
        <w:t xml:space="preserve"> </w:t>
      </w:r>
      <w:r w:rsidRPr="003815E6">
        <w:rPr>
          <w:rFonts w:ascii="Arial" w:hAnsi="Arial" w:cs="Arial"/>
          <w:b/>
          <w:noProof/>
          <w:lang w:val="uz-Cyrl-UZ"/>
        </w:rPr>
        <w:t xml:space="preserve">единого социального платежа </w:t>
      </w:r>
    </w:p>
    <w:p w:rsidR="00020A4A" w:rsidRPr="003815E6" w:rsidRDefault="00020A4A" w:rsidP="00020A4A">
      <w:pPr>
        <w:widowControl w:val="0"/>
        <w:autoSpaceDE w:val="0"/>
        <w:autoSpaceDN w:val="0"/>
        <w:adjustRightInd w:val="0"/>
        <w:spacing w:after="120" w:line="252" w:lineRule="auto"/>
        <w:ind w:right="140" w:firstLine="709"/>
        <w:jc w:val="center"/>
        <w:rPr>
          <w:rFonts w:ascii="Arial" w:hAnsi="Arial" w:cs="Arial"/>
          <w:b/>
          <w:noProof/>
        </w:rPr>
      </w:pPr>
    </w:p>
    <w:p w:rsidR="00020A4A" w:rsidRPr="003815E6" w:rsidRDefault="00020A4A" w:rsidP="00020A4A">
      <w:pPr>
        <w:widowControl w:val="0"/>
        <w:autoSpaceDE w:val="0"/>
        <w:autoSpaceDN w:val="0"/>
        <w:adjustRightInd w:val="0"/>
        <w:spacing w:after="120" w:line="252" w:lineRule="auto"/>
        <w:ind w:right="140" w:firstLine="709"/>
        <w:jc w:val="both"/>
        <w:rPr>
          <w:rFonts w:ascii="Arial" w:hAnsi="Arial" w:cs="Arial"/>
          <w:lang w:val="uz-Cyrl-UZ"/>
        </w:rPr>
      </w:pPr>
      <w:r w:rsidRPr="003815E6">
        <w:rPr>
          <w:rFonts w:ascii="Arial" w:hAnsi="Arial" w:cs="Arial"/>
          <w:lang w:val="uz-Cyrl-UZ"/>
        </w:rPr>
        <w:t>Единый социальный платеж исчисляются ежемесячно исходя из налогооблагаемой базы и установленных ставок. Единый социальный платеж уплачивается за счет средств юридического лица.</w:t>
      </w:r>
    </w:p>
    <w:p w:rsidR="00020A4A" w:rsidRPr="003815E6" w:rsidRDefault="00020A4A" w:rsidP="00020A4A">
      <w:pPr>
        <w:widowControl w:val="0"/>
        <w:autoSpaceDE w:val="0"/>
        <w:autoSpaceDN w:val="0"/>
        <w:adjustRightInd w:val="0"/>
        <w:spacing w:after="120" w:line="252" w:lineRule="auto"/>
        <w:ind w:right="140" w:firstLine="709"/>
        <w:jc w:val="both"/>
        <w:rPr>
          <w:rFonts w:ascii="Arial" w:hAnsi="Arial" w:cs="Arial"/>
          <w:lang w:val="uz-Cyrl-UZ"/>
        </w:rPr>
      </w:pPr>
      <w:r w:rsidRPr="003815E6">
        <w:rPr>
          <w:rFonts w:ascii="Arial" w:hAnsi="Arial" w:cs="Arial"/>
          <w:lang w:val="uz-Cyrl-UZ"/>
        </w:rPr>
        <w:t xml:space="preserve">Расчет единого социального платежа представляется налогоплательщиком в органы государственной налоговой службы по месту налогового учета нарастающим итогом ежемесячно не позднее 25 числа месяца, следующего за отчетным периодом, а по итогам года - в срок представления годовой финансовой отчетности. Нерезидентами Республики Узбекистан, осуществляющими деятельность в Республике Узбекистан через постоянное учреждение, расчет единого социального платежа по итогам года представляется до 25 марта года, следующего за отчетным </w:t>
      </w:r>
    </w:p>
    <w:p w:rsidR="00020A4A" w:rsidRDefault="00020A4A" w:rsidP="00020A4A">
      <w:pPr>
        <w:widowControl w:val="0"/>
        <w:autoSpaceDE w:val="0"/>
        <w:autoSpaceDN w:val="0"/>
        <w:adjustRightInd w:val="0"/>
        <w:spacing w:after="120" w:line="252" w:lineRule="auto"/>
        <w:ind w:right="140" w:firstLine="709"/>
        <w:jc w:val="both"/>
        <w:rPr>
          <w:rFonts w:ascii="Arial" w:hAnsi="Arial" w:cs="Arial"/>
          <w:noProof/>
          <w:lang w:val="uz-Cyrl-UZ"/>
        </w:rPr>
      </w:pPr>
      <w:r w:rsidRPr="003815E6">
        <w:rPr>
          <w:rFonts w:ascii="Arial" w:hAnsi="Arial" w:cs="Arial"/>
          <w:noProof/>
          <w:lang w:val="uz-Cyrl-UZ"/>
        </w:rPr>
        <w:t>Уплата единого социального платежа производится ежемесячно не позднее сроков представления расчетов.</w:t>
      </w:r>
    </w:p>
    <w:p w:rsidR="00020A4A" w:rsidRPr="003815E6" w:rsidRDefault="00020A4A" w:rsidP="00020A4A">
      <w:pPr>
        <w:widowControl w:val="0"/>
        <w:autoSpaceDE w:val="0"/>
        <w:autoSpaceDN w:val="0"/>
        <w:adjustRightInd w:val="0"/>
        <w:spacing w:after="120" w:line="252" w:lineRule="auto"/>
        <w:ind w:right="140" w:firstLine="709"/>
        <w:jc w:val="both"/>
        <w:rPr>
          <w:rFonts w:ascii="Arial" w:hAnsi="Arial" w:cs="Arial"/>
          <w:sz w:val="10"/>
          <w:szCs w:val="10"/>
          <w:lang w:val="uz-Cyrl-UZ"/>
        </w:rPr>
      </w:pPr>
    </w:p>
    <w:p w:rsidR="00020A4A" w:rsidRPr="003815E6" w:rsidRDefault="00020A4A" w:rsidP="00020A4A">
      <w:pPr>
        <w:widowControl w:val="0"/>
        <w:autoSpaceDE w:val="0"/>
        <w:autoSpaceDN w:val="0"/>
        <w:adjustRightInd w:val="0"/>
        <w:spacing w:after="120" w:line="252" w:lineRule="auto"/>
        <w:ind w:right="140" w:firstLine="709"/>
        <w:jc w:val="center"/>
        <w:rPr>
          <w:rFonts w:ascii="Arial" w:hAnsi="Arial" w:cs="Arial"/>
          <w:b/>
          <w:bCs/>
          <w:noProof/>
          <w:sz w:val="10"/>
          <w:szCs w:val="10"/>
          <w:lang w:val="uz-Cyrl-UZ"/>
        </w:rPr>
      </w:pPr>
    </w:p>
    <w:p w:rsidR="00020A4A" w:rsidRPr="003815E6" w:rsidRDefault="00020A4A" w:rsidP="00020A4A">
      <w:pPr>
        <w:widowControl w:val="0"/>
        <w:autoSpaceDE w:val="0"/>
        <w:autoSpaceDN w:val="0"/>
        <w:adjustRightInd w:val="0"/>
        <w:spacing w:after="120" w:line="252" w:lineRule="auto"/>
        <w:ind w:right="140" w:firstLine="709"/>
        <w:jc w:val="center"/>
        <w:rPr>
          <w:rFonts w:ascii="Arial" w:hAnsi="Arial" w:cs="Arial"/>
          <w:b/>
          <w:bCs/>
          <w:noProof/>
          <w:lang w:val="uz-Cyrl-UZ"/>
        </w:rPr>
      </w:pPr>
      <w:r w:rsidRPr="003815E6">
        <w:rPr>
          <w:rFonts w:ascii="Arial" w:hAnsi="Arial" w:cs="Arial"/>
          <w:b/>
          <w:bCs/>
          <w:noProof/>
          <w:lang w:val="uz-Cyrl-UZ"/>
        </w:rPr>
        <w:lastRenderedPageBreak/>
        <w:t>Порядок исчисления и уплаты единого социального платежа с учетом</w:t>
      </w:r>
      <w:r>
        <w:rPr>
          <w:rFonts w:ascii="Arial" w:hAnsi="Arial" w:cs="Arial"/>
          <w:b/>
          <w:bCs/>
          <w:noProof/>
          <w:lang w:val="uz-Cyrl-UZ"/>
        </w:rPr>
        <w:t xml:space="preserve"> </w:t>
      </w:r>
      <w:r w:rsidRPr="003815E6">
        <w:rPr>
          <w:rFonts w:ascii="Arial" w:hAnsi="Arial" w:cs="Arial"/>
          <w:b/>
          <w:bCs/>
          <w:noProof/>
          <w:lang w:val="uz-Cyrl-UZ"/>
        </w:rPr>
        <w:t>введения минимального размера единого социального платежа.</w:t>
      </w:r>
    </w:p>
    <w:p w:rsidR="00020A4A" w:rsidRPr="003815E6" w:rsidRDefault="00020A4A" w:rsidP="00020A4A">
      <w:pPr>
        <w:widowControl w:val="0"/>
        <w:autoSpaceDE w:val="0"/>
        <w:autoSpaceDN w:val="0"/>
        <w:adjustRightInd w:val="0"/>
        <w:spacing w:after="120" w:line="252" w:lineRule="auto"/>
        <w:ind w:right="140" w:firstLine="709"/>
        <w:jc w:val="both"/>
        <w:rPr>
          <w:rFonts w:ascii="Arial" w:hAnsi="Arial" w:cs="Arial"/>
          <w:lang w:val="uz-Cyrl-UZ"/>
        </w:rPr>
      </w:pPr>
      <w:r w:rsidRPr="003815E6">
        <w:rPr>
          <w:rFonts w:ascii="Arial" w:hAnsi="Arial" w:cs="Arial"/>
          <w:lang w:val="uz-Cyrl-UZ"/>
        </w:rPr>
        <w:t>Порядок исчисления и уплаты единого социального платежа зарегистрированному Министерством юстиции от 13</w:t>
      </w:r>
      <w:r w:rsidRPr="003815E6">
        <w:rPr>
          <w:rFonts w:ascii="Arial" w:hAnsi="Arial" w:cs="Arial"/>
          <w:lang w:val="en-US"/>
        </w:rPr>
        <w:t> </w:t>
      </w:r>
      <w:r w:rsidRPr="003815E6">
        <w:rPr>
          <w:rFonts w:ascii="Arial" w:hAnsi="Arial" w:cs="Arial"/>
          <w:lang w:val="uz-Cyrl-UZ"/>
        </w:rPr>
        <w:t>апреля 2010 года N 2095 “Положение о порядке исчисления и уплаты единого социального платежа с учетом введения минимального размера единого социального платежа”.</w:t>
      </w:r>
    </w:p>
    <w:p w:rsidR="00020A4A" w:rsidRPr="003815E6" w:rsidRDefault="00020A4A" w:rsidP="00020A4A">
      <w:pPr>
        <w:widowControl w:val="0"/>
        <w:autoSpaceDE w:val="0"/>
        <w:autoSpaceDN w:val="0"/>
        <w:adjustRightInd w:val="0"/>
        <w:spacing w:after="120" w:line="252" w:lineRule="auto"/>
        <w:ind w:right="140" w:firstLine="709"/>
        <w:jc w:val="both"/>
        <w:rPr>
          <w:rFonts w:ascii="Arial" w:hAnsi="Arial" w:cs="Arial"/>
          <w:noProof/>
          <w:lang w:val="uz-Cyrl-UZ"/>
        </w:rPr>
      </w:pPr>
      <w:r w:rsidRPr="003815E6">
        <w:rPr>
          <w:rFonts w:ascii="Arial" w:hAnsi="Arial" w:cs="Arial"/>
          <w:noProof/>
          <w:lang w:val="uz-Cyrl-UZ"/>
        </w:rPr>
        <w:t>Данное положение не распространяется на:</w:t>
      </w:r>
    </w:p>
    <w:p w:rsidR="00020A4A" w:rsidRPr="003815E6" w:rsidRDefault="00020A4A" w:rsidP="00020A4A">
      <w:pPr>
        <w:widowControl w:val="0"/>
        <w:autoSpaceDE w:val="0"/>
        <w:autoSpaceDN w:val="0"/>
        <w:adjustRightInd w:val="0"/>
        <w:spacing w:after="120" w:line="252" w:lineRule="auto"/>
        <w:ind w:right="140" w:firstLine="709"/>
        <w:jc w:val="both"/>
        <w:rPr>
          <w:rFonts w:ascii="Arial" w:hAnsi="Arial" w:cs="Arial"/>
          <w:noProof/>
          <w:lang w:val="uz-Cyrl-UZ"/>
        </w:rPr>
      </w:pPr>
      <w:r w:rsidRPr="003815E6">
        <w:rPr>
          <w:rFonts w:ascii="Arial" w:hAnsi="Arial" w:cs="Arial"/>
          <w:noProof/>
          <w:lang w:val="uz-Cyrl-UZ"/>
        </w:rPr>
        <w:t>юридические лица в части фонда оплаты труда инвалидов, работающих в специализированных цехах, участках и предприятиях;</w:t>
      </w:r>
    </w:p>
    <w:p w:rsidR="00020A4A" w:rsidRPr="003815E6" w:rsidRDefault="00020A4A" w:rsidP="00020A4A">
      <w:pPr>
        <w:widowControl w:val="0"/>
        <w:autoSpaceDE w:val="0"/>
        <w:autoSpaceDN w:val="0"/>
        <w:adjustRightInd w:val="0"/>
        <w:spacing w:after="120" w:line="252" w:lineRule="auto"/>
        <w:ind w:right="140" w:firstLine="709"/>
        <w:jc w:val="both"/>
        <w:rPr>
          <w:rFonts w:ascii="Arial" w:hAnsi="Arial" w:cs="Arial"/>
          <w:noProof/>
          <w:lang w:val="uz-Cyrl-UZ"/>
        </w:rPr>
      </w:pPr>
      <w:r w:rsidRPr="003815E6">
        <w:rPr>
          <w:rFonts w:ascii="Arial" w:hAnsi="Arial" w:cs="Arial"/>
          <w:noProof/>
          <w:lang w:val="uz-Cyrl-UZ"/>
        </w:rPr>
        <w:t>некоммерческие организации, включая бюджетные;</w:t>
      </w:r>
    </w:p>
    <w:p w:rsidR="00020A4A" w:rsidRPr="003815E6" w:rsidRDefault="00020A4A" w:rsidP="00020A4A">
      <w:pPr>
        <w:widowControl w:val="0"/>
        <w:autoSpaceDE w:val="0"/>
        <w:autoSpaceDN w:val="0"/>
        <w:adjustRightInd w:val="0"/>
        <w:spacing w:after="120" w:line="252" w:lineRule="auto"/>
        <w:ind w:right="140" w:firstLine="709"/>
        <w:jc w:val="both"/>
        <w:rPr>
          <w:rFonts w:ascii="Arial" w:hAnsi="Arial" w:cs="Arial"/>
          <w:noProof/>
          <w:lang w:val="uz-Cyrl-UZ"/>
        </w:rPr>
      </w:pPr>
      <w:r w:rsidRPr="003815E6">
        <w:rPr>
          <w:rFonts w:ascii="Arial" w:hAnsi="Arial" w:cs="Arial"/>
          <w:noProof/>
          <w:lang w:val="uz-Cyrl-UZ"/>
        </w:rPr>
        <w:t xml:space="preserve">вновь созданные субъекты малого предпринимательства </w:t>
      </w:r>
      <w:r>
        <w:rPr>
          <w:rFonts w:ascii="Arial" w:hAnsi="Arial" w:cs="Arial"/>
          <w:noProof/>
          <w:lang w:val="uz-Cyrl-UZ"/>
        </w:rPr>
        <w:br/>
      </w:r>
      <w:r w:rsidRPr="003815E6">
        <w:rPr>
          <w:rFonts w:ascii="Arial" w:hAnsi="Arial" w:cs="Arial"/>
          <w:noProof/>
          <w:lang w:val="uz-Cyrl-UZ"/>
        </w:rPr>
        <w:t xml:space="preserve">в течение 6 месяцев с даты их государственной регистрации, а </w:t>
      </w:r>
      <w:r>
        <w:rPr>
          <w:rFonts w:ascii="Arial" w:hAnsi="Arial" w:cs="Arial"/>
          <w:noProof/>
          <w:lang w:val="uz-Cyrl-UZ"/>
        </w:rPr>
        <w:br/>
      </w:r>
      <w:r w:rsidRPr="003815E6">
        <w:rPr>
          <w:rFonts w:ascii="Arial" w:hAnsi="Arial" w:cs="Arial"/>
          <w:noProof/>
          <w:lang w:val="uz-Cyrl-UZ"/>
        </w:rPr>
        <w:t xml:space="preserve">в случае строительства ими в указанный период объектов для собственных нужд - до истечения 6 месяцев с даты утверждения акта приемки законченного объекта, но не более одного года с даты их государственной регистрации. При этом вновь созданные субъекты малого предпринимательства уплачивают ЕСП с учетом минимального размера ЕСП, указанного в пункте 1 настоящего Положения, начиная с месяца, следующего за месяцем, в котором истекло 6 месяцев с даты их государственной регистрации, </w:t>
      </w:r>
      <w:r>
        <w:rPr>
          <w:rFonts w:ascii="Arial" w:hAnsi="Arial" w:cs="Arial"/>
          <w:noProof/>
          <w:lang w:val="uz-Cyrl-UZ"/>
        </w:rPr>
        <w:br/>
      </w:r>
      <w:r w:rsidRPr="003815E6">
        <w:rPr>
          <w:rFonts w:ascii="Arial" w:hAnsi="Arial" w:cs="Arial"/>
          <w:noProof/>
          <w:lang w:val="uz-Cyrl-UZ"/>
        </w:rPr>
        <w:t>а осуществляющие строительство объектов для собственных нужд - начиная с месяца, следующего за месяцем, в котором истекло 6 месяцев с даты утверждения акта приемки законченного объекта либо один год с даты их государственной регистрации.</w:t>
      </w:r>
    </w:p>
    <w:p w:rsidR="00020A4A" w:rsidRPr="003815E6" w:rsidRDefault="00020A4A" w:rsidP="00020A4A">
      <w:pPr>
        <w:widowControl w:val="0"/>
        <w:autoSpaceDE w:val="0"/>
        <w:autoSpaceDN w:val="0"/>
        <w:adjustRightInd w:val="0"/>
        <w:spacing w:after="120" w:line="252" w:lineRule="auto"/>
        <w:ind w:right="140" w:firstLine="709"/>
        <w:jc w:val="both"/>
        <w:rPr>
          <w:rFonts w:ascii="Arial" w:hAnsi="Arial" w:cs="Arial"/>
          <w:noProof/>
          <w:lang w:val="uz-Cyrl-UZ"/>
        </w:rPr>
      </w:pPr>
      <w:r w:rsidRPr="003815E6">
        <w:rPr>
          <w:rFonts w:ascii="Arial" w:hAnsi="Arial" w:cs="Arial"/>
          <w:noProof/>
          <w:lang w:val="uz-Cyrl-UZ"/>
        </w:rPr>
        <w:t>Минимальный размер ЕСП определяется по следующей формуле:</w:t>
      </w:r>
    </w:p>
    <w:p w:rsidR="00020A4A" w:rsidRPr="003815E6" w:rsidRDefault="00020A4A" w:rsidP="00020A4A">
      <w:pPr>
        <w:widowControl w:val="0"/>
        <w:autoSpaceDE w:val="0"/>
        <w:autoSpaceDN w:val="0"/>
        <w:adjustRightInd w:val="0"/>
        <w:spacing w:after="120" w:line="252" w:lineRule="auto"/>
        <w:ind w:right="140" w:firstLine="709"/>
        <w:jc w:val="both"/>
        <w:rPr>
          <w:rFonts w:ascii="Arial" w:hAnsi="Arial" w:cs="Arial"/>
          <w:noProof/>
          <w:lang w:val="uz-Cyrl-UZ"/>
        </w:rPr>
      </w:pPr>
    </w:p>
    <w:tbl>
      <w:tblPr>
        <w:tblW w:w="9214" w:type="dxa"/>
        <w:tblLook w:val="04A0"/>
      </w:tblPr>
      <w:tblGrid>
        <w:gridCol w:w="3769"/>
        <w:gridCol w:w="5445"/>
      </w:tblGrid>
      <w:tr w:rsidR="00020A4A" w:rsidRPr="003815E6" w:rsidTr="006B2350">
        <w:tc>
          <w:tcPr>
            <w:tcW w:w="3769" w:type="dxa"/>
            <w:shd w:val="clear" w:color="auto" w:fill="auto"/>
          </w:tcPr>
          <w:p w:rsidR="00020A4A" w:rsidRPr="003815E6" w:rsidRDefault="00020A4A" w:rsidP="006B2350">
            <w:pPr>
              <w:autoSpaceDE w:val="0"/>
              <w:autoSpaceDN w:val="0"/>
              <w:adjustRightInd w:val="0"/>
              <w:spacing w:after="120" w:line="252" w:lineRule="auto"/>
              <w:ind w:right="140" w:firstLine="709"/>
              <w:jc w:val="both"/>
              <w:rPr>
                <w:rFonts w:ascii="Arial" w:hAnsi="Arial" w:cs="Arial"/>
                <w:noProof/>
              </w:rPr>
            </w:pPr>
            <w:r w:rsidRPr="003815E6">
              <w:rPr>
                <w:rFonts w:ascii="Arial" w:hAnsi="Arial" w:cs="Arial"/>
                <w:noProof/>
                <w:lang w:val="en-US"/>
              </w:rPr>
              <w:drawing>
                <wp:inline distT="0" distB="0" distL="0" distR="0">
                  <wp:extent cx="836930" cy="836930"/>
                  <wp:effectExtent l="0" t="0" r="1270" b="127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6930" cy="836930"/>
                          </a:xfrm>
                          <a:prstGeom prst="rect">
                            <a:avLst/>
                          </a:prstGeom>
                          <a:noFill/>
                          <a:ln>
                            <a:noFill/>
                          </a:ln>
                        </pic:spPr>
                      </pic:pic>
                    </a:graphicData>
                  </a:graphic>
                </wp:inline>
              </w:drawing>
            </w:r>
          </w:p>
        </w:tc>
        <w:tc>
          <w:tcPr>
            <w:tcW w:w="5445" w:type="dxa"/>
            <w:shd w:val="clear" w:color="auto" w:fill="auto"/>
          </w:tcPr>
          <w:p w:rsidR="00020A4A" w:rsidRPr="003815E6" w:rsidRDefault="00020A4A" w:rsidP="006B2350">
            <w:pPr>
              <w:shd w:val="clear" w:color="auto" w:fill="FFFFFF"/>
              <w:spacing w:after="120" w:line="252" w:lineRule="auto"/>
              <w:ind w:right="140" w:firstLine="709"/>
              <w:jc w:val="both"/>
              <w:rPr>
                <w:rFonts w:ascii="Arial" w:hAnsi="Arial" w:cs="Arial"/>
                <w:noProof/>
              </w:rPr>
            </w:pPr>
          </w:p>
          <w:p w:rsidR="00020A4A" w:rsidRPr="003815E6" w:rsidRDefault="00020A4A" w:rsidP="006B2350">
            <w:pPr>
              <w:shd w:val="clear" w:color="auto" w:fill="FFFFFF"/>
              <w:spacing w:after="120" w:line="252" w:lineRule="auto"/>
              <w:ind w:right="140" w:firstLine="709"/>
              <w:rPr>
                <w:rFonts w:ascii="Arial" w:hAnsi="Arial" w:cs="Arial"/>
                <w:b/>
                <w:noProof/>
                <w:lang w:val="uz-Cyrl-UZ"/>
              </w:rPr>
            </w:pPr>
            <w:r w:rsidRPr="003815E6">
              <w:rPr>
                <w:rFonts w:ascii="Arial" w:hAnsi="Arial" w:cs="Arial"/>
                <w:b/>
                <w:noProof/>
                <w:lang w:val="uz-Cyrl-UZ"/>
              </w:rPr>
              <w:t xml:space="preserve">             МРяит = К/n * N</w:t>
            </w:r>
          </w:p>
          <w:p w:rsidR="00020A4A" w:rsidRPr="003815E6" w:rsidRDefault="00020A4A" w:rsidP="006B2350">
            <w:pPr>
              <w:shd w:val="clear" w:color="auto" w:fill="FFFFFF"/>
              <w:spacing w:after="120" w:line="252" w:lineRule="auto"/>
              <w:ind w:right="140" w:firstLine="709"/>
              <w:jc w:val="both"/>
              <w:rPr>
                <w:rFonts w:ascii="Arial" w:hAnsi="Arial" w:cs="Arial"/>
                <w:noProof/>
                <w:lang w:val="uz-Cyrl-UZ"/>
              </w:rPr>
            </w:pPr>
          </w:p>
        </w:tc>
      </w:tr>
    </w:tbl>
    <w:p w:rsidR="00020A4A" w:rsidRPr="003815E6" w:rsidRDefault="00020A4A" w:rsidP="00020A4A">
      <w:pPr>
        <w:autoSpaceDE w:val="0"/>
        <w:autoSpaceDN w:val="0"/>
        <w:adjustRightInd w:val="0"/>
        <w:spacing w:after="120" w:line="252" w:lineRule="auto"/>
        <w:ind w:right="140" w:firstLine="709"/>
        <w:jc w:val="center"/>
        <w:rPr>
          <w:rFonts w:ascii="Arial" w:hAnsi="Arial" w:cs="Arial"/>
          <w:noProof/>
          <w:sz w:val="24"/>
          <w:szCs w:val="24"/>
          <w:lang w:val="uz-Cyrl-UZ"/>
        </w:rPr>
      </w:pPr>
    </w:p>
    <w:p w:rsidR="00020A4A" w:rsidRPr="003815E6" w:rsidRDefault="00020A4A" w:rsidP="00020A4A">
      <w:pPr>
        <w:autoSpaceDE w:val="0"/>
        <w:autoSpaceDN w:val="0"/>
        <w:adjustRightInd w:val="0"/>
        <w:spacing w:after="120" w:line="252" w:lineRule="auto"/>
        <w:ind w:right="140" w:firstLine="709"/>
        <w:rPr>
          <w:rFonts w:ascii="Arial" w:hAnsi="Arial" w:cs="Arial"/>
          <w:noProof/>
          <w:sz w:val="24"/>
          <w:szCs w:val="24"/>
          <w:lang w:val="uz-Cyrl-UZ"/>
        </w:rPr>
      </w:pPr>
      <w:r w:rsidRPr="003815E6">
        <w:rPr>
          <w:rFonts w:ascii="Arial" w:hAnsi="Arial" w:cs="Arial"/>
          <w:noProof/>
          <w:sz w:val="24"/>
          <w:szCs w:val="24"/>
          <w:lang w:val="uz-Cyrl-UZ"/>
        </w:rPr>
        <w:t>где</w:t>
      </w:r>
      <w:r w:rsidRPr="003815E6">
        <w:rPr>
          <w:rFonts w:ascii="Arial" w:hAnsi="Arial" w:cs="Arial"/>
          <w:noProof/>
          <w:sz w:val="24"/>
          <w:szCs w:val="24"/>
        </w:rPr>
        <w:t>:</w:t>
      </w:r>
    </w:p>
    <w:p w:rsidR="00020A4A" w:rsidRPr="003815E6" w:rsidRDefault="00020A4A" w:rsidP="00020A4A">
      <w:pPr>
        <w:autoSpaceDE w:val="0"/>
        <w:autoSpaceDN w:val="0"/>
        <w:adjustRightInd w:val="0"/>
        <w:spacing w:after="120" w:line="252" w:lineRule="auto"/>
        <w:ind w:right="140" w:firstLine="709"/>
        <w:jc w:val="center"/>
        <w:rPr>
          <w:rFonts w:ascii="Arial" w:hAnsi="Arial" w:cs="Arial"/>
          <w:noProof/>
          <w:sz w:val="24"/>
          <w:szCs w:val="24"/>
          <w:lang w:val="uz-Cyrl-UZ"/>
        </w:rPr>
      </w:pPr>
    </w:p>
    <w:p w:rsidR="00020A4A" w:rsidRPr="003815E6" w:rsidRDefault="00020A4A" w:rsidP="00020A4A">
      <w:pPr>
        <w:widowControl w:val="0"/>
        <w:autoSpaceDE w:val="0"/>
        <w:autoSpaceDN w:val="0"/>
        <w:adjustRightInd w:val="0"/>
        <w:spacing w:after="120" w:line="252" w:lineRule="auto"/>
        <w:ind w:right="140" w:firstLine="709"/>
        <w:jc w:val="both"/>
        <w:rPr>
          <w:rFonts w:ascii="Arial" w:hAnsi="Arial" w:cs="Arial"/>
          <w:noProof/>
          <w:lang w:val="uz-Cyrl-UZ"/>
        </w:rPr>
      </w:pPr>
      <w:r w:rsidRPr="003815E6">
        <w:rPr>
          <w:rFonts w:ascii="Arial" w:hAnsi="Arial" w:cs="Arial"/>
          <w:b/>
          <w:noProof/>
          <w:lang w:val="uz-Cyrl-UZ"/>
        </w:rPr>
        <w:t>МРесп</w:t>
      </w:r>
      <w:r w:rsidRPr="003815E6">
        <w:rPr>
          <w:rFonts w:ascii="Arial" w:hAnsi="Arial" w:cs="Arial"/>
          <w:noProof/>
          <w:lang w:val="uz-Cyrl-UZ"/>
        </w:rPr>
        <w:t xml:space="preserve"> - минимальный размер ЕСП за месяц; </w:t>
      </w:r>
    </w:p>
    <w:p w:rsidR="00020A4A" w:rsidRPr="003815E6" w:rsidRDefault="00020A4A" w:rsidP="00020A4A">
      <w:pPr>
        <w:widowControl w:val="0"/>
        <w:autoSpaceDE w:val="0"/>
        <w:autoSpaceDN w:val="0"/>
        <w:adjustRightInd w:val="0"/>
        <w:spacing w:after="120" w:line="252" w:lineRule="auto"/>
        <w:ind w:right="140" w:firstLine="709"/>
        <w:jc w:val="both"/>
        <w:rPr>
          <w:rFonts w:ascii="Arial" w:hAnsi="Arial" w:cs="Arial"/>
          <w:noProof/>
          <w:lang w:val="uz-Cyrl-UZ"/>
        </w:rPr>
      </w:pPr>
      <w:r w:rsidRPr="003815E6">
        <w:rPr>
          <w:rFonts w:ascii="Arial" w:hAnsi="Arial" w:cs="Arial"/>
          <w:b/>
          <w:noProof/>
          <w:lang w:val="uz-Cyrl-UZ"/>
        </w:rPr>
        <w:t>К -</w:t>
      </w:r>
      <w:r w:rsidRPr="003815E6">
        <w:rPr>
          <w:rFonts w:ascii="Arial" w:hAnsi="Arial" w:cs="Arial"/>
          <w:noProof/>
          <w:lang w:val="uz-Cyrl-UZ"/>
        </w:rPr>
        <w:t xml:space="preserve"> количество фактически отработанных дней (независимо от отработанных часов в день) всеми работниками за месяц, но не </w:t>
      </w:r>
      <w:r w:rsidRPr="003815E6">
        <w:rPr>
          <w:rFonts w:ascii="Arial" w:hAnsi="Arial" w:cs="Arial"/>
          <w:noProof/>
          <w:lang w:val="uz-Cyrl-UZ"/>
        </w:rPr>
        <w:lastRenderedPageBreak/>
        <w:t>более количества рабочих дней за месяц, установленного на предприятии. К фактически отработанным дням работников также относятся дни, приходящиеся на ежегодный трудовой отпуск и на отпуска, предоставляемые с сохранением заработной платы. При исчислении отработанных дней работников за месяц не включаются отработанные дни, приходящиеся на:</w:t>
      </w:r>
    </w:p>
    <w:p w:rsidR="00020A4A" w:rsidRPr="003815E6" w:rsidRDefault="00020A4A" w:rsidP="00020A4A">
      <w:pPr>
        <w:widowControl w:val="0"/>
        <w:autoSpaceDE w:val="0"/>
        <w:autoSpaceDN w:val="0"/>
        <w:adjustRightInd w:val="0"/>
        <w:spacing w:after="120" w:line="252" w:lineRule="auto"/>
        <w:ind w:right="140" w:firstLine="709"/>
        <w:jc w:val="both"/>
        <w:rPr>
          <w:rFonts w:ascii="Arial" w:hAnsi="Arial" w:cs="Arial"/>
          <w:noProof/>
          <w:lang w:val="uz-Cyrl-UZ"/>
        </w:rPr>
      </w:pPr>
      <w:r w:rsidRPr="003815E6">
        <w:rPr>
          <w:rFonts w:ascii="Arial" w:hAnsi="Arial" w:cs="Arial"/>
          <w:noProof/>
          <w:lang w:val="uz-Cyrl-UZ"/>
        </w:rPr>
        <w:t>инвалидов, работающих в специализированных цехах, участках и предприятиях, по которым ЕCП исчисляется по пониженным ставкам;</w:t>
      </w:r>
    </w:p>
    <w:p w:rsidR="00020A4A" w:rsidRPr="003815E6" w:rsidRDefault="00020A4A" w:rsidP="00020A4A">
      <w:pPr>
        <w:widowControl w:val="0"/>
        <w:autoSpaceDE w:val="0"/>
        <w:autoSpaceDN w:val="0"/>
        <w:adjustRightInd w:val="0"/>
        <w:spacing w:after="120" w:line="252" w:lineRule="auto"/>
        <w:ind w:right="140" w:firstLine="709"/>
        <w:jc w:val="both"/>
        <w:rPr>
          <w:rFonts w:ascii="Arial" w:hAnsi="Arial" w:cs="Arial"/>
          <w:noProof/>
          <w:lang w:val="uz-Cyrl-UZ"/>
        </w:rPr>
      </w:pPr>
      <w:r w:rsidRPr="003815E6">
        <w:rPr>
          <w:rFonts w:ascii="Arial" w:hAnsi="Arial" w:cs="Arial"/>
          <w:noProof/>
          <w:lang w:val="uz-Cyrl-UZ"/>
        </w:rPr>
        <w:t>надомников (до истечения льготы по ЕСП);</w:t>
      </w:r>
    </w:p>
    <w:p w:rsidR="00020A4A" w:rsidRPr="003815E6" w:rsidRDefault="00020A4A" w:rsidP="00020A4A">
      <w:pPr>
        <w:widowControl w:val="0"/>
        <w:autoSpaceDE w:val="0"/>
        <w:autoSpaceDN w:val="0"/>
        <w:adjustRightInd w:val="0"/>
        <w:spacing w:after="120" w:line="252" w:lineRule="auto"/>
        <w:ind w:right="140" w:firstLine="709"/>
        <w:jc w:val="both"/>
        <w:rPr>
          <w:rFonts w:ascii="Arial" w:hAnsi="Arial" w:cs="Arial"/>
          <w:noProof/>
          <w:lang w:val="uz-Cyrl-UZ"/>
        </w:rPr>
      </w:pPr>
      <w:r w:rsidRPr="003815E6">
        <w:rPr>
          <w:rFonts w:ascii="Arial" w:hAnsi="Arial" w:cs="Arial"/>
          <w:noProof/>
          <w:lang w:val="uz-Cyrl-UZ"/>
        </w:rPr>
        <w:t>индивидуальных предпринимателей, выполняющих работы (оказывающих услуги) по договорам гражданско-правового характера;</w:t>
      </w:r>
    </w:p>
    <w:p w:rsidR="00020A4A" w:rsidRPr="003815E6" w:rsidRDefault="00020A4A" w:rsidP="00020A4A">
      <w:pPr>
        <w:widowControl w:val="0"/>
        <w:autoSpaceDE w:val="0"/>
        <w:autoSpaceDN w:val="0"/>
        <w:adjustRightInd w:val="0"/>
        <w:spacing w:after="120" w:line="252" w:lineRule="auto"/>
        <w:ind w:right="140" w:firstLine="709"/>
        <w:jc w:val="both"/>
        <w:rPr>
          <w:rFonts w:ascii="Arial" w:hAnsi="Arial" w:cs="Arial"/>
          <w:noProof/>
          <w:lang w:val="uz-Cyrl-UZ"/>
        </w:rPr>
      </w:pPr>
      <w:r w:rsidRPr="003815E6">
        <w:rPr>
          <w:rFonts w:ascii="Arial" w:hAnsi="Arial" w:cs="Arial"/>
          <w:b/>
          <w:noProof/>
          <w:lang w:val="uz-Cyrl-UZ"/>
        </w:rPr>
        <w:t xml:space="preserve">n </w:t>
      </w:r>
      <w:r w:rsidRPr="003815E6">
        <w:rPr>
          <w:rFonts w:ascii="Arial" w:hAnsi="Arial" w:cs="Arial"/>
          <w:noProof/>
          <w:lang w:val="uz-Cyrl-UZ"/>
        </w:rPr>
        <w:t>- количество рабочих дней за месяц, установленное на предприятии;</w:t>
      </w:r>
    </w:p>
    <w:p w:rsidR="00020A4A" w:rsidRPr="003815E6" w:rsidRDefault="00020A4A" w:rsidP="00020A4A">
      <w:pPr>
        <w:widowControl w:val="0"/>
        <w:autoSpaceDE w:val="0"/>
        <w:autoSpaceDN w:val="0"/>
        <w:adjustRightInd w:val="0"/>
        <w:spacing w:after="120" w:line="252" w:lineRule="auto"/>
        <w:ind w:right="140" w:firstLine="709"/>
        <w:jc w:val="both"/>
        <w:rPr>
          <w:rFonts w:ascii="Arial" w:hAnsi="Arial" w:cs="Arial"/>
          <w:noProof/>
          <w:lang w:val="uz-Cyrl-UZ"/>
        </w:rPr>
      </w:pPr>
      <w:r w:rsidRPr="003815E6">
        <w:rPr>
          <w:rFonts w:ascii="Arial" w:hAnsi="Arial" w:cs="Arial"/>
          <w:b/>
          <w:noProof/>
          <w:lang w:val="uz-Cyrl-UZ"/>
        </w:rPr>
        <w:t>N</w:t>
      </w:r>
      <w:r w:rsidRPr="003815E6">
        <w:rPr>
          <w:rFonts w:ascii="Arial" w:hAnsi="Arial" w:cs="Arial"/>
          <w:noProof/>
          <w:lang w:val="uz-Cyrl-UZ"/>
        </w:rPr>
        <w:t xml:space="preserve"> - норматив ЕСП на одного работника за месяц, установленный в пункте 1 настоящего Положения. В случае если размер минимальной заработной платы меняется не с 1 числа месяца, то за месяц применяется среднемесячная величина минимальной заработной платы. </w:t>
      </w:r>
    </w:p>
    <w:p w:rsidR="00020A4A" w:rsidRPr="003815E6" w:rsidRDefault="00020A4A" w:rsidP="00020A4A">
      <w:pPr>
        <w:widowControl w:val="0"/>
        <w:autoSpaceDE w:val="0"/>
        <w:autoSpaceDN w:val="0"/>
        <w:adjustRightInd w:val="0"/>
        <w:spacing w:after="120" w:line="252" w:lineRule="auto"/>
        <w:ind w:right="140" w:firstLine="709"/>
        <w:jc w:val="both"/>
        <w:rPr>
          <w:rFonts w:ascii="Arial" w:hAnsi="Arial" w:cs="Arial"/>
          <w:noProof/>
        </w:rPr>
      </w:pPr>
      <w:r w:rsidRPr="003815E6">
        <w:rPr>
          <w:rFonts w:ascii="Arial" w:hAnsi="Arial" w:cs="Arial"/>
          <w:noProof/>
        </w:rPr>
        <w:t xml:space="preserve">Например, в частном предприятии «Turon» работают </w:t>
      </w:r>
      <w:r>
        <w:rPr>
          <w:rFonts w:ascii="Arial" w:hAnsi="Arial" w:cs="Arial"/>
          <w:noProof/>
        </w:rPr>
        <w:br/>
      </w:r>
      <w:r w:rsidRPr="003815E6">
        <w:rPr>
          <w:rFonts w:ascii="Arial" w:hAnsi="Arial" w:cs="Arial"/>
          <w:noProof/>
        </w:rPr>
        <w:t>3 человека. В январе 2018 года доходы в виде оплаты труда составили 1626,6 тыс. сумов (фактически отработанные дни всеми работниками -75 дней,  а количество рабочих дней в отчетом периоде-25 дней). Сумма единого социального, согласно применяемой ставки в размере 15 процентов составила 243,9 тыс. сум.</w:t>
      </w:r>
    </w:p>
    <w:p w:rsidR="00020A4A" w:rsidRPr="003815E6" w:rsidRDefault="00020A4A" w:rsidP="00020A4A">
      <w:pPr>
        <w:widowControl w:val="0"/>
        <w:autoSpaceDE w:val="0"/>
        <w:autoSpaceDN w:val="0"/>
        <w:adjustRightInd w:val="0"/>
        <w:spacing w:after="120" w:line="252" w:lineRule="auto"/>
        <w:ind w:right="140" w:firstLine="709"/>
        <w:jc w:val="both"/>
        <w:rPr>
          <w:rFonts w:ascii="Arial" w:hAnsi="Arial" w:cs="Arial"/>
        </w:rPr>
      </w:pPr>
      <w:r w:rsidRPr="003815E6">
        <w:rPr>
          <w:rFonts w:ascii="Arial" w:hAnsi="Arial" w:cs="Arial"/>
          <w:noProof/>
          <w:lang w:val="uz-Cyrl-UZ"/>
        </w:rPr>
        <w:t xml:space="preserve">Согласно пункту 1 данного Положения, </w:t>
      </w:r>
      <w:r w:rsidRPr="003815E6">
        <w:rPr>
          <w:rFonts w:ascii="Arial" w:hAnsi="Arial" w:cs="Arial"/>
          <w:noProof/>
        </w:rPr>
        <w:t xml:space="preserve">единый социальный платеж для микрофирм и малых предприятий исчисляется </w:t>
      </w:r>
      <w:r>
        <w:rPr>
          <w:rFonts w:ascii="Arial" w:hAnsi="Arial" w:cs="Arial"/>
          <w:noProof/>
        </w:rPr>
        <w:br/>
      </w:r>
      <w:r w:rsidRPr="003815E6">
        <w:rPr>
          <w:rFonts w:ascii="Arial" w:hAnsi="Arial" w:cs="Arial"/>
          <w:noProof/>
        </w:rPr>
        <w:t xml:space="preserve">в соответствии с Налоговым кодексом, но не менее </w:t>
      </w:r>
      <w:r w:rsidRPr="003815E6">
        <w:rPr>
          <w:rFonts w:ascii="Arial" w:hAnsi="Arial" w:cs="Arial"/>
        </w:rPr>
        <w:t xml:space="preserve">65 процентов от минимальной заработной платы в месяц на каждого работника </w:t>
      </w:r>
      <w:r>
        <w:rPr>
          <w:rFonts w:ascii="Arial" w:hAnsi="Arial" w:cs="Arial"/>
        </w:rPr>
        <w:br/>
      </w:r>
      <w:r w:rsidRPr="003815E6">
        <w:rPr>
          <w:rFonts w:ascii="Arial" w:hAnsi="Arial" w:cs="Arial"/>
        </w:rPr>
        <w:t>(за исключением фермерских хозяйств).</w:t>
      </w:r>
    </w:p>
    <w:p w:rsidR="00020A4A" w:rsidRPr="003815E6" w:rsidRDefault="00020A4A" w:rsidP="00020A4A">
      <w:pPr>
        <w:widowControl w:val="0"/>
        <w:shd w:val="clear" w:color="auto" w:fill="FFFFFF"/>
        <w:autoSpaceDE w:val="0"/>
        <w:autoSpaceDN w:val="0"/>
        <w:adjustRightInd w:val="0"/>
        <w:spacing w:after="120" w:line="252" w:lineRule="auto"/>
        <w:ind w:right="140" w:firstLine="709"/>
        <w:jc w:val="both"/>
        <w:rPr>
          <w:rFonts w:ascii="Arial" w:hAnsi="Arial" w:cs="Arial"/>
          <w:noProof/>
          <w:lang w:val="uz-Cyrl-UZ"/>
        </w:rPr>
      </w:pPr>
      <w:r w:rsidRPr="003815E6">
        <w:rPr>
          <w:rFonts w:ascii="Arial" w:hAnsi="Arial" w:cs="Arial"/>
          <w:noProof/>
          <w:lang w:val="uz-Cyrl-UZ"/>
        </w:rPr>
        <w:t>Исходя из этого, учитывая имеющиеся показатели (фактическое количество отработанных дней всеми работниками – 75, количество услановленных рабочих дней – 25 дней, 65% от МРЗП – 111,9 тыс. сум) минимальный размер единого социального платежа составит 335,8 тыс. сум (</w:t>
      </w:r>
      <w:r w:rsidRPr="003815E6">
        <w:rPr>
          <w:rFonts w:ascii="Arial" w:hAnsi="Arial" w:cs="Arial"/>
          <w:b/>
          <w:i/>
          <w:noProof/>
          <w:lang w:val="uz-Cyrl-UZ"/>
        </w:rPr>
        <w:t>75/25 * 111,9).</w:t>
      </w:r>
      <w:r w:rsidRPr="003815E6">
        <w:rPr>
          <w:rFonts w:ascii="Arial" w:hAnsi="Arial" w:cs="Arial"/>
          <w:noProof/>
          <w:lang w:val="uz-Cyrl-UZ"/>
        </w:rPr>
        <w:t xml:space="preserve"> </w:t>
      </w:r>
    </w:p>
    <w:p w:rsidR="00020A4A" w:rsidRDefault="00020A4A" w:rsidP="00020A4A">
      <w:pPr>
        <w:widowControl w:val="0"/>
        <w:shd w:val="clear" w:color="auto" w:fill="FFFFFF"/>
        <w:autoSpaceDE w:val="0"/>
        <w:autoSpaceDN w:val="0"/>
        <w:adjustRightInd w:val="0"/>
        <w:spacing w:after="0" w:line="252" w:lineRule="auto"/>
        <w:ind w:right="142" w:firstLine="709"/>
        <w:jc w:val="both"/>
        <w:rPr>
          <w:rFonts w:ascii="Arial" w:hAnsi="Arial" w:cs="Arial"/>
          <w:noProof/>
          <w:lang w:val="uz-Cyrl-UZ"/>
        </w:rPr>
      </w:pPr>
      <w:r w:rsidRPr="003815E6">
        <w:rPr>
          <w:rFonts w:ascii="Arial" w:hAnsi="Arial" w:cs="Arial"/>
          <w:noProof/>
          <w:lang w:val="uz-Cyrl-UZ"/>
        </w:rPr>
        <w:t xml:space="preserve">В результате сумма начисленного единого социального платежа составила меньше минимального размера на 91,9 тыс.сум </w:t>
      </w:r>
      <w:r w:rsidRPr="003815E6">
        <w:rPr>
          <w:rFonts w:ascii="Arial" w:hAnsi="Arial" w:cs="Arial"/>
          <w:i/>
          <w:noProof/>
          <w:lang w:val="uz-Cyrl-UZ"/>
        </w:rPr>
        <w:t>(335,8-243.9)</w:t>
      </w:r>
      <w:r w:rsidRPr="003815E6">
        <w:rPr>
          <w:rFonts w:ascii="Arial" w:hAnsi="Arial" w:cs="Arial"/>
          <w:noProof/>
          <w:lang w:val="uz-Cyrl-UZ"/>
        </w:rPr>
        <w:t>, которая подлежит уплате.</w:t>
      </w:r>
    </w:p>
    <w:p w:rsidR="00020A4A" w:rsidRPr="003815E6" w:rsidRDefault="00020A4A" w:rsidP="00020A4A">
      <w:pPr>
        <w:widowControl w:val="0"/>
        <w:shd w:val="clear" w:color="auto" w:fill="FFFFFF"/>
        <w:autoSpaceDE w:val="0"/>
        <w:autoSpaceDN w:val="0"/>
        <w:adjustRightInd w:val="0"/>
        <w:spacing w:after="0" w:line="252" w:lineRule="auto"/>
        <w:ind w:right="142" w:firstLine="709"/>
        <w:jc w:val="both"/>
        <w:rPr>
          <w:rFonts w:ascii="Arial" w:hAnsi="Arial" w:cs="Arial"/>
          <w:i/>
          <w:noProof/>
          <w:lang w:val="uz-Cyrl-UZ"/>
        </w:rPr>
      </w:pPr>
    </w:p>
    <w:p w:rsidR="00020A4A" w:rsidRPr="00020A4A" w:rsidRDefault="00020A4A" w:rsidP="00020A4A">
      <w:pPr>
        <w:widowControl w:val="0"/>
        <w:autoSpaceDE w:val="0"/>
        <w:autoSpaceDN w:val="0"/>
        <w:adjustRightInd w:val="0"/>
        <w:spacing w:after="120" w:line="252" w:lineRule="auto"/>
        <w:ind w:right="140"/>
        <w:jc w:val="center"/>
        <w:rPr>
          <w:rFonts w:ascii="Arial" w:hAnsi="Arial" w:cs="Arial"/>
          <w:b/>
          <w:noProof/>
        </w:rPr>
      </w:pPr>
      <w:r w:rsidRPr="00020A4A">
        <w:rPr>
          <w:rFonts w:ascii="Arial" w:hAnsi="Arial" w:cs="Arial"/>
          <w:b/>
          <w:noProof/>
        </w:rPr>
        <w:t>Проводимые работы по упрощению форм налоговой отчетности.</w:t>
      </w:r>
    </w:p>
    <w:p w:rsidR="00020A4A" w:rsidRPr="00020A4A" w:rsidRDefault="00020A4A" w:rsidP="00020A4A">
      <w:pPr>
        <w:widowControl w:val="0"/>
        <w:autoSpaceDE w:val="0"/>
        <w:autoSpaceDN w:val="0"/>
        <w:adjustRightInd w:val="0"/>
        <w:spacing w:after="120" w:line="252" w:lineRule="auto"/>
        <w:ind w:right="140" w:firstLine="709"/>
        <w:jc w:val="both"/>
        <w:rPr>
          <w:rFonts w:ascii="Arial" w:hAnsi="Arial" w:cs="Arial"/>
          <w:noProof/>
        </w:rPr>
      </w:pPr>
      <w:r w:rsidRPr="00020A4A">
        <w:rPr>
          <w:rFonts w:ascii="Arial" w:hAnsi="Arial" w:cs="Arial"/>
          <w:noProof/>
        </w:rPr>
        <w:t>В целях упрощения налоговой отчетности объеденены отчеты по единому социальному платежу и налогу на доходы физических лиц имеющие 11 приложений и разработана единая форма отчетности, которая имеет 7 приложений и для рассмотрения направлена в Министерства финансов.</w:t>
      </w:r>
    </w:p>
    <w:p w:rsidR="00020A4A" w:rsidRPr="008812FF" w:rsidRDefault="00020A4A" w:rsidP="00020A4A">
      <w:pPr>
        <w:widowControl w:val="0"/>
        <w:autoSpaceDE w:val="0"/>
        <w:autoSpaceDN w:val="0"/>
        <w:adjustRightInd w:val="0"/>
        <w:spacing w:after="120" w:line="252" w:lineRule="auto"/>
        <w:ind w:right="140" w:firstLine="709"/>
        <w:jc w:val="both"/>
        <w:rPr>
          <w:rFonts w:ascii="Arial" w:hAnsi="Arial" w:cs="Arial"/>
          <w:noProof/>
        </w:rPr>
      </w:pPr>
      <w:r w:rsidRPr="00020A4A">
        <w:rPr>
          <w:rFonts w:ascii="Arial" w:hAnsi="Arial" w:cs="Arial"/>
          <w:noProof/>
        </w:rPr>
        <w:t>В соответствии с новой формой отчетности, из расчета единого налогового платежа и налога на доходы физических лиц исключается 16 строк и остается 15 строк в расчете.</w:t>
      </w:r>
    </w:p>
    <w:p w:rsidR="00473C51" w:rsidRPr="00E013C8" w:rsidRDefault="00473C51" w:rsidP="00020A4A">
      <w:pPr>
        <w:spacing w:after="0" w:line="240" w:lineRule="auto"/>
        <w:jc w:val="center"/>
        <w:rPr>
          <w:rFonts w:ascii="Arial" w:hAnsi="Arial" w:cs="Arial"/>
          <w:i/>
        </w:rPr>
      </w:pPr>
    </w:p>
    <w:p w:rsidR="003D177D" w:rsidRPr="00E013C8" w:rsidRDefault="00562EC4" w:rsidP="003D177D">
      <w:pPr>
        <w:pStyle w:val="Default"/>
        <w:jc w:val="center"/>
        <w:rPr>
          <w:rFonts w:ascii="Arial" w:hAnsi="Arial" w:cs="Arial"/>
          <w:b/>
          <w:sz w:val="28"/>
          <w:szCs w:val="28"/>
        </w:rPr>
      </w:pPr>
      <w:r w:rsidRPr="00E013C8">
        <w:rPr>
          <w:rFonts w:ascii="Arial" w:hAnsi="Arial" w:cs="Arial"/>
          <w:sz w:val="36"/>
          <w:szCs w:val="36"/>
        </w:rPr>
        <w:br w:type="column"/>
      </w:r>
      <w:r w:rsidR="003D177D" w:rsidRPr="00E013C8">
        <w:rPr>
          <w:rFonts w:ascii="Arial" w:hAnsi="Arial" w:cs="Arial"/>
          <w:b/>
          <w:sz w:val="28"/>
          <w:szCs w:val="28"/>
        </w:rPr>
        <w:t>УЧЕБНОЕ ПОСОБИЕ</w:t>
      </w:r>
    </w:p>
    <w:p w:rsidR="003D177D" w:rsidRPr="00E013C8" w:rsidRDefault="003D177D" w:rsidP="003D177D">
      <w:pPr>
        <w:pStyle w:val="Default"/>
        <w:jc w:val="center"/>
        <w:rPr>
          <w:rFonts w:ascii="Arial" w:hAnsi="Arial" w:cs="Arial"/>
          <w:b/>
          <w:sz w:val="16"/>
          <w:szCs w:val="16"/>
        </w:rPr>
      </w:pPr>
    </w:p>
    <w:p w:rsidR="003D177D" w:rsidRPr="00E013C8" w:rsidRDefault="003D177D" w:rsidP="003D177D">
      <w:pPr>
        <w:pStyle w:val="Default"/>
        <w:jc w:val="center"/>
        <w:rPr>
          <w:rFonts w:ascii="Arial" w:hAnsi="Arial" w:cs="Arial"/>
          <w:b/>
          <w:sz w:val="28"/>
          <w:szCs w:val="28"/>
        </w:rPr>
      </w:pPr>
      <w:r w:rsidRPr="00E013C8">
        <w:rPr>
          <w:rFonts w:ascii="Arial" w:hAnsi="Arial" w:cs="Arial"/>
          <w:b/>
          <w:sz w:val="28"/>
          <w:szCs w:val="28"/>
        </w:rPr>
        <w:t>ПО ИСЧИСЛЕНИЮ И УПЛАТ</w:t>
      </w:r>
      <w:r w:rsidR="00731B24" w:rsidRPr="00E013C8">
        <w:rPr>
          <w:rFonts w:ascii="Arial" w:hAnsi="Arial" w:cs="Arial"/>
          <w:b/>
          <w:sz w:val="28"/>
          <w:szCs w:val="28"/>
        </w:rPr>
        <w:t>Е</w:t>
      </w:r>
      <w:r w:rsidRPr="00E013C8">
        <w:rPr>
          <w:rFonts w:ascii="Arial" w:hAnsi="Arial" w:cs="Arial"/>
          <w:b/>
          <w:sz w:val="28"/>
          <w:szCs w:val="28"/>
        </w:rPr>
        <w:t xml:space="preserve"> НАЛОГА НА ДОХОДЫ </w:t>
      </w:r>
      <w:r w:rsidRPr="00E013C8">
        <w:rPr>
          <w:rFonts w:ascii="Arial" w:hAnsi="Arial" w:cs="Arial"/>
          <w:b/>
          <w:sz w:val="28"/>
          <w:szCs w:val="28"/>
        </w:rPr>
        <w:br/>
        <w:t>ФИЗИЧЕСКИХ ЛИЦ</w:t>
      </w:r>
    </w:p>
    <w:p w:rsidR="003D177D" w:rsidRPr="00E013C8" w:rsidRDefault="003D177D" w:rsidP="003D177D">
      <w:pPr>
        <w:pStyle w:val="Default"/>
        <w:jc w:val="center"/>
        <w:rPr>
          <w:rFonts w:ascii="Arial" w:hAnsi="Arial" w:cs="Arial"/>
          <w:sz w:val="28"/>
          <w:szCs w:val="28"/>
        </w:rPr>
      </w:pPr>
    </w:p>
    <w:p w:rsidR="003D177D" w:rsidRPr="00E013C8" w:rsidRDefault="003D177D" w:rsidP="003D177D">
      <w:pPr>
        <w:pStyle w:val="Default"/>
        <w:ind w:firstLine="708"/>
        <w:jc w:val="both"/>
        <w:rPr>
          <w:rFonts w:ascii="Arial" w:hAnsi="Arial" w:cs="Arial"/>
          <w:color w:val="auto"/>
          <w:sz w:val="28"/>
          <w:szCs w:val="28"/>
        </w:rPr>
      </w:pPr>
      <w:r w:rsidRPr="00E013C8">
        <w:rPr>
          <w:rFonts w:ascii="Arial" w:hAnsi="Arial" w:cs="Arial"/>
          <w:color w:val="auto"/>
          <w:sz w:val="28"/>
          <w:szCs w:val="28"/>
        </w:rPr>
        <w:t>Настоящее учебное пособие разработано в соответствии с Законом Республики Узбекистан «О государственной налоговой службе», Налоговым кодексом Республики Узбекистан и Указом Президента Республики Узбекистан от 29 июня 2018 года №УП-5468 «О Концепции совершенствования налоговой политики Республики Узбекистан», а также с другими законодательными актами в налоговой сфере.</w:t>
      </w:r>
    </w:p>
    <w:p w:rsidR="003D177D" w:rsidRPr="00E013C8" w:rsidRDefault="003D177D" w:rsidP="003D177D">
      <w:pPr>
        <w:pStyle w:val="Default"/>
        <w:ind w:firstLine="708"/>
        <w:jc w:val="both"/>
        <w:rPr>
          <w:rFonts w:ascii="Arial" w:hAnsi="Arial" w:cs="Arial"/>
          <w:color w:val="auto"/>
          <w:sz w:val="28"/>
          <w:szCs w:val="28"/>
        </w:rPr>
      </w:pPr>
    </w:p>
    <w:p w:rsidR="003D177D" w:rsidRPr="00E013C8" w:rsidRDefault="009B28C9" w:rsidP="003D177D">
      <w:pPr>
        <w:pStyle w:val="Default"/>
        <w:ind w:firstLine="708"/>
        <w:jc w:val="both"/>
        <w:rPr>
          <w:rFonts w:ascii="Arial" w:hAnsi="Arial" w:cs="Arial"/>
          <w:i/>
          <w:color w:val="auto"/>
          <w:sz w:val="28"/>
          <w:szCs w:val="28"/>
        </w:rPr>
      </w:pPr>
      <w:r w:rsidRPr="009B28C9">
        <w:rPr>
          <w:rFonts w:ascii="Arial" w:hAnsi="Arial" w:cs="Arial"/>
          <w:i/>
          <w:noProof/>
          <w:color w:val="auto"/>
          <w:sz w:val="28"/>
          <w:szCs w:val="28"/>
          <w:lang w:eastAsia="ru-RU"/>
        </w:rPr>
        <w:pict>
          <v:shape id="Двойные круглые скобки 124" o:spid="_x0000_s1121" type="#_x0000_t185" style="position:absolute;left:0;text-align:left;margin-left:1.9pt;margin-top:14.3pt;width:464.85pt;height:84.5pt;z-index:251794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" strokecolor="#7030a0" strokeweight="1.5pt">
            <v:stroke joinstyle="miter"/>
          </v:shape>
        </w:pict>
      </w:r>
    </w:p>
    <w:p w:rsidR="003D177D" w:rsidRPr="00E013C8" w:rsidRDefault="003D177D" w:rsidP="003D177D">
      <w:pPr>
        <w:pStyle w:val="Default"/>
        <w:ind w:left="567" w:right="424" w:firstLine="426"/>
        <w:jc w:val="both"/>
        <w:rPr>
          <w:rFonts w:ascii="Arial" w:hAnsi="Arial" w:cs="Arial"/>
          <w:i/>
          <w:color w:val="auto"/>
          <w:sz w:val="28"/>
          <w:szCs w:val="28"/>
        </w:rPr>
      </w:pPr>
      <w:r w:rsidRPr="00E013C8">
        <w:rPr>
          <w:rFonts w:ascii="Arial" w:hAnsi="Arial" w:cs="Arial"/>
          <w:i/>
          <w:color w:val="auto"/>
          <w:sz w:val="28"/>
          <w:szCs w:val="28"/>
        </w:rPr>
        <w:t xml:space="preserve">Налог на доходы физических лиц </w:t>
      </w:r>
      <w:r w:rsidRPr="00E013C8">
        <w:rPr>
          <w:rFonts w:ascii="Arial" w:hAnsi="Arial" w:cs="Arial"/>
          <w:b/>
          <w:i/>
          <w:color w:val="0070C0"/>
          <w:sz w:val="28"/>
          <w:szCs w:val="28"/>
        </w:rPr>
        <w:t>внедрен с марта 1991 года</w:t>
      </w:r>
      <w:r w:rsidRPr="00E013C8">
        <w:rPr>
          <w:rFonts w:ascii="Arial" w:hAnsi="Arial" w:cs="Arial"/>
          <w:i/>
          <w:color w:val="auto"/>
          <w:sz w:val="28"/>
          <w:szCs w:val="28"/>
        </w:rPr>
        <w:t xml:space="preserve"> на основании Закона Республики Узбекистан от 15 февраля 1991 года “О подоходном налоге с граждан республики узбекистан, иностранных граждан и лиц без гражданства”.</w:t>
      </w:r>
    </w:p>
    <w:p w:rsidR="003D177D" w:rsidRPr="00E013C8" w:rsidRDefault="003D177D" w:rsidP="003D177D">
      <w:pPr>
        <w:pStyle w:val="Default"/>
        <w:spacing w:before="240" w:after="120"/>
        <w:jc w:val="center"/>
        <w:rPr>
          <w:rFonts w:ascii="Arial" w:hAnsi="Arial" w:cs="Arial"/>
          <w:b/>
          <w:color w:val="auto"/>
          <w:sz w:val="28"/>
          <w:szCs w:val="28"/>
        </w:rPr>
      </w:pPr>
      <w:r w:rsidRPr="00E013C8">
        <w:rPr>
          <w:rFonts w:ascii="Arial" w:hAnsi="Arial" w:cs="Arial"/>
          <w:b/>
          <w:color w:val="auto"/>
          <w:sz w:val="28"/>
          <w:szCs w:val="28"/>
        </w:rPr>
        <w:t>Кто платит налог?</w:t>
      </w:r>
    </w:p>
    <w:p w:rsidR="003D177D" w:rsidRPr="00E013C8" w:rsidRDefault="009B28C9" w:rsidP="003D177D">
      <w:pPr>
        <w:spacing w:after="0" w:line="240" w:lineRule="auto"/>
        <w:jc w:val="center"/>
        <w:rPr>
          <w:rFonts w:ascii="Arial" w:hAnsi="Arial" w:cs="Arial"/>
          <w:b/>
          <w:bCs/>
        </w:rPr>
      </w:pPr>
      <w:r w:rsidRPr="009B28C9">
        <w:rPr>
          <w:rFonts w:ascii="Arial" w:hAnsi="Arial" w:cs="Arial"/>
          <w:b/>
          <w:noProof/>
          <w:lang w:eastAsia="ru-RU"/>
        </w:rPr>
        <w:pict>
          <v:roundrect id="Скругленный прямоугольник 125" o:spid="_x0000_s1068" style="position:absolute;left:0;text-align:left;margin-left:1.9pt;margin-top:7.95pt;width:464.8pt;height:66.05pt;z-index:251779072;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" fillcolor="white [3201]" strokecolor="#ed7d31 [3205]" strokeweight="1pt">
            <v:stroke joinstyle="miter"/>
            <v:textbox>
              <w:txbxContent>
                <w:p w:rsidR="00227111" w:rsidRDefault="00227111" w:rsidP="003D177D">
                  <w:pPr>
                    <w:spacing w:after="0"/>
                    <w:ind w:firstLine="708"/>
                    <w:jc w:val="both"/>
                    <w:rPr>
                      <w:rFonts w:ascii="Arial" w:hAnsi="Arial" w:cs="Arial"/>
                    </w:rPr>
                  </w:pPr>
                  <w:r w:rsidRPr="008F64AA">
                    <w:rPr>
                      <w:rFonts w:ascii="Arial" w:hAnsi="Arial" w:cs="Arial"/>
                    </w:rPr>
                    <w:t>Налогоплательщиками налога на доходы физических лиц являются физические лица, имеющие налогооблагаемый доход</w:t>
                  </w:r>
                  <w:r w:rsidRPr="008F64AA">
                    <w:rPr>
                      <w:rFonts w:ascii="Arial" w:hAnsi="Arial" w:cs="Arial"/>
                      <w:i/>
                    </w:rPr>
                    <w:t xml:space="preserve"> </w:t>
                  </w:r>
                  <w:r w:rsidRPr="00727A94">
                    <w:rPr>
                      <w:rFonts w:ascii="Arial" w:hAnsi="Arial" w:cs="Arial"/>
                      <w:i/>
                      <w:sz w:val="24"/>
                    </w:rPr>
                    <w:t>(</w:t>
                  </w:r>
                  <w:r>
                    <w:rPr>
                      <w:rFonts w:ascii="Arial" w:hAnsi="Arial" w:cs="Arial"/>
                      <w:i/>
                      <w:sz w:val="24"/>
                    </w:rPr>
                    <w:t>Статья 167 Налогового кодекса</w:t>
                  </w:r>
                  <w:r w:rsidRPr="00727A94">
                    <w:rPr>
                      <w:rFonts w:ascii="Arial" w:hAnsi="Arial" w:cs="Arial"/>
                      <w:i/>
                      <w:sz w:val="24"/>
                    </w:rPr>
                    <w:t>)</w:t>
                  </w:r>
                  <w:r>
                    <w:rPr>
                      <w:rFonts w:ascii="Arial" w:hAnsi="Arial" w:cs="Arial"/>
                    </w:rPr>
                    <w:t>.</w:t>
                  </w:r>
                </w:p>
                <w:p w:rsidR="00227111" w:rsidRPr="001201E3" w:rsidRDefault="00227111" w:rsidP="003D177D">
                  <w:pPr>
                    <w:spacing w:after="0" w:line="276" w:lineRule="auto"/>
                    <w:jc w:val="center"/>
                    <w:rPr>
                      <w:rFonts w:ascii="Arial" w:hAnsi="Arial" w:cs="Arial"/>
                    </w:rPr>
                  </w:pPr>
                  <w:r w:rsidRPr="001201E3">
                    <w:rPr>
                      <w:rFonts w:ascii="Arial" w:hAnsi="Arial" w:cs="Arial"/>
                    </w:rPr>
                    <w:t>.</w:t>
                  </w:r>
                </w:p>
              </w:txbxContent>
            </v:textbox>
          </v:roundrect>
        </w:pict>
      </w:r>
    </w:p>
    <w:p w:rsidR="003D177D" w:rsidRPr="00E013C8" w:rsidRDefault="003D177D" w:rsidP="003D177D">
      <w:pPr>
        <w:spacing w:after="0" w:line="240" w:lineRule="auto"/>
        <w:jc w:val="center"/>
        <w:rPr>
          <w:rFonts w:ascii="Arial" w:hAnsi="Arial" w:cs="Arial"/>
          <w:b/>
          <w:bCs/>
        </w:rPr>
      </w:pPr>
    </w:p>
    <w:p w:rsidR="003D177D" w:rsidRPr="00E013C8" w:rsidRDefault="003D177D" w:rsidP="003D177D">
      <w:pPr>
        <w:spacing w:after="0" w:line="240" w:lineRule="auto"/>
        <w:jc w:val="center"/>
        <w:rPr>
          <w:rFonts w:ascii="Arial" w:hAnsi="Arial" w:cs="Arial"/>
          <w:b/>
          <w:bCs/>
        </w:rPr>
      </w:pPr>
    </w:p>
    <w:p w:rsidR="003D177D" w:rsidRPr="00E013C8" w:rsidRDefault="003D177D" w:rsidP="003D177D">
      <w:pPr>
        <w:spacing w:after="0" w:line="240" w:lineRule="auto"/>
        <w:jc w:val="center"/>
        <w:rPr>
          <w:rFonts w:ascii="Arial" w:hAnsi="Arial" w:cs="Arial"/>
          <w:b/>
          <w:bCs/>
        </w:rPr>
      </w:pPr>
    </w:p>
    <w:p w:rsidR="003D177D" w:rsidRPr="00E013C8" w:rsidRDefault="003D177D" w:rsidP="003D177D">
      <w:pPr>
        <w:spacing w:after="0" w:line="240" w:lineRule="auto"/>
        <w:ind w:firstLine="708"/>
        <w:jc w:val="both"/>
        <w:rPr>
          <w:rFonts w:ascii="Arial" w:hAnsi="Arial" w:cs="Arial"/>
        </w:rPr>
      </w:pPr>
    </w:p>
    <w:p w:rsidR="003D177D" w:rsidRPr="00E013C8" w:rsidRDefault="003D177D" w:rsidP="003D177D">
      <w:pPr>
        <w:spacing w:before="120" w:after="120" w:line="240" w:lineRule="auto"/>
        <w:ind w:firstLine="709"/>
        <w:jc w:val="both"/>
        <w:rPr>
          <w:rFonts w:ascii="Arial" w:hAnsi="Arial" w:cs="Arial"/>
          <w:b/>
          <w:color w:val="0070C0"/>
        </w:rPr>
      </w:pPr>
      <w:r w:rsidRPr="00E013C8">
        <w:rPr>
          <w:rFonts w:ascii="Arial" w:hAnsi="Arial" w:cs="Arial"/>
        </w:rPr>
        <w:t xml:space="preserve">В целях налогообложения физические лица делятся на </w:t>
      </w:r>
      <w:r w:rsidRPr="00E013C8">
        <w:rPr>
          <w:rFonts w:ascii="Arial" w:hAnsi="Arial" w:cs="Arial"/>
          <w:b/>
          <w:color w:val="0070C0"/>
        </w:rPr>
        <w:t xml:space="preserve">резидентов </w:t>
      </w:r>
      <w:r w:rsidRPr="00E013C8">
        <w:rPr>
          <w:rFonts w:ascii="Arial" w:hAnsi="Arial" w:cs="Arial"/>
        </w:rPr>
        <w:t xml:space="preserve">и </w:t>
      </w:r>
      <w:r w:rsidRPr="00E013C8">
        <w:rPr>
          <w:rFonts w:ascii="Arial" w:hAnsi="Arial" w:cs="Arial"/>
          <w:b/>
          <w:color w:val="0070C0"/>
        </w:rPr>
        <w:t>нерезидентов.</w:t>
      </w:r>
    </w:p>
    <w:p w:rsidR="003D177D" w:rsidRPr="00E013C8" w:rsidRDefault="003D177D" w:rsidP="003D177D">
      <w:pPr>
        <w:spacing w:before="120" w:after="120" w:line="240" w:lineRule="auto"/>
        <w:ind w:firstLine="709"/>
        <w:jc w:val="both"/>
        <w:rPr>
          <w:rFonts w:ascii="Arial" w:hAnsi="Arial" w:cs="Arial"/>
        </w:rPr>
      </w:pPr>
      <w:r w:rsidRPr="00E013C8">
        <w:rPr>
          <w:rFonts w:ascii="Arial" w:hAnsi="Arial" w:cs="Arial"/>
        </w:rPr>
        <w:t>Резидентом Республики Узбекистан является:</w:t>
      </w:r>
    </w:p>
    <w:p w:rsidR="003D177D" w:rsidRPr="00E013C8" w:rsidRDefault="009B28C9" w:rsidP="003D177D">
      <w:pPr>
        <w:spacing w:after="0" w:line="240" w:lineRule="auto"/>
        <w:ind w:firstLine="708"/>
        <w:jc w:val="both"/>
        <w:rPr>
          <w:rFonts w:ascii="Arial" w:hAnsi="Arial" w:cs="Arial"/>
        </w:rPr>
      </w:pPr>
      <w:r w:rsidRPr="009B28C9">
        <w:rPr>
          <w:rFonts w:ascii="Arial" w:hAnsi="Arial" w:cs="Arial"/>
          <w:noProof/>
          <w:lang w:eastAsia="ru-RU"/>
        </w:rPr>
        <w:pict>
          <v:roundrect id="Скругленный прямоугольник 126" o:spid="_x0000_s1069" style="position:absolute;left:0;text-align:left;margin-left:1.9pt;margin-top:8.55pt;width:464.75pt;height:127.1pt;z-index:25179136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" fillcolor="white [3201]" strokecolor="#ed7d31 [3205]" strokeweight="1pt">
            <v:stroke joinstyle="miter"/>
            <v:textbox>
              <w:txbxContent>
                <w:p w:rsidR="00227111" w:rsidRDefault="00227111" w:rsidP="003D177D">
                  <w:pPr>
                    <w:spacing w:after="0" w:line="240" w:lineRule="auto"/>
                    <w:ind w:firstLine="284"/>
                    <w:jc w:val="both"/>
                  </w:pPr>
                  <w:r w:rsidRPr="008F64AA">
                    <w:rPr>
                      <w:rFonts w:ascii="Arial" w:hAnsi="Arial" w:cs="Arial"/>
                    </w:rPr>
                    <w:t>Физическое</w:t>
                  </w:r>
                  <w:r>
                    <w:rPr>
                      <w:rFonts w:ascii="Arial" w:hAnsi="Arial" w:cs="Arial"/>
                    </w:rPr>
                    <w:t xml:space="preserve"> </w:t>
                  </w:r>
                  <w:r w:rsidRPr="008F64AA">
                    <w:rPr>
                      <w:rFonts w:ascii="Arial" w:hAnsi="Arial" w:cs="Arial"/>
                    </w:rPr>
                    <w:t xml:space="preserve">лицо, постоянно проживающее в Республике Узбекистан или находящееся в Республике Узбекистан в совокупности </w:t>
                  </w:r>
                  <w:r w:rsidRPr="00AC5E64">
                    <w:rPr>
                      <w:rFonts w:ascii="Arial" w:hAnsi="Arial" w:cs="Arial"/>
                      <w:b/>
                    </w:rPr>
                    <w:t>сто восемьдесят три и более дней в</w:t>
                  </w:r>
                  <w:r w:rsidRPr="008F64AA">
                    <w:rPr>
                      <w:rFonts w:ascii="Arial" w:hAnsi="Arial" w:cs="Arial"/>
                    </w:rPr>
                    <w:t xml:space="preserve"> </w:t>
                  </w:r>
                  <w:r w:rsidRPr="00AC5E64">
                    <w:rPr>
                      <w:rFonts w:ascii="Arial" w:hAnsi="Arial" w:cs="Arial"/>
                      <w:b/>
                    </w:rPr>
                    <w:t>течение любого последовательного двенадцатимесячного периода</w:t>
                  </w:r>
                  <w:r w:rsidRPr="008F64AA">
                    <w:rPr>
                      <w:rFonts w:ascii="Arial" w:hAnsi="Arial" w:cs="Arial"/>
                    </w:rPr>
                    <w:t>, заканчивающегося в текущем налоговом периоде</w:t>
                  </w:r>
                  <w:r>
                    <w:rPr>
                      <w:rFonts w:ascii="Arial" w:hAnsi="Arial" w:cs="Arial"/>
                    </w:rPr>
                    <w:t xml:space="preserve"> </w:t>
                  </w:r>
                  <w:r w:rsidRPr="00360A4F">
                    <w:rPr>
                      <w:rFonts w:ascii="Arial" w:hAnsi="Arial" w:cs="Arial"/>
                      <w:i/>
                      <w:sz w:val="24"/>
                    </w:rPr>
                    <w:t>(</w:t>
                  </w:r>
                  <w:r>
                    <w:rPr>
                      <w:rFonts w:ascii="Arial" w:hAnsi="Arial" w:cs="Arial"/>
                      <w:i/>
                      <w:sz w:val="24"/>
                    </w:rPr>
                    <w:t>Статья 19 Налогового кодекса</w:t>
                  </w:r>
                  <w:r w:rsidRPr="00360A4F">
                    <w:rPr>
                      <w:rFonts w:ascii="Arial" w:hAnsi="Arial" w:cs="Arial"/>
                      <w:i/>
                      <w:sz w:val="24"/>
                    </w:rPr>
                    <w:t>)</w:t>
                  </w:r>
                  <w:r w:rsidRPr="00B11A2D">
                    <w:rPr>
                      <w:rFonts w:ascii="Arial" w:hAnsi="Arial" w:cs="Arial"/>
                    </w:rPr>
                    <w:t>.</w:t>
                  </w:r>
                </w:p>
              </w:txbxContent>
            </v:textbox>
          </v:roundrect>
        </w:pict>
      </w:r>
    </w:p>
    <w:p w:rsidR="003D177D" w:rsidRPr="00E013C8" w:rsidRDefault="003D177D" w:rsidP="003D177D">
      <w:pPr>
        <w:spacing w:after="0" w:line="240" w:lineRule="auto"/>
        <w:ind w:firstLine="708"/>
        <w:jc w:val="both"/>
        <w:rPr>
          <w:rFonts w:ascii="Arial" w:hAnsi="Arial" w:cs="Arial"/>
        </w:rPr>
      </w:pPr>
    </w:p>
    <w:p w:rsidR="003D177D" w:rsidRPr="00E013C8" w:rsidRDefault="003D177D" w:rsidP="003D177D">
      <w:pPr>
        <w:spacing w:after="0" w:line="240" w:lineRule="auto"/>
        <w:ind w:firstLine="708"/>
        <w:jc w:val="both"/>
        <w:rPr>
          <w:rFonts w:ascii="Arial" w:hAnsi="Arial" w:cs="Arial"/>
        </w:rPr>
      </w:pPr>
    </w:p>
    <w:p w:rsidR="003D177D" w:rsidRPr="00E013C8" w:rsidRDefault="003D177D" w:rsidP="003D177D">
      <w:pPr>
        <w:spacing w:after="0" w:line="240" w:lineRule="auto"/>
        <w:ind w:firstLine="708"/>
        <w:jc w:val="both"/>
        <w:rPr>
          <w:rFonts w:ascii="Arial" w:hAnsi="Arial" w:cs="Arial"/>
        </w:rPr>
      </w:pPr>
    </w:p>
    <w:p w:rsidR="003D177D" w:rsidRPr="00E013C8" w:rsidRDefault="003D177D" w:rsidP="003D177D">
      <w:pPr>
        <w:spacing w:after="0" w:line="240" w:lineRule="auto"/>
        <w:ind w:firstLine="708"/>
        <w:jc w:val="both"/>
        <w:rPr>
          <w:rFonts w:ascii="Arial" w:hAnsi="Arial" w:cs="Arial"/>
        </w:rPr>
      </w:pPr>
    </w:p>
    <w:p w:rsidR="003D177D" w:rsidRPr="00E013C8" w:rsidRDefault="003D177D" w:rsidP="003D177D">
      <w:pPr>
        <w:spacing w:after="0" w:line="240" w:lineRule="auto"/>
        <w:ind w:firstLine="708"/>
        <w:jc w:val="both"/>
        <w:rPr>
          <w:rFonts w:ascii="Arial" w:hAnsi="Arial" w:cs="Arial"/>
        </w:rPr>
      </w:pPr>
    </w:p>
    <w:p w:rsidR="003D177D" w:rsidRPr="00E013C8" w:rsidRDefault="003D177D" w:rsidP="003D177D">
      <w:pPr>
        <w:spacing w:after="0" w:line="240" w:lineRule="auto"/>
        <w:ind w:firstLine="708"/>
        <w:jc w:val="both"/>
        <w:rPr>
          <w:rFonts w:ascii="Arial" w:hAnsi="Arial" w:cs="Arial"/>
        </w:rPr>
      </w:pPr>
      <w:r w:rsidRPr="00E013C8">
        <w:rPr>
          <w:rFonts w:ascii="Arial" w:hAnsi="Arial" w:cs="Arial"/>
        </w:rPr>
        <w:t xml:space="preserve">Ушбу мезонга жавоб бермайдиган шахс Ўзбекистон </w:t>
      </w:r>
    </w:p>
    <w:p w:rsidR="003D177D" w:rsidRPr="00E013C8" w:rsidRDefault="003D177D" w:rsidP="003D177D">
      <w:pPr>
        <w:spacing w:after="0" w:line="240" w:lineRule="auto"/>
        <w:ind w:firstLine="708"/>
        <w:jc w:val="both"/>
        <w:rPr>
          <w:rFonts w:ascii="Arial" w:hAnsi="Arial" w:cs="Arial"/>
        </w:rPr>
      </w:pPr>
    </w:p>
    <w:p w:rsidR="003D177D" w:rsidRPr="00E013C8" w:rsidRDefault="003D177D" w:rsidP="003D177D">
      <w:pPr>
        <w:spacing w:after="0" w:line="240" w:lineRule="auto"/>
        <w:ind w:firstLine="708"/>
        <w:jc w:val="both"/>
        <w:rPr>
          <w:rFonts w:ascii="Arial" w:hAnsi="Arial" w:cs="Arial"/>
        </w:rPr>
      </w:pPr>
    </w:p>
    <w:p w:rsidR="003D177D" w:rsidRPr="00E013C8" w:rsidRDefault="003D177D" w:rsidP="003D177D">
      <w:pPr>
        <w:spacing w:after="0" w:line="240" w:lineRule="auto"/>
        <w:ind w:firstLine="708"/>
        <w:jc w:val="both"/>
        <w:rPr>
          <w:rFonts w:ascii="Arial" w:hAnsi="Arial" w:cs="Arial"/>
        </w:rPr>
      </w:pPr>
    </w:p>
    <w:p w:rsidR="003D177D" w:rsidRPr="00E013C8" w:rsidRDefault="003D177D" w:rsidP="003D177D">
      <w:pPr>
        <w:spacing w:after="0" w:line="240" w:lineRule="auto"/>
        <w:ind w:firstLine="708"/>
        <w:jc w:val="both"/>
        <w:rPr>
          <w:rFonts w:ascii="Arial" w:hAnsi="Arial" w:cs="Arial"/>
        </w:rPr>
      </w:pPr>
      <w:r w:rsidRPr="00E013C8">
        <w:rPr>
          <w:rFonts w:ascii="Arial" w:hAnsi="Arial" w:cs="Arial"/>
        </w:rPr>
        <w:t>Нерезидентом Республики Узбекистан признается лицо, не отвечающее вышеназванным критериям.</w:t>
      </w:r>
    </w:p>
    <w:p w:rsidR="003D177D" w:rsidRPr="00E013C8" w:rsidRDefault="003D177D" w:rsidP="003D177D">
      <w:pPr>
        <w:spacing w:after="0" w:line="240" w:lineRule="auto"/>
        <w:ind w:firstLine="708"/>
        <w:jc w:val="both"/>
        <w:rPr>
          <w:rFonts w:ascii="Arial" w:hAnsi="Arial" w:cs="Arial"/>
        </w:rPr>
      </w:pPr>
    </w:p>
    <w:p w:rsidR="003D177D" w:rsidRPr="00E013C8" w:rsidRDefault="003D177D" w:rsidP="003D177D">
      <w:pPr>
        <w:spacing w:after="0" w:line="240" w:lineRule="auto"/>
        <w:jc w:val="center"/>
        <w:rPr>
          <w:rFonts w:ascii="Arial" w:hAnsi="Arial" w:cs="Arial"/>
          <w:b/>
          <w:bCs/>
        </w:rPr>
      </w:pPr>
      <w:r w:rsidRPr="00E013C8">
        <w:rPr>
          <w:rFonts w:ascii="Arial" w:hAnsi="Arial" w:cs="Arial"/>
          <w:b/>
          <w:bCs/>
        </w:rPr>
        <w:t>Объект налогообложения:</w:t>
      </w:r>
    </w:p>
    <w:p w:rsidR="003D177D" w:rsidRPr="00E013C8" w:rsidRDefault="003D177D" w:rsidP="003D177D">
      <w:pPr>
        <w:spacing w:after="0" w:line="240" w:lineRule="auto"/>
        <w:ind w:firstLine="708"/>
        <w:jc w:val="both"/>
        <w:rPr>
          <w:rFonts w:ascii="Arial" w:hAnsi="Arial" w:cs="Arial"/>
          <w:sz w:val="18"/>
        </w:rPr>
      </w:pPr>
    </w:p>
    <w:p w:rsidR="003D177D" w:rsidRPr="00E013C8" w:rsidRDefault="003D177D" w:rsidP="003D177D">
      <w:pPr>
        <w:spacing w:after="0" w:line="240" w:lineRule="auto"/>
        <w:ind w:firstLine="708"/>
        <w:jc w:val="both"/>
        <w:rPr>
          <w:rFonts w:ascii="Arial" w:hAnsi="Arial" w:cs="Arial"/>
          <w:i/>
        </w:rPr>
      </w:pPr>
      <w:r w:rsidRPr="00E013C8">
        <w:rPr>
          <w:rFonts w:ascii="Arial" w:hAnsi="Arial" w:cs="Arial"/>
          <w:i/>
        </w:rPr>
        <w:t>Объектом налогообложения являются доходы физических лиц:</w:t>
      </w:r>
    </w:p>
    <w:p w:rsidR="003D177D" w:rsidRPr="00E013C8" w:rsidRDefault="009B28C9" w:rsidP="003D177D">
      <w:pPr>
        <w:spacing w:after="0" w:line="240" w:lineRule="auto"/>
        <w:jc w:val="both"/>
        <w:rPr>
          <w:rFonts w:ascii="Arial" w:hAnsi="Arial" w:cs="Arial"/>
          <w:b/>
        </w:rPr>
      </w:pPr>
      <w:r w:rsidRPr="009B28C9">
        <w:rPr>
          <w:rFonts w:ascii="Arial" w:hAnsi="Arial" w:cs="Arial"/>
          <w:noProof/>
          <w:lang w:eastAsia="ru-RU"/>
        </w:rPr>
        <w:pict>
          <v:shape id="Двойные круглые скобки 3" o:spid="_x0000_s1120" type="#_x0000_t185" style="position:absolute;left:0;text-align:left;margin-left:-.8pt;margin-top:8.85pt;width:467.65pt;height:95.15pt;z-index:2517800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" strokecolor="#ed7d31 [3205]" strokeweight="1.5pt">
            <v:stroke joinstyle="miter"/>
          </v:shape>
        </w:pict>
      </w:r>
    </w:p>
    <w:p w:rsidR="003D177D" w:rsidRPr="00E013C8" w:rsidRDefault="003D177D" w:rsidP="003D177D">
      <w:pPr>
        <w:spacing w:after="0" w:line="240" w:lineRule="auto"/>
        <w:ind w:left="426" w:right="424" w:firstLine="426"/>
        <w:jc w:val="both"/>
        <w:rPr>
          <w:rFonts w:ascii="Arial" w:hAnsi="Arial" w:cs="Arial"/>
        </w:rPr>
      </w:pPr>
      <w:r w:rsidRPr="00E013C8">
        <w:rPr>
          <w:rFonts w:ascii="Arial" w:hAnsi="Arial" w:cs="Arial"/>
        </w:rPr>
        <w:t>резидентов Республики Узбекистан, полученные из источников в Республике Узбекистан и за ее пределами;</w:t>
      </w:r>
    </w:p>
    <w:p w:rsidR="003D177D" w:rsidRPr="00E013C8" w:rsidRDefault="003D177D" w:rsidP="003D177D">
      <w:pPr>
        <w:spacing w:after="0" w:line="240" w:lineRule="auto"/>
        <w:ind w:left="426" w:right="424" w:firstLine="426"/>
        <w:jc w:val="both"/>
        <w:rPr>
          <w:rFonts w:ascii="Arial" w:hAnsi="Arial" w:cs="Arial"/>
        </w:rPr>
      </w:pPr>
      <w:r w:rsidRPr="00E013C8">
        <w:rPr>
          <w:rFonts w:ascii="Arial" w:hAnsi="Arial" w:cs="Arial"/>
        </w:rPr>
        <w:t>нерезидентов Республики Узбекистан, полученные из источников в Республике Узбекистан</w:t>
      </w:r>
      <w:r w:rsidRPr="00E013C8">
        <w:rPr>
          <w:rFonts w:ascii="Arial" w:hAnsi="Arial" w:cs="Arial"/>
          <w:i/>
        </w:rPr>
        <w:t xml:space="preserve"> </w:t>
      </w:r>
      <w:r w:rsidRPr="00E013C8">
        <w:rPr>
          <w:rFonts w:ascii="Arial" w:hAnsi="Arial" w:cs="Arial"/>
          <w:i/>
          <w:sz w:val="24"/>
        </w:rPr>
        <w:t>(Статья 169 Налогового кодекса)</w:t>
      </w:r>
      <w:r w:rsidRPr="00E013C8">
        <w:rPr>
          <w:rFonts w:ascii="Arial" w:hAnsi="Arial" w:cs="Arial"/>
        </w:rPr>
        <w:t>.</w:t>
      </w:r>
    </w:p>
    <w:p w:rsidR="003D177D" w:rsidRPr="00E013C8" w:rsidRDefault="003D177D" w:rsidP="003D177D">
      <w:pPr>
        <w:spacing w:after="0" w:line="240" w:lineRule="auto"/>
        <w:ind w:firstLine="708"/>
        <w:jc w:val="both"/>
        <w:rPr>
          <w:rFonts w:ascii="Arial" w:hAnsi="Arial" w:cs="Arial"/>
        </w:rPr>
      </w:pPr>
    </w:p>
    <w:p w:rsidR="003D177D" w:rsidRPr="00E013C8" w:rsidRDefault="009B28C9" w:rsidP="003D177D">
      <w:pPr>
        <w:spacing w:after="0" w:line="240" w:lineRule="auto"/>
        <w:ind w:firstLine="708"/>
        <w:jc w:val="both"/>
        <w:rPr>
          <w:rFonts w:ascii="Arial" w:hAnsi="Arial" w:cs="Arial"/>
        </w:rPr>
      </w:pPr>
      <w:r w:rsidRPr="009B28C9">
        <w:rPr>
          <w:rFonts w:ascii="Arial" w:hAnsi="Arial" w:cs="Arial"/>
          <w:noProof/>
          <w:lang w:eastAsia="ru-RU"/>
        </w:rPr>
        <w:pict>
          <v:shape id="Двойные круглые скобки 127" o:spid="_x0000_s1119" type="#_x0000_t185" style="position:absolute;left:0;text-align:left;margin-left:35.85pt;margin-top:13pt;width:430.9pt;height:1in;z-index:2517811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" strokecolor="red" strokeweight="1.5pt">
            <v:stroke joinstyle="miter"/>
          </v:shape>
        </w:pict>
      </w:r>
      <w:r w:rsidR="003D177D" w:rsidRPr="00E013C8">
        <w:rPr>
          <w:rFonts w:ascii="Arial" w:hAnsi="Arial" w:cs="Arial"/>
          <w:noProof/>
          <w:color w:val="FF0000"/>
          <w:lang w:val="en-US"/>
        </w:rPr>
        <w:drawing>
          <wp:anchor distT="0" distB="0" distL="114300" distR="114300" simplePos="0" relativeHeight="251782144" behindDoc="1" locked="0" layoutInCell="1" allowOverlap="1">
            <wp:simplePos x="0" y="0"/>
            <wp:positionH relativeFrom="column">
              <wp:posOffset>103505</wp:posOffset>
            </wp:positionH>
            <wp:positionV relativeFrom="paragraph">
              <wp:posOffset>175260</wp:posOffset>
            </wp:positionV>
            <wp:extent cx="226060" cy="904875"/>
            <wp:effectExtent l="0" t="0" r="0" b="9525"/>
            <wp:wrapNone/>
            <wp:docPr id="8197" name="Рисунок 8197" descr="C:\Users\User\Desktop\Bang.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Bang.svg.png"/>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060" cy="904875"/>
                    </a:xfrm>
                    <a:prstGeom prst="rect">
                      <a:avLst/>
                    </a:prstGeom>
                    <a:noFill/>
                    <a:ln>
                      <a:noFill/>
                    </a:ln>
                  </pic:spPr>
                </pic:pic>
              </a:graphicData>
            </a:graphic>
          </wp:anchor>
        </w:drawing>
      </w:r>
    </w:p>
    <w:p w:rsidR="003D177D" w:rsidRPr="00E013C8" w:rsidRDefault="003D177D" w:rsidP="003D177D">
      <w:pPr>
        <w:spacing w:after="0" w:line="240" w:lineRule="auto"/>
        <w:ind w:left="993" w:right="566" w:firstLine="426"/>
        <w:jc w:val="both"/>
        <w:rPr>
          <w:rFonts w:ascii="Arial" w:hAnsi="Arial" w:cs="Arial"/>
        </w:rPr>
      </w:pPr>
      <w:r w:rsidRPr="00E013C8">
        <w:rPr>
          <w:rFonts w:ascii="Arial" w:hAnsi="Arial" w:cs="Arial"/>
        </w:rPr>
        <w:t>Не являются объектом обложения налогом на доходы физических лиц доходы от индивидуальной предпринимательской деятельности, которые облагаются фиксированным налогом.</w:t>
      </w:r>
    </w:p>
    <w:p w:rsidR="003D177D" w:rsidRPr="00E013C8" w:rsidRDefault="003D177D" w:rsidP="003D177D">
      <w:pPr>
        <w:spacing w:after="0" w:line="240" w:lineRule="auto"/>
        <w:ind w:left="993" w:right="566" w:firstLine="426"/>
        <w:jc w:val="both"/>
        <w:rPr>
          <w:rFonts w:ascii="Arial" w:hAnsi="Arial" w:cs="Arial"/>
        </w:rPr>
      </w:pPr>
    </w:p>
    <w:p w:rsidR="003D177D" w:rsidRPr="00E013C8" w:rsidRDefault="003D177D" w:rsidP="003D177D">
      <w:pPr>
        <w:spacing w:after="0" w:line="240" w:lineRule="auto"/>
        <w:ind w:left="993" w:right="566" w:firstLine="426"/>
        <w:jc w:val="both"/>
        <w:rPr>
          <w:rFonts w:ascii="Arial" w:hAnsi="Arial" w:cs="Arial"/>
        </w:rPr>
      </w:pPr>
    </w:p>
    <w:p w:rsidR="003D177D" w:rsidRPr="00E013C8" w:rsidRDefault="003D177D" w:rsidP="003D177D">
      <w:pPr>
        <w:spacing w:after="240" w:line="240" w:lineRule="auto"/>
        <w:jc w:val="center"/>
        <w:rPr>
          <w:rFonts w:ascii="Arial" w:hAnsi="Arial" w:cs="Arial"/>
          <w:b/>
          <w:bCs/>
        </w:rPr>
      </w:pPr>
      <w:r w:rsidRPr="00E013C8">
        <w:rPr>
          <w:rFonts w:ascii="Arial" w:hAnsi="Arial" w:cs="Arial"/>
          <w:b/>
          <w:bCs/>
        </w:rPr>
        <w:t>Как определяется налогооблагаемая база?</w:t>
      </w:r>
    </w:p>
    <w:p w:rsidR="003D177D" w:rsidRPr="00E013C8" w:rsidRDefault="003D177D" w:rsidP="003D177D">
      <w:pPr>
        <w:spacing w:before="120" w:after="120" w:line="240" w:lineRule="auto"/>
        <w:ind w:firstLine="709"/>
        <w:jc w:val="both"/>
        <w:rPr>
          <w:rFonts w:ascii="Arial" w:hAnsi="Arial" w:cs="Arial"/>
          <w:i/>
          <w:sz w:val="24"/>
        </w:rPr>
      </w:pPr>
      <w:r w:rsidRPr="00E013C8">
        <w:rPr>
          <w:rFonts w:ascii="Arial" w:hAnsi="Arial" w:cs="Arial"/>
        </w:rPr>
        <w:t xml:space="preserve">Налогооблагаемая база определяется исходя из совокупного дохода за вычетом доходов, освобожденных от налогообложения в соответствии со </w:t>
      </w:r>
      <w:r w:rsidRPr="00E013C8">
        <w:rPr>
          <w:rFonts w:ascii="Arial" w:hAnsi="Arial" w:cs="Arial"/>
          <w:color w:val="0070C0"/>
          <w:u w:val="single"/>
        </w:rPr>
        <w:t>статьями 179 и 180</w:t>
      </w:r>
      <w:r w:rsidRPr="00E013C8">
        <w:rPr>
          <w:rFonts w:ascii="Arial" w:hAnsi="Arial" w:cs="Arial"/>
        </w:rPr>
        <w:t xml:space="preserve"> Налогового кодекса </w:t>
      </w:r>
      <w:r w:rsidRPr="00E013C8">
        <w:rPr>
          <w:rFonts w:ascii="Arial" w:hAnsi="Arial" w:cs="Arial"/>
          <w:i/>
          <w:sz w:val="24"/>
        </w:rPr>
        <w:t>(Статья 170 Налогового кодекса).</w:t>
      </w:r>
    </w:p>
    <w:p w:rsidR="003D177D" w:rsidRPr="00E013C8" w:rsidRDefault="003D177D" w:rsidP="003D177D">
      <w:pPr>
        <w:spacing w:before="120" w:after="120" w:line="240" w:lineRule="auto"/>
        <w:ind w:firstLine="709"/>
        <w:jc w:val="both"/>
        <w:rPr>
          <w:rFonts w:ascii="Arial" w:hAnsi="Arial" w:cs="Arial"/>
        </w:rPr>
      </w:pPr>
      <w:r w:rsidRPr="00E013C8">
        <w:rPr>
          <w:rFonts w:ascii="Arial" w:hAnsi="Arial" w:cs="Arial"/>
        </w:rPr>
        <w:t>Если из дохода налогоплательщика по его распоряжению, решению суда или иных органов производятся какие-либо удержания, такие удержания не уменьшают налогооблагаемую базу.</w:t>
      </w:r>
    </w:p>
    <w:p w:rsidR="003D177D" w:rsidRPr="00E013C8" w:rsidRDefault="003D177D" w:rsidP="003D177D">
      <w:pPr>
        <w:spacing w:before="240" w:after="120" w:line="240" w:lineRule="auto"/>
        <w:jc w:val="center"/>
        <w:rPr>
          <w:rFonts w:ascii="Arial" w:hAnsi="Arial" w:cs="Arial"/>
          <w:b/>
          <w:bCs/>
        </w:rPr>
      </w:pPr>
      <w:r w:rsidRPr="00E013C8">
        <w:rPr>
          <w:rFonts w:ascii="Arial" w:hAnsi="Arial" w:cs="Arial"/>
          <w:b/>
          <w:bCs/>
        </w:rPr>
        <w:t>Состав совокупного дохода физических лиц</w:t>
      </w:r>
    </w:p>
    <w:p w:rsidR="003D177D" w:rsidRPr="00E013C8" w:rsidRDefault="003D177D" w:rsidP="003D177D">
      <w:pPr>
        <w:spacing w:after="0" w:line="240" w:lineRule="auto"/>
        <w:ind w:firstLine="708"/>
        <w:jc w:val="both"/>
        <w:rPr>
          <w:rFonts w:ascii="Arial" w:hAnsi="Arial" w:cs="Arial"/>
        </w:rPr>
      </w:pPr>
      <w:r w:rsidRPr="00E013C8">
        <w:rPr>
          <w:rFonts w:ascii="Arial" w:hAnsi="Arial" w:cs="Arial"/>
        </w:rPr>
        <w:t xml:space="preserve">В совокупный доход физических лиц включаются </w:t>
      </w:r>
      <w:r w:rsidRPr="00E013C8">
        <w:rPr>
          <w:rFonts w:ascii="Arial" w:hAnsi="Arial" w:cs="Arial"/>
          <w:i/>
          <w:sz w:val="24"/>
        </w:rPr>
        <w:t>(Статья 171 Налогового кодекса)</w:t>
      </w:r>
      <w:r w:rsidRPr="00E013C8">
        <w:rPr>
          <w:rFonts w:ascii="Arial" w:hAnsi="Arial" w:cs="Arial"/>
        </w:rPr>
        <w:t>:</w:t>
      </w:r>
    </w:p>
    <w:p w:rsidR="003D177D" w:rsidRPr="00E013C8" w:rsidRDefault="003D177D" w:rsidP="003D177D">
      <w:pPr>
        <w:spacing w:before="120" w:after="0" w:line="240" w:lineRule="auto"/>
        <w:ind w:left="851"/>
        <w:jc w:val="both"/>
        <w:rPr>
          <w:rFonts w:ascii="Arial" w:hAnsi="Arial" w:cs="Arial"/>
        </w:rPr>
      </w:pPr>
      <w:r w:rsidRPr="00E013C8">
        <w:rPr>
          <w:rFonts w:ascii="Arial" w:hAnsi="Arial" w:cs="Arial"/>
          <w:noProof/>
          <w:lang w:val="en-US"/>
        </w:rPr>
        <w:drawing>
          <wp:anchor distT="0" distB="0" distL="114300" distR="114300" simplePos="0" relativeHeight="251787264" behindDoc="0" locked="0" layoutInCell="1" allowOverlap="1">
            <wp:simplePos x="0" y="0"/>
            <wp:positionH relativeFrom="column">
              <wp:posOffset>215265</wp:posOffset>
            </wp:positionH>
            <wp:positionV relativeFrom="paragraph">
              <wp:posOffset>74493</wp:posOffset>
            </wp:positionV>
            <wp:extent cx="247650" cy="193477"/>
            <wp:effectExtent l="0" t="0" r="0" b="0"/>
            <wp:wrapNone/>
            <wp:docPr id="8198" name="Рисунок 8198" descr="C:\Users\User\Desktop\ar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rial.png"/>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 cy="193477"/>
                    </a:xfrm>
                    <a:prstGeom prst="rect">
                      <a:avLst/>
                    </a:prstGeom>
                    <a:noFill/>
                    <a:ln>
                      <a:noFill/>
                    </a:ln>
                  </pic:spPr>
                </pic:pic>
              </a:graphicData>
            </a:graphic>
          </wp:anchor>
        </w:drawing>
      </w:r>
      <w:r w:rsidR="009B28C9" w:rsidRPr="009B28C9">
        <w:rPr>
          <w:rFonts w:ascii="Arial" w:hAnsi="Arial" w:cs="Arial"/>
          <w:noProof/>
          <w:lang w:eastAsia="ru-RU"/>
        </w:rPr>
        <w:pict>
          <v:rect id="Прямоугольник 8192" o:spid="_x0000_s1118" style="position:absolute;left:0;text-align:left;margin-left:15.45pt;margin-top:6.65pt;width:19.5pt;height:15.75pt;z-index:251783168;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" fillcolor="white [3201]" strokecolor="#ed7d31 [3205]" strokeweight="1pt"/>
        </w:pict>
      </w:r>
      <w:r w:rsidRPr="00E013C8">
        <w:rPr>
          <w:rFonts w:ascii="Arial" w:hAnsi="Arial" w:cs="Arial"/>
          <w:lang w:eastAsia="ru-RU"/>
        </w:rPr>
        <w:t>доходы в виде оплаты труда;</w:t>
      </w:r>
    </w:p>
    <w:p w:rsidR="003D177D" w:rsidRPr="00E013C8" w:rsidRDefault="003D177D" w:rsidP="003D177D">
      <w:pPr>
        <w:spacing w:before="120" w:after="0" w:line="240" w:lineRule="auto"/>
        <w:ind w:left="851"/>
        <w:jc w:val="both"/>
        <w:rPr>
          <w:rFonts w:ascii="Arial" w:hAnsi="Arial" w:cs="Arial"/>
        </w:rPr>
      </w:pPr>
      <w:r w:rsidRPr="00E013C8">
        <w:rPr>
          <w:rFonts w:ascii="Arial" w:hAnsi="Arial" w:cs="Arial"/>
          <w:noProof/>
          <w:lang w:val="en-US"/>
        </w:rPr>
        <w:drawing>
          <wp:anchor distT="0" distB="0" distL="114300" distR="114300" simplePos="0" relativeHeight="251788288" behindDoc="0" locked="0" layoutInCell="1" allowOverlap="1">
            <wp:simplePos x="0" y="0"/>
            <wp:positionH relativeFrom="column">
              <wp:posOffset>215265</wp:posOffset>
            </wp:positionH>
            <wp:positionV relativeFrom="paragraph">
              <wp:posOffset>99695</wp:posOffset>
            </wp:positionV>
            <wp:extent cx="247650" cy="193477"/>
            <wp:effectExtent l="0" t="0" r="0" b="0"/>
            <wp:wrapNone/>
            <wp:docPr id="8199" name="Рисунок 8199" descr="C:\Users\User\Desktop\ar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rial.png"/>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 cy="193477"/>
                    </a:xfrm>
                    <a:prstGeom prst="rect">
                      <a:avLst/>
                    </a:prstGeom>
                    <a:noFill/>
                    <a:ln>
                      <a:noFill/>
                    </a:ln>
                  </pic:spPr>
                </pic:pic>
              </a:graphicData>
            </a:graphic>
          </wp:anchor>
        </w:drawing>
      </w:r>
      <w:r w:rsidR="009B28C9" w:rsidRPr="009B28C9">
        <w:rPr>
          <w:rFonts w:ascii="Arial" w:hAnsi="Arial" w:cs="Arial"/>
          <w:noProof/>
          <w:lang w:eastAsia="ru-RU"/>
        </w:rPr>
        <w:pict>
          <v:rect id="Прямоугольник 9" o:spid="_x0000_s1117" style="position:absolute;left:0;text-align:left;margin-left:15.45pt;margin-top:7.65pt;width:19.5pt;height:15.75pt;z-index:25178419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" fillcolor="white [3201]" strokecolor="#ed7d31 [3205]" strokeweight="1pt"/>
        </w:pict>
      </w:r>
      <w:r w:rsidRPr="00E013C8">
        <w:rPr>
          <w:rFonts w:ascii="Arial" w:hAnsi="Arial" w:cs="Arial"/>
          <w:lang w:eastAsia="ru-RU"/>
        </w:rPr>
        <w:t>имущественные доходы</w:t>
      </w:r>
      <w:r w:rsidRPr="00E013C8">
        <w:rPr>
          <w:rFonts w:ascii="Arial" w:hAnsi="Arial" w:cs="Arial"/>
        </w:rPr>
        <w:t>;</w:t>
      </w:r>
    </w:p>
    <w:p w:rsidR="003D177D" w:rsidRPr="00E013C8" w:rsidRDefault="003D177D" w:rsidP="003D177D">
      <w:pPr>
        <w:spacing w:before="120" w:after="0" w:line="240" w:lineRule="auto"/>
        <w:ind w:left="851"/>
        <w:jc w:val="both"/>
        <w:rPr>
          <w:rFonts w:ascii="Arial" w:hAnsi="Arial" w:cs="Arial"/>
        </w:rPr>
      </w:pPr>
      <w:r w:rsidRPr="00E013C8">
        <w:rPr>
          <w:rFonts w:ascii="Arial" w:hAnsi="Arial" w:cs="Arial"/>
          <w:noProof/>
          <w:lang w:val="en-US"/>
        </w:rPr>
        <w:drawing>
          <wp:anchor distT="0" distB="0" distL="114300" distR="114300" simplePos="0" relativeHeight="251789312" behindDoc="0" locked="0" layoutInCell="1" allowOverlap="1">
            <wp:simplePos x="0" y="0"/>
            <wp:positionH relativeFrom="column">
              <wp:posOffset>224790</wp:posOffset>
            </wp:positionH>
            <wp:positionV relativeFrom="paragraph">
              <wp:posOffset>71755</wp:posOffset>
            </wp:positionV>
            <wp:extent cx="247650" cy="193477"/>
            <wp:effectExtent l="0" t="0" r="0" b="0"/>
            <wp:wrapNone/>
            <wp:docPr id="8200" name="Рисунок 8200" descr="C:\Users\User\Desktop\ar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rial.png"/>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 cy="193477"/>
                    </a:xfrm>
                    <a:prstGeom prst="rect">
                      <a:avLst/>
                    </a:prstGeom>
                    <a:noFill/>
                    <a:ln>
                      <a:noFill/>
                    </a:ln>
                  </pic:spPr>
                </pic:pic>
              </a:graphicData>
            </a:graphic>
          </wp:anchor>
        </w:drawing>
      </w:r>
      <w:r w:rsidR="009B28C9" w:rsidRPr="009B28C9">
        <w:rPr>
          <w:rFonts w:ascii="Arial" w:hAnsi="Arial" w:cs="Arial"/>
          <w:noProof/>
          <w:lang w:eastAsia="ru-RU"/>
        </w:rPr>
        <w:pict>
          <v:rect id="Прямоугольник 10" o:spid="_x0000_s1116" style="position:absolute;left:0;text-align:left;margin-left:16.2pt;margin-top:6.4pt;width:19.5pt;height:15.75pt;z-index:25178521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" fillcolor="white [3201]" strokecolor="#ed7d31 [3205]" strokeweight="1pt"/>
        </w:pict>
      </w:r>
      <w:r w:rsidRPr="00E013C8">
        <w:rPr>
          <w:rFonts w:ascii="Arial" w:hAnsi="Arial" w:cs="Arial"/>
          <w:lang w:eastAsia="ru-RU"/>
        </w:rPr>
        <w:t>доходы в виде материальной выгоды</w:t>
      </w:r>
      <w:r w:rsidRPr="00E013C8">
        <w:rPr>
          <w:rFonts w:ascii="Arial" w:hAnsi="Arial" w:cs="Arial"/>
        </w:rPr>
        <w:t>;</w:t>
      </w:r>
    </w:p>
    <w:p w:rsidR="003D177D" w:rsidRPr="00E013C8" w:rsidRDefault="003D177D" w:rsidP="003D177D">
      <w:pPr>
        <w:spacing w:before="120" w:after="0" w:line="240" w:lineRule="auto"/>
        <w:ind w:left="851"/>
        <w:jc w:val="both"/>
        <w:rPr>
          <w:rFonts w:ascii="Arial" w:hAnsi="Arial" w:cs="Arial"/>
        </w:rPr>
      </w:pPr>
      <w:r w:rsidRPr="00E013C8">
        <w:rPr>
          <w:rFonts w:ascii="Arial" w:hAnsi="Arial" w:cs="Arial"/>
          <w:noProof/>
          <w:lang w:val="en-US"/>
        </w:rPr>
        <w:drawing>
          <wp:anchor distT="0" distB="0" distL="114300" distR="114300" simplePos="0" relativeHeight="251790336" behindDoc="0" locked="0" layoutInCell="1" allowOverlap="1">
            <wp:simplePos x="0" y="0"/>
            <wp:positionH relativeFrom="column">
              <wp:posOffset>234315</wp:posOffset>
            </wp:positionH>
            <wp:positionV relativeFrom="paragraph">
              <wp:posOffset>64770</wp:posOffset>
            </wp:positionV>
            <wp:extent cx="247650" cy="193477"/>
            <wp:effectExtent l="0" t="0" r="0" b="0"/>
            <wp:wrapNone/>
            <wp:docPr id="8201" name="Рисунок 8201" descr="C:\Users\User\Desktop\ar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rial.png"/>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 cy="193477"/>
                    </a:xfrm>
                    <a:prstGeom prst="rect">
                      <a:avLst/>
                    </a:prstGeom>
                    <a:noFill/>
                    <a:ln>
                      <a:noFill/>
                    </a:ln>
                  </pic:spPr>
                </pic:pic>
              </a:graphicData>
            </a:graphic>
          </wp:anchor>
        </w:drawing>
      </w:r>
      <w:r w:rsidR="009B28C9" w:rsidRPr="009B28C9">
        <w:rPr>
          <w:rFonts w:ascii="Arial" w:hAnsi="Arial" w:cs="Arial"/>
          <w:noProof/>
          <w:lang w:eastAsia="ru-RU"/>
        </w:rPr>
        <w:pict>
          <v:rect id="Прямоугольник 8193" o:spid="_x0000_s1115" style="position:absolute;left:0;text-align:left;margin-left:16.95pt;margin-top:5.1pt;width:19.5pt;height:15.75pt;z-index:25178624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" fillcolor="white [3201]" strokecolor="#ed7d31 [3205]" strokeweight="1pt"/>
        </w:pict>
      </w:r>
      <w:r w:rsidRPr="00E013C8">
        <w:rPr>
          <w:rFonts w:ascii="Arial" w:hAnsi="Arial" w:cs="Arial"/>
          <w:lang w:eastAsia="ru-RU"/>
        </w:rPr>
        <w:t>прочие доходы</w:t>
      </w:r>
      <w:r w:rsidRPr="00E013C8">
        <w:rPr>
          <w:rFonts w:ascii="Arial" w:hAnsi="Arial" w:cs="Arial"/>
        </w:rPr>
        <w:t>.</w:t>
      </w:r>
    </w:p>
    <w:p w:rsidR="003D177D" w:rsidRPr="00E013C8" w:rsidRDefault="009B28C9" w:rsidP="003D177D">
      <w:pPr>
        <w:spacing w:after="0" w:line="240" w:lineRule="auto"/>
        <w:ind w:firstLine="708"/>
        <w:jc w:val="both"/>
        <w:rPr>
          <w:rFonts w:ascii="Arial" w:hAnsi="Arial" w:cs="Arial"/>
        </w:rPr>
      </w:pPr>
      <w:r w:rsidRPr="009B28C9">
        <w:rPr>
          <w:rFonts w:ascii="Arial" w:hAnsi="Arial" w:cs="Arial"/>
          <w:noProof/>
          <w:lang w:eastAsia="ru-RU"/>
        </w:rPr>
        <w:pict>
          <v:roundrect id="Скругленный прямоугольник 18" o:spid="_x0000_s1070" style="position:absolute;left:0;text-align:left;margin-left:-.8pt;margin-top:11.4pt;width:467.6pt;height:99.75pt;z-index:25179238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" fillcolor="white [3201]" strokecolor="red" strokeweight="1pt">
            <v:stroke joinstyle="miter"/>
            <v:textbox>
              <w:txbxContent>
                <w:p w:rsidR="00227111" w:rsidRPr="006D783F" w:rsidRDefault="00227111" w:rsidP="003D177D">
                  <w:pPr>
                    <w:spacing w:line="240" w:lineRule="auto"/>
                    <w:ind w:firstLine="426"/>
                    <w:jc w:val="both"/>
                    <w:rPr>
                      <w:rFonts w:ascii="Arial" w:hAnsi="Arial" w:cs="Arial"/>
                      <w:i/>
                      <w:sz w:val="24"/>
                    </w:rPr>
                  </w:pPr>
                  <w:r w:rsidRPr="006D783F">
                    <w:rPr>
                      <w:rFonts w:ascii="Arial" w:hAnsi="Arial" w:cs="Arial"/>
                      <w:b/>
                      <w:color w:val="0070C0"/>
                    </w:rPr>
                    <w:t>Доходами в виде оплаты труда</w:t>
                  </w:r>
                  <w:r w:rsidRPr="006D783F">
                    <w:rPr>
                      <w:rFonts w:ascii="Arial" w:hAnsi="Arial" w:cs="Arial"/>
                    </w:rPr>
                    <w:t xml:space="preserve"> признаются все выплаты, начисляемые и выплачиваемые физическим лицам, состоящим в трудовых отношениях с работодателем и выполняющим работу по заключенному трудовому договору</w:t>
                  </w:r>
                  <w:r>
                    <w:rPr>
                      <w:rFonts w:ascii="Arial" w:hAnsi="Arial" w:cs="Arial"/>
                    </w:rPr>
                    <w:t xml:space="preserve"> </w:t>
                  </w:r>
                  <w:r w:rsidRPr="006D783F">
                    <w:rPr>
                      <w:rFonts w:ascii="Arial" w:hAnsi="Arial" w:cs="Arial"/>
                      <w:i/>
                      <w:sz w:val="24"/>
                    </w:rPr>
                    <w:t>(Статья 172 Налогового кодекса).</w:t>
                  </w:r>
                </w:p>
              </w:txbxContent>
            </v:textbox>
          </v:roundrect>
        </w:pict>
      </w:r>
    </w:p>
    <w:p w:rsidR="003D177D" w:rsidRPr="00E013C8" w:rsidRDefault="003D177D" w:rsidP="003D177D">
      <w:pPr>
        <w:spacing w:after="0" w:line="240" w:lineRule="auto"/>
        <w:ind w:firstLine="708"/>
        <w:jc w:val="both"/>
        <w:rPr>
          <w:rFonts w:ascii="Arial" w:hAnsi="Arial" w:cs="Arial"/>
        </w:rPr>
      </w:pPr>
    </w:p>
    <w:p w:rsidR="003D177D" w:rsidRPr="00E013C8" w:rsidRDefault="003D177D" w:rsidP="003D177D">
      <w:pPr>
        <w:spacing w:after="0" w:line="240" w:lineRule="auto"/>
        <w:ind w:firstLine="708"/>
        <w:jc w:val="both"/>
        <w:rPr>
          <w:rFonts w:ascii="Arial" w:hAnsi="Arial" w:cs="Arial"/>
        </w:rPr>
      </w:pPr>
    </w:p>
    <w:p w:rsidR="003D177D" w:rsidRPr="00E013C8" w:rsidRDefault="003D177D" w:rsidP="003D177D">
      <w:pPr>
        <w:spacing w:after="0" w:line="240" w:lineRule="auto"/>
        <w:ind w:firstLine="708"/>
        <w:jc w:val="both"/>
        <w:rPr>
          <w:rFonts w:ascii="Arial" w:hAnsi="Arial" w:cs="Arial"/>
        </w:rPr>
      </w:pPr>
    </w:p>
    <w:p w:rsidR="003D177D" w:rsidRPr="00E013C8" w:rsidRDefault="003D177D" w:rsidP="003D177D">
      <w:pPr>
        <w:spacing w:after="0" w:line="240" w:lineRule="auto"/>
        <w:ind w:firstLine="708"/>
        <w:jc w:val="both"/>
        <w:rPr>
          <w:rFonts w:ascii="Arial" w:hAnsi="Arial" w:cs="Arial"/>
        </w:rPr>
      </w:pPr>
    </w:p>
    <w:p w:rsidR="003D177D" w:rsidRPr="00E013C8" w:rsidRDefault="003D177D" w:rsidP="003D177D">
      <w:pPr>
        <w:spacing w:after="0" w:line="240" w:lineRule="auto"/>
        <w:ind w:firstLine="708"/>
        <w:jc w:val="both"/>
        <w:rPr>
          <w:rFonts w:ascii="Arial" w:hAnsi="Arial" w:cs="Arial"/>
          <w:b/>
        </w:rPr>
      </w:pPr>
    </w:p>
    <w:p w:rsidR="003D177D" w:rsidRPr="00E013C8" w:rsidRDefault="003D177D" w:rsidP="003D177D">
      <w:pPr>
        <w:spacing w:after="0" w:line="240" w:lineRule="auto"/>
        <w:ind w:firstLine="708"/>
        <w:jc w:val="both"/>
        <w:rPr>
          <w:rFonts w:ascii="Arial" w:hAnsi="Arial" w:cs="Arial"/>
          <w:b/>
        </w:rPr>
      </w:pPr>
    </w:p>
    <w:p w:rsidR="003D177D" w:rsidRPr="00E013C8" w:rsidRDefault="003D177D" w:rsidP="003D177D">
      <w:pPr>
        <w:spacing w:after="0" w:line="240" w:lineRule="auto"/>
        <w:ind w:firstLine="708"/>
        <w:jc w:val="both"/>
        <w:rPr>
          <w:rFonts w:ascii="Arial" w:hAnsi="Arial" w:cs="Arial"/>
          <w:b/>
        </w:rPr>
      </w:pPr>
    </w:p>
    <w:p w:rsidR="003D177D" w:rsidRPr="00E013C8" w:rsidRDefault="003D177D" w:rsidP="003D177D">
      <w:pPr>
        <w:spacing w:after="0" w:line="240" w:lineRule="auto"/>
        <w:ind w:firstLine="708"/>
        <w:jc w:val="both"/>
        <w:rPr>
          <w:rFonts w:ascii="Arial" w:hAnsi="Arial" w:cs="Arial"/>
          <w:b/>
        </w:rPr>
      </w:pPr>
      <w:r w:rsidRPr="00E013C8">
        <w:rPr>
          <w:rFonts w:ascii="Arial" w:hAnsi="Arial" w:cs="Arial"/>
          <w:b/>
        </w:rPr>
        <w:t>В состав имущественных доходов физических лиц включаются:</w:t>
      </w:r>
    </w:p>
    <w:p w:rsidR="003D177D" w:rsidRPr="00E013C8" w:rsidRDefault="003D177D" w:rsidP="003D177D">
      <w:pPr>
        <w:rPr>
          <w:rFonts w:ascii="Arial" w:hAnsi="Arial" w:cs="Arial"/>
          <w:b/>
        </w:rPr>
      </w:pPr>
      <w:r w:rsidRPr="00E013C8">
        <w:rPr>
          <w:rFonts w:ascii="Arial" w:hAnsi="Arial" w:cs="Arial"/>
          <w:b/>
        </w:rPr>
        <w:br w:type="page"/>
      </w:r>
    </w:p>
    <w:p w:rsidR="003D177D" w:rsidRPr="00E013C8" w:rsidRDefault="009B28C9" w:rsidP="003D177D">
      <w:pPr>
        <w:spacing w:after="0" w:line="240" w:lineRule="auto"/>
        <w:ind w:firstLine="708"/>
        <w:jc w:val="both"/>
        <w:rPr>
          <w:rFonts w:ascii="Arial" w:hAnsi="Arial" w:cs="Arial"/>
          <w:sz w:val="24"/>
        </w:rPr>
      </w:pPr>
      <w:r w:rsidRPr="009B28C9">
        <w:rPr>
          <w:rFonts w:ascii="Arial" w:hAnsi="Arial" w:cs="Arial"/>
          <w:noProof/>
          <w:sz w:val="24"/>
          <w:lang w:eastAsia="ru-RU"/>
        </w:rPr>
        <w:pict>
          <v:roundrect id="Скругленный прямоугольник 2" o:spid="_x0000_s1071" style="position:absolute;left:0;text-align:left;margin-left:-.15pt;margin-top:5.45pt;width:471.4pt;height:179.25pt;z-index:25179340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" fillcolor="white [3201]" strokecolor="#70ad47 [3209]" strokeweight="1pt">
            <v:stroke joinstyle="miter"/>
            <v:textbox>
              <w:txbxContent>
                <w:p w:rsidR="00227111" w:rsidRPr="006D783F" w:rsidRDefault="00227111" w:rsidP="003D177D">
                  <w:pPr>
                    <w:spacing w:after="0" w:line="240" w:lineRule="auto"/>
                    <w:ind w:firstLine="709"/>
                    <w:jc w:val="both"/>
                    <w:rPr>
                      <w:sz w:val="24"/>
                      <w:szCs w:val="27"/>
                    </w:rPr>
                  </w:pPr>
                  <w:r>
                    <w:rPr>
                      <w:rFonts w:ascii="Arial" w:hAnsi="Arial" w:cs="Arial"/>
                      <w:sz w:val="27"/>
                      <w:szCs w:val="27"/>
                    </w:rPr>
                    <w:t>проценты</w:t>
                  </w:r>
                  <w:r w:rsidRPr="000F45E6">
                    <w:rPr>
                      <w:rFonts w:ascii="Arial" w:hAnsi="Arial" w:cs="Arial"/>
                      <w:sz w:val="27"/>
                      <w:szCs w:val="27"/>
                    </w:rPr>
                    <w:t>, дивиденд</w:t>
                  </w:r>
                  <w:r>
                    <w:rPr>
                      <w:rFonts w:ascii="Arial" w:hAnsi="Arial" w:cs="Arial"/>
                      <w:sz w:val="27"/>
                      <w:szCs w:val="27"/>
                    </w:rPr>
                    <w:t>ы</w:t>
                  </w:r>
                  <w:r w:rsidRPr="000F45E6">
                    <w:rPr>
                      <w:rFonts w:ascii="Arial" w:hAnsi="Arial" w:cs="Arial"/>
                      <w:sz w:val="27"/>
                      <w:szCs w:val="27"/>
                    </w:rPr>
                    <w:t xml:space="preserve">, </w:t>
                  </w:r>
                  <w:r w:rsidRPr="006D783F">
                    <w:rPr>
                      <w:rFonts w:ascii="Arial" w:hAnsi="Arial" w:cs="Arial"/>
                      <w:sz w:val="27"/>
                      <w:szCs w:val="27"/>
                    </w:rPr>
                    <w:t>доходы от сдачи имущества в аренду</w:t>
                  </w:r>
                  <w:r w:rsidRPr="000F45E6">
                    <w:rPr>
                      <w:rFonts w:ascii="Arial" w:hAnsi="Arial" w:cs="Arial"/>
                      <w:sz w:val="27"/>
                      <w:szCs w:val="27"/>
                    </w:rPr>
                    <w:t xml:space="preserve">, </w:t>
                  </w:r>
                  <w:r w:rsidRPr="006D783F">
                    <w:rPr>
                      <w:rFonts w:ascii="Arial" w:hAnsi="Arial" w:cs="Arial"/>
                      <w:sz w:val="27"/>
                      <w:szCs w:val="27"/>
                    </w:rPr>
                    <w:t xml:space="preserve">доходы от реализации имущества, принадлежащего физическим лицам </w:t>
                  </w:r>
                  <w:r>
                    <w:rPr>
                      <w:rFonts w:ascii="Arial" w:hAnsi="Arial" w:cs="Arial"/>
                      <w:sz w:val="27"/>
                      <w:szCs w:val="27"/>
                    </w:rPr>
                    <w:t xml:space="preserve">на праве частной собственности, </w:t>
                  </w:r>
                  <w:r w:rsidRPr="006D783F">
                    <w:rPr>
                      <w:rFonts w:ascii="Arial" w:hAnsi="Arial" w:cs="Arial"/>
                      <w:sz w:val="27"/>
                      <w:szCs w:val="27"/>
                    </w:rPr>
                    <w:t>доход, полученный физическим лицом, являющимся обладателем патента (лицензии) на объекты промышленной собственности, селекционного достижения, при уступке патента или заключении лицензионного договора</w:t>
                  </w:r>
                  <w:r w:rsidRPr="000F45E6">
                    <w:rPr>
                      <w:rFonts w:ascii="Arial" w:hAnsi="Arial" w:cs="Arial"/>
                      <w:sz w:val="27"/>
                      <w:szCs w:val="27"/>
                    </w:rPr>
                    <w:t xml:space="preserve">, </w:t>
                  </w:r>
                  <w:r>
                    <w:rPr>
                      <w:rFonts w:ascii="Arial" w:hAnsi="Arial" w:cs="Arial"/>
                      <w:sz w:val="27"/>
                      <w:szCs w:val="27"/>
                    </w:rPr>
                    <w:t xml:space="preserve">роялти, </w:t>
                  </w:r>
                  <w:r w:rsidRPr="006D783F">
                    <w:rPr>
                      <w:rFonts w:ascii="Arial" w:hAnsi="Arial" w:cs="Arial"/>
                      <w:sz w:val="27"/>
                      <w:szCs w:val="27"/>
                    </w:rPr>
                    <w:t>остающаяся в распоряжении собственника частного предприятия, участника семейного предприятия и главы фермерского хозяйства сумма прибыли после уплаты налогов и других обязательных платежей</w:t>
                  </w:r>
                  <w:r w:rsidRPr="000F45E6">
                    <w:rPr>
                      <w:rFonts w:ascii="Arial" w:hAnsi="Arial" w:cs="Arial"/>
                      <w:sz w:val="27"/>
                      <w:szCs w:val="27"/>
                    </w:rPr>
                    <w:t xml:space="preserve"> </w:t>
                  </w:r>
                  <w:r w:rsidRPr="000F45E6">
                    <w:rPr>
                      <w:rFonts w:ascii="Arial" w:hAnsi="Arial" w:cs="Arial"/>
                      <w:i/>
                      <w:sz w:val="24"/>
                      <w:szCs w:val="27"/>
                    </w:rPr>
                    <w:t>(</w:t>
                  </w:r>
                  <w:r>
                    <w:rPr>
                      <w:rFonts w:ascii="Arial" w:hAnsi="Arial" w:cs="Arial"/>
                      <w:i/>
                      <w:sz w:val="24"/>
                      <w:szCs w:val="27"/>
                    </w:rPr>
                    <w:t>Статья 176 Налогового кодекса</w:t>
                  </w:r>
                  <w:r w:rsidRPr="000F45E6">
                    <w:rPr>
                      <w:rFonts w:ascii="Arial" w:hAnsi="Arial" w:cs="Arial"/>
                      <w:i/>
                      <w:sz w:val="24"/>
                      <w:szCs w:val="27"/>
                    </w:rPr>
                    <w:t>)</w:t>
                  </w:r>
                  <w:r>
                    <w:rPr>
                      <w:rFonts w:ascii="Arial" w:hAnsi="Arial" w:cs="Arial"/>
                      <w:i/>
                      <w:sz w:val="24"/>
                      <w:szCs w:val="27"/>
                    </w:rPr>
                    <w:t>.</w:t>
                  </w:r>
                </w:p>
              </w:txbxContent>
            </v:textbox>
          </v:roundrect>
        </w:pict>
      </w:r>
    </w:p>
    <w:p w:rsidR="003D177D" w:rsidRPr="00E013C8" w:rsidRDefault="003D177D" w:rsidP="003D177D">
      <w:pPr>
        <w:spacing w:after="0" w:line="240" w:lineRule="auto"/>
        <w:ind w:firstLine="708"/>
        <w:jc w:val="both"/>
        <w:rPr>
          <w:rFonts w:ascii="Arial" w:hAnsi="Arial" w:cs="Arial"/>
          <w:sz w:val="24"/>
        </w:rPr>
      </w:pPr>
    </w:p>
    <w:p w:rsidR="003D177D" w:rsidRPr="00E013C8" w:rsidRDefault="003D177D" w:rsidP="003D177D">
      <w:pPr>
        <w:spacing w:after="0" w:line="240" w:lineRule="auto"/>
        <w:ind w:firstLine="708"/>
        <w:jc w:val="both"/>
        <w:rPr>
          <w:rFonts w:ascii="Arial" w:hAnsi="Arial" w:cs="Arial"/>
          <w:sz w:val="24"/>
        </w:rPr>
      </w:pPr>
    </w:p>
    <w:p w:rsidR="003D177D" w:rsidRPr="00E013C8" w:rsidRDefault="003D177D" w:rsidP="003D177D">
      <w:pPr>
        <w:spacing w:after="0" w:line="240" w:lineRule="auto"/>
        <w:ind w:firstLine="708"/>
        <w:jc w:val="both"/>
        <w:rPr>
          <w:rFonts w:ascii="Arial" w:hAnsi="Arial" w:cs="Arial"/>
          <w:sz w:val="24"/>
        </w:rPr>
      </w:pPr>
    </w:p>
    <w:p w:rsidR="003D177D" w:rsidRPr="00E013C8" w:rsidRDefault="003D177D" w:rsidP="003D177D">
      <w:pPr>
        <w:spacing w:after="0" w:line="240" w:lineRule="auto"/>
        <w:ind w:firstLine="708"/>
        <w:jc w:val="both"/>
        <w:rPr>
          <w:rFonts w:ascii="Arial" w:hAnsi="Arial" w:cs="Arial"/>
          <w:sz w:val="24"/>
        </w:rPr>
      </w:pPr>
    </w:p>
    <w:p w:rsidR="003D177D" w:rsidRPr="00E013C8" w:rsidRDefault="003D177D" w:rsidP="003D177D">
      <w:pPr>
        <w:spacing w:after="0" w:line="240" w:lineRule="auto"/>
        <w:ind w:firstLine="708"/>
        <w:jc w:val="both"/>
        <w:rPr>
          <w:rFonts w:ascii="Arial" w:hAnsi="Arial" w:cs="Arial"/>
          <w:sz w:val="24"/>
        </w:rPr>
      </w:pPr>
    </w:p>
    <w:p w:rsidR="003D177D" w:rsidRPr="00E013C8" w:rsidRDefault="003D177D" w:rsidP="003D177D">
      <w:pPr>
        <w:spacing w:after="0" w:line="240" w:lineRule="auto"/>
        <w:ind w:firstLine="708"/>
        <w:jc w:val="both"/>
        <w:rPr>
          <w:rFonts w:ascii="Arial" w:hAnsi="Arial" w:cs="Arial"/>
          <w:sz w:val="24"/>
        </w:rPr>
      </w:pPr>
    </w:p>
    <w:p w:rsidR="003D177D" w:rsidRPr="00E013C8" w:rsidRDefault="003D177D" w:rsidP="003D177D">
      <w:pPr>
        <w:spacing w:after="0" w:line="240" w:lineRule="auto"/>
        <w:ind w:firstLine="708"/>
        <w:jc w:val="both"/>
        <w:rPr>
          <w:rFonts w:ascii="Arial" w:hAnsi="Arial" w:cs="Arial"/>
          <w:sz w:val="24"/>
        </w:rPr>
      </w:pPr>
    </w:p>
    <w:p w:rsidR="003D177D" w:rsidRPr="00E013C8" w:rsidRDefault="003D177D" w:rsidP="003D177D">
      <w:pPr>
        <w:spacing w:after="0" w:line="240" w:lineRule="auto"/>
        <w:ind w:firstLine="708"/>
        <w:jc w:val="both"/>
        <w:rPr>
          <w:rFonts w:ascii="Arial" w:hAnsi="Arial" w:cs="Arial"/>
          <w:sz w:val="24"/>
        </w:rPr>
      </w:pPr>
    </w:p>
    <w:p w:rsidR="003D177D" w:rsidRPr="00E013C8" w:rsidRDefault="003D177D" w:rsidP="003D177D">
      <w:pPr>
        <w:spacing w:after="0" w:line="240" w:lineRule="auto"/>
        <w:ind w:firstLine="708"/>
        <w:jc w:val="both"/>
        <w:rPr>
          <w:rFonts w:ascii="Arial" w:hAnsi="Arial" w:cs="Arial"/>
          <w:sz w:val="24"/>
        </w:rPr>
      </w:pPr>
    </w:p>
    <w:p w:rsidR="003D177D" w:rsidRPr="00E013C8" w:rsidRDefault="003D177D" w:rsidP="003D177D">
      <w:pPr>
        <w:spacing w:after="0" w:line="240" w:lineRule="auto"/>
        <w:ind w:firstLine="708"/>
        <w:jc w:val="both"/>
        <w:rPr>
          <w:rFonts w:ascii="Arial" w:hAnsi="Arial" w:cs="Arial"/>
          <w:b/>
        </w:rPr>
      </w:pPr>
    </w:p>
    <w:p w:rsidR="003D177D" w:rsidRPr="00E013C8" w:rsidRDefault="003D177D" w:rsidP="003D177D">
      <w:pPr>
        <w:spacing w:after="0" w:line="240" w:lineRule="auto"/>
        <w:ind w:firstLine="708"/>
        <w:jc w:val="both"/>
        <w:rPr>
          <w:rFonts w:ascii="Arial" w:hAnsi="Arial" w:cs="Arial"/>
          <w:b/>
        </w:rPr>
      </w:pPr>
    </w:p>
    <w:p w:rsidR="003D177D" w:rsidRPr="00E013C8" w:rsidRDefault="003D177D" w:rsidP="003D177D">
      <w:pPr>
        <w:spacing w:after="0" w:line="240" w:lineRule="auto"/>
        <w:ind w:firstLine="708"/>
        <w:jc w:val="both"/>
        <w:rPr>
          <w:rFonts w:ascii="Arial" w:hAnsi="Arial" w:cs="Arial"/>
          <w:b/>
        </w:rPr>
      </w:pPr>
    </w:p>
    <w:p w:rsidR="003D177D" w:rsidRPr="00E013C8" w:rsidRDefault="003D177D" w:rsidP="003D177D">
      <w:pPr>
        <w:spacing w:after="0" w:line="240" w:lineRule="auto"/>
        <w:ind w:firstLine="708"/>
        <w:jc w:val="both"/>
        <w:rPr>
          <w:rFonts w:ascii="Arial" w:hAnsi="Arial" w:cs="Arial"/>
          <w:b/>
        </w:rPr>
      </w:pPr>
    </w:p>
    <w:p w:rsidR="003D177D" w:rsidRPr="00E013C8" w:rsidRDefault="003D177D" w:rsidP="003D177D">
      <w:pPr>
        <w:spacing w:after="0" w:line="240" w:lineRule="auto"/>
        <w:ind w:firstLine="708"/>
        <w:jc w:val="both"/>
        <w:rPr>
          <w:rFonts w:ascii="Arial" w:hAnsi="Arial" w:cs="Arial"/>
          <w:b/>
        </w:rPr>
      </w:pPr>
      <w:r w:rsidRPr="00E013C8">
        <w:rPr>
          <w:rFonts w:ascii="Arial" w:hAnsi="Arial" w:cs="Arial"/>
          <w:b/>
        </w:rPr>
        <w:t>Какие доходы считаются доходами в виде материальной выгоды?</w:t>
      </w:r>
    </w:p>
    <w:p w:rsidR="003D177D" w:rsidRPr="00E013C8" w:rsidRDefault="003D177D" w:rsidP="003D177D">
      <w:pPr>
        <w:pStyle w:val="a4"/>
        <w:numPr>
          <w:ilvl w:val="0"/>
          <w:numId w:val="10"/>
        </w:numPr>
        <w:tabs>
          <w:tab w:val="left" w:pos="993"/>
        </w:tabs>
        <w:autoSpaceDE w:val="0"/>
        <w:autoSpaceDN w:val="0"/>
        <w:adjustRightInd w:val="0"/>
        <w:ind w:left="0" w:firstLine="567"/>
        <w:jc w:val="both"/>
        <w:rPr>
          <w:rFonts w:ascii="Arial" w:hAnsi="Arial" w:cs="Arial"/>
          <w:szCs w:val="28"/>
        </w:rPr>
      </w:pPr>
      <w:r w:rsidRPr="00E013C8">
        <w:rPr>
          <w:rFonts w:ascii="Arial" w:hAnsi="Arial" w:cs="Arial"/>
          <w:szCs w:val="28"/>
        </w:rPr>
        <w:t>оплата юридическим лицом в интересах физического лица товаров (работ, услуг), имущественных прав;</w:t>
      </w:r>
    </w:p>
    <w:p w:rsidR="003D177D" w:rsidRPr="00E013C8" w:rsidRDefault="003D177D" w:rsidP="003D177D">
      <w:pPr>
        <w:pStyle w:val="a4"/>
        <w:numPr>
          <w:ilvl w:val="0"/>
          <w:numId w:val="10"/>
        </w:numPr>
        <w:tabs>
          <w:tab w:val="left" w:pos="993"/>
        </w:tabs>
        <w:autoSpaceDE w:val="0"/>
        <w:autoSpaceDN w:val="0"/>
        <w:adjustRightInd w:val="0"/>
        <w:ind w:left="0" w:firstLine="567"/>
        <w:jc w:val="both"/>
        <w:rPr>
          <w:rFonts w:ascii="Arial" w:hAnsi="Arial" w:cs="Arial"/>
          <w:szCs w:val="28"/>
        </w:rPr>
      </w:pPr>
      <w:r w:rsidRPr="00E013C8">
        <w:rPr>
          <w:rFonts w:ascii="Arial" w:hAnsi="Arial" w:cs="Arial"/>
          <w:szCs w:val="28"/>
        </w:rPr>
        <w:t>стоимость безвозмездно выданного имущества, в том числе по договору дарения, выполненных работ и оказанных услуг в интересах налогоплательщика;</w:t>
      </w:r>
    </w:p>
    <w:p w:rsidR="003D177D" w:rsidRPr="00E013C8" w:rsidRDefault="003D177D" w:rsidP="003D177D">
      <w:pPr>
        <w:pStyle w:val="a4"/>
        <w:numPr>
          <w:ilvl w:val="0"/>
          <w:numId w:val="10"/>
        </w:numPr>
        <w:tabs>
          <w:tab w:val="left" w:pos="993"/>
        </w:tabs>
        <w:autoSpaceDE w:val="0"/>
        <w:autoSpaceDN w:val="0"/>
        <w:adjustRightInd w:val="0"/>
        <w:ind w:left="0" w:firstLine="567"/>
        <w:jc w:val="both"/>
        <w:rPr>
          <w:rFonts w:ascii="Arial" w:hAnsi="Arial" w:cs="Arial"/>
          <w:szCs w:val="28"/>
        </w:rPr>
      </w:pPr>
      <w:r w:rsidRPr="00E013C8">
        <w:rPr>
          <w:rFonts w:ascii="Arial" w:hAnsi="Arial" w:cs="Arial"/>
          <w:szCs w:val="28"/>
        </w:rPr>
        <w:t>отрицательная разница между ценой, по которой товары (работы, услуги) реализуются работникам, и стоимостью этих товаров (работ, услуг);</w:t>
      </w:r>
    </w:p>
    <w:p w:rsidR="003D177D" w:rsidRPr="00E013C8" w:rsidRDefault="003D177D" w:rsidP="003D177D">
      <w:pPr>
        <w:pStyle w:val="a4"/>
        <w:numPr>
          <w:ilvl w:val="0"/>
          <w:numId w:val="10"/>
        </w:numPr>
        <w:tabs>
          <w:tab w:val="left" w:pos="993"/>
        </w:tabs>
        <w:autoSpaceDE w:val="0"/>
        <w:autoSpaceDN w:val="0"/>
        <w:adjustRightInd w:val="0"/>
        <w:ind w:left="0" w:firstLine="567"/>
        <w:jc w:val="both"/>
        <w:rPr>
          <w:rFonts w:ascii="Arial" w:hAnsi="Arial" w:cs="Arial"/>
          <w:szCs w:val="28"/>
        </w:rPr>
      </w:pPr>
      <w:r w:rsidRPr="00E013C8">
        <w:rPr>
          <w:rFonts w:ascii="Arial" w:hAnsi="Arial" w:cs="Arial"/>
          <w:szCs w:val="28"/>
        </w:rPr>
        <w:t>сумма предоставляемых работникам в соответствии с законодательством льгот по проезду железнодорожным, авиационным, речным, автомобильным транспортом и городским электротранспортом;</w:t>
      </w:r>
    </w:p>
    <w:p w:rsidR="003D177D" w:rsidRPr="00E013C8" w:rsidRDefault="003D177D" w:rsidP="003D177D">
      <w:pPr>
        <w:pStyle w:val="a4"/>
        <w:numPr>
          <w:ilvl w:val="0"/>
          <w:numId w:val="10"/>
        </w:numPr>
        <w:tabs>
          <w:tab w:val="left" w:pos="993"/>
        </w:tabs>
        <w:autoSpaceDE w:val="0"/>
        <w:autoSpaceDN w:val="0"/>
        <w:adjustRightInd w:val="0"/>
        <w:ind w:left="0" w:firstLine="567"/>
        <w:jc w:val="both"/>
        <w:rPr>
          <w:rFonts w:ascii="Arial" w:hAnsi="Arial" w:cs="Arial"/>
          <w:szCs w:val="28"/>
        </w:rPr>
      </w:pPr>
      <w:r w:rsidRPr="00E013C8">
        <w:rPr>
          <w:rFonts w:ascii="Arial" w:hAnsi="Arial" w:cs="Arial"/>
          <w:szCs w:val="28"/>
        </w:rPr>
        <w:t>списанные по решению юридического лица суммы долга физического лица перед ним;</w:t>
      </w:r>
    </w:p>
    <w:p w:rsidR="003D177D" w:rsidRPr="00E013C8" w:rsidRDefault="003D177D" w:rsidP="003D177D">
      <w:pPr>
        <w:pStyle w:val="a4"/>
        <w:numPr>
          <w:ilvl w:val="0"/>
          <w:numId w:val="10"/>
        </w:numPr>
        <w:tabs>
          <w:tab w:val="left" w:pos="993"/>
        </w:tabs>
        <w:autoSpaceDE w:val="0"/>
        <w:autoSpaceDN w:val="0"/>
        <w:adjustRightInd w:val="0"/>
        <w:ind w:left="0" w:firstLine="567"/>
        <w:jc w:val="both"/>
        <w:rPr>
          <w:rFonts w:ascii="Arial" w:hAnsi="Arial" w:cs="Arial"/>
          <w:szCs w:val="28"/>
        </w:rPr>
      </w:pPr>
      <w:r w:rsidRPr="00E013C8">
        <w:rPr>
          <w:rFonts w:ascii="Arial" w:hAnsi="Arial" w:cs="Arial"/>
          <w:szCs w:val="28"/>
        </w:rPr>
        <w:t xml:space="preserve">суммы, уплаченные работодателем в счет платежей, подлежащих удержанию, но не удержанных с работника </w:t>
      </w:r>
      <w:r w:rsidRPr="00E013C8">
        <w:rPr>
          <w:rFonts w:ascii="Arial" w:hAnsi="Arial" w:cs="Arial"/>
          <w:i/>
          <w:sz w:val="24"/>
          <w:szCs w:val="28"/>
        </w:rPr>
        <w:t>(Статья 177 Налогового кодекса).</w:t>
      </w:r>
    </w:p>
    <w:p w:rsidR="003D177D" w:rsidRPr="00E013C8" w:rsidRDefault="003D177D" w:rsidP="003D177D">
      <w:pPr>
        <w:spacing w:before="240" w:after="120" w:line="240" w:lineRule="auto"/>
        <w:ind w:firstLine="709"/>
        <w:jc w:val="both"/>
        <w:rPr>
          <w:rFonts w:ascii="Arial" w:hAnsi="Arial" w:cs="Arial"/>
          <w:b/>
        </w:rPr>
      </w:pPr>
      <w:r w:rsidRPr="00E013C8">
        <w:rPr>
          <w:rFonts w:ascii="Arial" w:hAnsi="Arial" w:cs="Arial"/>
          <w:b/>
        </w:rPr>
        <w:t>Какие доходы относятся к прочим доходам?</w:t>
      </w:r>
    </w:p>
    <w:p w:rsidR="003D177D" w:rsidRPr="00E013C8" w:rsidRDefault="003D177D" w:rsidP="003D177D">
      <w:pPr>
        <w:pStyle w:val="a4"/>
        <w:numPr>
          <w:ilvl w:val="0"/>
          <w:numId w:val="11"/>
        </w:numPr>
        <w:tabs>
          <w:tab w:val="left" w:pos="993"/>
        </w:tabs>
        <w:ind w:left="0" w:firstLine="567"/>
        <w:jc w:val="both"/>
        <w:rPr>
          <w:rFonts w:ascii="Arial" w:hAnsi="Arial" w:cs="Arial"/>
          <w:szCs w:val="28"/>
        </w:rPr>
      </w:pPr>
      <w:r w:rsidRPr="00E013C8">
        <w:rPr>
          <w:rFonts w:ascii="Arial" w:hAnsi="Arial" w:cs="Arial"/>
          <w:szCs w:val="28"/>
        </w:rPr>
        <w:t>пенсии и установленные законодательством пособия;</w:t>
      </w:r>
    </w:p>
    <w:p w:rsidR="003D177D" w:rsidRPr="00E013C8" w:rsidRDefault="003D177D" w:rsidP="003D177D">
      <w:pPr>
        <w:pStyle w:val="a4"/>
        <w:numPr>
          <w:ilvl w:val="0"/>
          <w:numId w:val="11"/>
        </w:numPr>
        <w:tabs>
          <w:tab w:val="left" w:pos="993"/>
        </w:tabs>
        <w:ind w:left="0" w:firstLine="567"/>
        <w:jc w:val="both"/>
        <w:rPr>
          <w:rFonts w:ascii="Arial" w:hAnsi="Arial" w:cs="Arial"/>
          <w:szCs w:val="28"/>
        </w:rPr>
      </w:pPr>
      <w:r w:rsidRPr="00E013C8">
        <w:rPr>
          <w:rFonts w:ascii="Arial" w:hAnsi="Arial" w:cs="Arial"/>
          <w:szCs w:val="28"/>
        </w:rPr>
        <w:t>стипендии;</w:t>
      </w:r>
    </w:p>
    <w:p w:rsidR="003D177D" w:rsidRPr="00E013C8" w:rsidRDefault="003D177D" w:rsidP="003D177D">
      <w:pPr>
        <w:pStyle w:val="a4"/>
        <w:numPr>
          <w:ilvl w:val="0"/>
          <w:numId w:val="11"/>
        </w:numPr>
        <w:tabs>
          <w:tab w:val="left" w:pos="993"/>
        </w:tabs>
        <w:ind w:left="0" w:firstLine="567"/>
        <w:jc w:val="both"/>
        <w:rPr>
          <w:rFonts w:ascii="Arial" w:hAnsi="Arial" w:cs="Arial"/>
          <w:szCs w:val="28"/>
        </w:rPr>
      </w:pPr>
      <w:r w:rsidRPr="00E013C8">
        <w:rPr>
          <w:rFonts w:ascii="Arial" w:hAnsi="Arial" w:cs="Arial"/>
          <w:szCs w:val="28"/>
        </w:rPr>
        <w:t>пособия и другие виды помощи, оказываемые физическим лицам органами самоуправления граждан, благотворительными и экологическими фондами;</w:t>
      </w:r>
    </w:p>
    <w:p w:rsidR="003D177D" w:rsidRPr="00E013C8" w:rsidRDefault="003D177D" w:rsidP="003D177D">
      <w:pPr>
        <w:pStyle w:val="a4"/>
        <w:numPr>
          <w:ilvl w:val="0"/>
          <w:numId w:val="11"/>
        </w:numPr>
        <w:tabs>
          <w:tab w:val="left" w:pos="993"/>
        </w:tabs>
        <w:ind w:left="0" w:firstLine="567"/>
        <w:jc w:val="both"/>
        <w:rPr>
          <w:rFonts w:ascii="Arial" w:hAnsi="Arial" w:cs="Arial"/>
          <w:szCs w:val="28"/>
        </w:rPr>
      </w:pPr>
      <w:r w:rsidRPr="00E013C8">
        <w:rPr>
          <w:rFonts w:ascii="Arial" w:hAnsi="Arial" w:cs="Arial"/>
          <w:szCs w:val="28"/>
        </w:rPr>
        <w:t>вознаграждение за донорство;</w:t>
      </w:r>
    </w:p>
    <w:p w:rsidR="003D177D" w:rsidRPr="00E013C8" w:rsidRDefault="003D177D" w:rsidP="003D177D">
      <w:pPr>
        <w:pStyle w:val="a4"/>
        <w:numPr>
          <w:ilvl w:val="0"/>
          <w:numId w:val="11"/>
        </w:numPr>
        <w:tabs>
          <w:tab w:val="left" w:pos="993"/>
        </w:tabs>
        <w:ind w:left="0" w:firstLine="567"/>
        <w:jc w:val="both"/>
        <w:rPr>
          <w:rFonts w:ascii="Arial" w:hAnsi="Arial" w:cs="Arial"/>
          <w:szCs w:val="28"/>
        </w:rPr>
      </w:pPr>
      <w:r w:rsidRPr="00E013C8">
        <w:rPr>
          <w:rFonts w:ascii="Arial" w:hAnsi="Arial" w:cs="Arial"/>
          <w:szCs w:val="28"/>
        </w:rPr>
        <w:t>алименты;</w:t>
      </w:r>
    </w:p>
    <w:p w:rsidR="003D177D" w:rsidRPr="00E013C8" w:rsidRDefault="003D177D" w:rsidP="003D177D">
      <w:pPr>
        <w:pStyle w:val="a4"/>
        <w:numPr>
          <w:ilvl w:val="0"/>
          <w:numId w:val="11"/>
        </w:numPr>
        <w:tabs>
          <w:tab w:val="left" w:pos="993"/>
        </w:tabs>
        <w:ind w:left="0" w:firstLine="567"/>
        <w:jc w:val="both"/>
        <w:rPr>
          <w:rFonts w:ascii="Arial" w:hAnsi="Arial" w:cs="Arial"/>
          <w:szCs w:val="28"/>
        </w:rPr>
      </w:pPr>
      <w:r w:rsidRPr="00E013C8">
        <w:rPr>
          <w:rFonts w:ascii="Arial" w:hAnsi="Arial" w:cs="Arial"/>
          <w:szCs w:val="28"/>
        </w:rPr>
        <w:t>стоимость безвозмездно полученного от физических лиц (в том числе по договорам дарения) имущества, имущественных прав;</w:t>
      </w:r>
    </w:p>
    <w:p w:rsidR="003D177D" w:rsidRPr="00E013C8" w:rsidRDefault="003D177D" w:rsidP="003D177D">
      <w:pPr>
        <w:pStyle w:val="a4"/>
        <w:numPr>
          <w:ilvl w:val="0"/>
          <w:numId w:val="11"/>
        </w:numPr>
        <w:tabs>
          <w:tab w:val="left" w:pos="993"/>
        </w:tabs>
        <w:ind w:left="0" w:firstLine="567"/>
        <w:jc w:val="both"/>
        <w:rPr>
          <w:rFonts w:ascii="Arial" w:hAnsi="Arial" w:cs="Arial"/>
          <w:szCs w:val="28"/>
        </w:rPr>
      </w:pPr>
      <w:r w:rsidRPr="00E013C8">
        <w:rPr>
          <w:rFonts w:ascii="Arial" w:hAnsi="Arial" w:cs="Arial"/>
          <w:szCs w:val="28"/>
        </w:rPr>
        <w:t>призы, денежные награды, присуждаемые за призовые места на соревнованиях, смотрах, конкурсах;</w:t>
      </w:r>
    </w:p>
    <w:p w:rsidR="003D177D" w:rsidRPr="00E013C8" w:rsidRDefault="003D177D" w:rsidP="003D177D">
      <w:pPr>
        <w:pStyle w:val="a4"/>
        <w:numPr>
          <w:ilvl w:val="0"/>
          <w:numId w:val="11"/>
        </w:numPr>
        <w:tabs>
          <w:tab w:val="left" w:pos="993"/>
        </w:tabs>
        <w:ind w:left="0" w:firstLine="567"/>
        <w:jc w:val="both"/>
        <w:rPr>
          <w:rFonts w:ascii="Arial" w:hAnsi="Arial" w:cs="Arial"/>
          <w:szCs w:val="28"/>
        </w:rPr>
      </w:pPr>
      <w:r w:rsidRPr="00E013C8">
        <w:rPr>
          <w:rFonts w:ascii="Arial" w:hAnsi="Arial" w:cs="Arial"/>
          <w:szCs w:val="28"/>
        </w:rPr>
        <w:t xml:space="preserve">полученные гранты и другие </w:t>
      </w:r>
      <w:r w:rsidRPr="00E013C8">
        <w:rPr>
          <w:rFonts w:ascii="Arial" w:hAnsi="Arial" w:cs="Arial"/>
          <w:i/>
          <w:sz w:val="24"/>
          <w:szCs w:val="28"/>
        </w:rPr>
        <w:t>(Статья 178 Налогового кодекса).</w:t>
      </w:r>
    </w:p>
    <w:p w:rsidR="003D177D" w:rsidRPr="00E013C8" w:rsidRDefault="003D177D" w:rsidP="003D177D">
      <w:pPr>
        <w:spacing w:after="120" w:line="240" w:lineRule="auto"/>
        <w:jc w:val="center"/>
        <w:rPr>
          <w:rFonts w:ascii="Arial" w:hAnsi="Arial" w:cs="Arial"/>
          <w:b/>
        </w:rPr>
      </w:pPr>
      <w:r w:rsidRPr="00E013C8">
        <w:rPr>
          <w:rFonts w:ascii="Arial" w:hAnsi="Arial" w:cs="Arial"/>
          <w:b/>
        </w:rPr>
        <w:t>Льготы</w:t>
      </w:r>
    </w:p>
    <w:p w:rsidR="003D177D" w:rsidRPr="00E013C8" w:rsidRDefault="003D177D" w:rsidP="003D177D">
      <w:pPr>
        <w:spacing w:after="0" w:line="240" w:lineRule="auto"/>
        <w:ind w:firstLine="708"/>
        <w:jc w:val="both"/>
        <w:rPr>
          <w:rFonts w:ascii="Arial" w:hAnsi="Arial" w:cs="Arial"/>
        </w:rPr>
      </w:pPr>
      <w:r w:rsidRPr="00E013C8">
        <w:rPr>
          <w:rFonts w:ascii="Arial" w:hAnsi="Arial" w:cs="Arial"/>
        </w:rPr>
        <w:t xml:space="preserve">Состав необлагаемых доходов физических лиц определен а также доходы освобождаемые от налогообложения определены </w:t>
      </w:r>
      <w:r w:rsidRPr="00E013C8">
        <w:rPr>
          <w:rFonts w:ascii="Arial" w:hAnsi="Arial" w:cs="Arial"/>
          <w:color w:val="0070C0"/>
        </w:rPr>
        <w:t xml:space="preserve">статьями 179 и 180 </w:t>
      </w:r>
      <w:r w:rsidRPr="00E013C8">
        <w:rPr>
          <w:rFonts w:ascii="Arial" w:hAnsi="Arial" w:cs="Arial"/>
        </w:rPr>
        <w:t>Налогового кодекса.</w:t>
      </w:r>
    </w:p>
    <w:p w:rsidR="003D177D" w:rsidRPr="00E013C8" w:rsidRDefault="003D177D" w:rsidP="003D177D">
      <w:pPr>
        <w:spacing w:before="240" w:after="0" w:line="240" w:lineRule="auto"/>
        <w:ind w:firstLine="709"/>
        <w:jc w:val="both"/>
        <w:rPr>
          <w:rFonts w:ascii="Arial" w:hAnsi="Arial" w:cs="Arial"/>
          <w:b/>
          <w:i/>
        </w:rPr>
      </w:pPr>
      <w:r w:rsidRPr="00E013C8">
        <w:rPr>
          <w:rFonts w:ascii="Arial" w:hAnsi="Arial" w:cs="Arial"/>
          <w:b/>
          <w:i/>
        </w:rPr>
        <w:t xml:space="preserve">Не подлежат налогообложению следующие виды доходов физических лиц </w:t>
      </w:r>
      <w:r w:rsidRPr="00E013C8">
        <w:rPr>
          <w:rFonts w:ascii="Arial" w:hAnsi="Arial" w:cs="Arial"/>
          <w:i/>
          <w:sz w:val="24"/>
        </w:rPr>
        <w:t>(Статья 179 Налогового кодекса):</w:t>
      </w:r>
    </w:p>
    <w:p w:rsidR="003D177D" w:rsidRPr="00E013C8" w:rsidRDefault="003D177D" w:rsidP="003D177D">
      <w:pPr>
        <w:pStyle w:val="a4"/>
        <w:numPr>
          <w:ilvl w:val="0"/>
          <w:numId w:val="12"/>
        </w:numPr>
        <w:tabs>
          <w:tab w:val="left" w:pos="993"/>
        </w:tabs>
        <w:spacing w:before="240"/>
        <w:ind w:left="0" w:firstLine="567"/>
        <w:jc w:val="both"/>
        <w:rPr>
          <w:rFonts w:ascii="Arial" w:hAnsi="Arial" w:cs="Arial"/>
          <w:szCs w:val="28"/>
        </w:rPr>
      </w:pPr>
      <w:r w:rsidRPr="00E013C8">
        <w:rPr>
          <w:rFonts w:ascii="Arial" w:hAnsi="Arial" w:cs="Arial"/>
          <w:szCs w:val="28"/>
        </w:rPr>
        <w:t>суммы материальной помощи в связи с чрезвычайными обстоятельствами - полностью, в других случаях - до двенадцатикратного размера минимальной заработной платы);</w:t>
      </w:r>
    </w:p>
    <w:p w:rsidR="003D177D" w:rsidRPr="00E013C8" w:rsidRDefault="003D177D" w:rsidP="003D177D">
      <w:pPr>
        <w:pStyle w:val="a4"/>
        <w:numPr>
          <w:ilvl w:val="0"/>
          <w:numId w:val="12"/>
        </w:numPr>
        <w:tabs>
          <w:tab w:val="left" w:pos="993"/>
        </w:tabs>
        <w:spacing w:before="240"/>
        <w:ind w:left="0" w:firstLine="567"/>
        <w:jc w:val="both"/>
        <w:rPr>
          <w:rFonts w:ascii="Arial" w:hAnsi="Arial" w:cs="Arial"/>
          <w:szCs w:val="28"/>
        </w:rPr>
      </w:pPr>
      <w:r w:rsidRPr="00E013C8">
        <w:rPr>
          <w:rFonts w:ascii="Arial" w:hAnsi="Arial" w:cs="Arial"/>
          <w:szCs w:val="28"/>
        </w:rPr>
        <w:t>единовременное денежное вознаграждение, полученное спортсменами за призовые места на международных спортивных соревнованиях;</w:t>
      </w:r>
    </w:p>
    <w:p w:rsidR="003D177D" w:rsidRPr="00E013C8" w:rsidRDefault="003D177D" w:rsidP="003D177D">
      <w:pPr>
        <w:pStyle w:val="a4"/>
        <w:numPr>
          <w:ilvl w:val="0"/>
          <w:numId w:val="12"/>
        </w:numPr>
        <w:tabs>
          <w:tab w:val="left" w:pos="993"/>
        </w:tabs>
        <w:spacing w:before="240"/>
        <w:ind w:left="0" w:firstLine="567"/>
        <w:jc w:val="both"/>
        <w:rPr>
          <w:rFonts w:ascii="Arial" w:hAnsi="Arial" w:cs="Arial"/>
          <w:szCs w:val="28"/>
        </w:rPr>
      </w:pPr>
      <w:r w:rsidRPr="00E013C8">
        <w:rPr>
          <w:rFonts w:ascii="Arial" w:hAnsi="Arial" w:cs="Arial"/>
          <w:szCs w:val="28"/>
        </w:rPr>
        <w:t>вознаграждение за донорство;</w:t>
      </w:r>
    </w:p>
    <w:p w:rsidR="003D177D" w:rsidRPr="00E013C8" w:rsidRDefault="003D177D" w:rsidP="003D177D">
      <w:pPr>
        <w:pStyle w:val="a4"/>
        <w:numPr>
          <w:ilvl w:val="0"/>
          <w:numId w:val="12"/>
        </w:numPr>
        <w:tabs>
          <w:tab w:val="left" w:pos="993"/>
        </w:tabs>
        <w:spacing w:before="240"/>
        <w:ind w:left="0" w:firstLine="567"/>
        <w:jc w:val="both"/>
        <w:rPr>
          <w:rFonts w:ascii="Arial" w:hAnsi="Arial" w:cs="Arial"/>
          <w:szCs w:val="28"/>
        </w:rPr>
      </w:pPr>
      <w:r w:rsidRPr="00E013C8">
        <w:rPr>
          <w:rFonts w:ascii="Arial" w:hAnsi="Arial" w:cs="Arial"/>
          <w:szCs w:val="28"/>
        </w:rPr>
        <w:t>доходы от продажи выращенных в домашнем хозяйстве, включая дехканское, продукции животноводства, пчеловодства и растениеводства;</w:t>
      </w:r>
    </w:p>
    <w:p w:rsidR="003D177D" w:rsidRPr="00E013C8" w:rsidRDefault="003D177D" w:rsidP="003D177D">
      <w:pPr>
        <w:pStyle w:val="a4"/>
        <w:numPr>
          <w:ilvl w:val="0"/>
          <w:numId w:val="12"/>
        </w:numPr>
        <w:tabs>
          <w:tab w:val="left" w:pos="993"/>
        </w:tabs>
        <w:spacing w:before="240"/>
        <w:ind w:left="0" w:firstLine="567"/>
        <w:jc w:val="both"/>
        <w:rPr>
          <w:rFonts w:ascii="Arial" w:hAnsi="Arial" w:cs="Arial"/>
          <w:szCs w:val="28"/>
        </w:rPr>
      </w:pPr>
      <w:r w:rsidRPr="00E013C8">
        <w:rPr>
          <w:rFonts w:ascii="Arial" w:hAnsi="Arial" w:cs="Arial"/>
          <w:szCs w:val="28"/>
        </w:rPr>
        <w:t>полученные от юридического лица стоимостью до шестикратного размера минимальной заработной платы в течение налогового периода подарки в натуральной форме работникам;</w:t>
      </w:r>
    </w:p>
    <w:p w:rsidR="003D177D" w:rsidRPr="00E013C8" w:rsidRDefault="003D177D" w:rsidP="003D177D">
      <w:pPr>
        <w:pStyle w:val="a4"/>
        <w:numPr>
          <w:ilvl w:val="0"/>
          <w:numId w:val="12"/>
        </w:numPr>
        <w:tabs>
          <w:tab w:val="left" w:pos="993"/>
        </w:tabs>
        <w:spacing w:before="240"/>
        <w:ind w:left="0" w:firstLine="567"/>
        <w:jc w:val="both"/>
        <w:rPr>
          <w:rFonts w:ascii="Arial" w:hAnsi="Arial" w:cs="Arial"/>
          <w:szCs w:val="28"/>
        </w:rPr>
      </w:pPr>
      <w:r w:rsidRPr="00E013C8">
        <w:rPr>
          <w:rFonts w:ascii="Arial" w:hAnsi="Arial" w:cs="Arial"/>
          <w:szCs w:val="28"/>
        </w:rPr>
        <w:t>доходы в денежной и натуральной форме, полученные от физических лиц в порядке наследования или дарения, а также безвозмездно;</w:t>
      </w:r>
    </w:p>
    <w:p w:rsidR="003D177D" w:rsidRPr="00E013C8" w:rsidRDefault="003D177D" w:rsidP="003D177D">
      <w:pPr>
        <w:pStyle w:val="a4"/>
        <w:numPr>
          <w:ilvl w:val="0"/>
          <w:numId w:val="12"/>
        </w:numPr>
        <w:tabs>
          <w:tab w:val="left" w:pos="993"/>
        </w:tabs>
        <w:spacing w:before="240"/>
        <w:ind w:left="0" w:firstLine="567"/>
        <w:jc w:val="both"/>
        <w:rPr>
          <w:rFonts w:ascii="Arial" w:hAnsi="Arial" w:cs="Arial"/>
          <w:szCs w:val="28"/>
        </w:rPr>
      </w:pPr>
      <w:r w:rsidRPr="00E013C8">
        <w:rPr>
          <w:rFonts w:ascii="Arial" w:hAnsi="Arial" w:cs="Arial"/>
          <w:szCs w:val="28"/>
        </w:rPr>
        <w:t>выигрыши по облигациям государственного займа, а также проценты по государственным ценным бумагам Республики Узбекистан, выигрыши по лотерее;</w:t>
      </w:r>
    </w:p>
    <w:p w:rsidR="003D177D" w:rsidRPr="00E013C8" w:rsidRDefault="003D177D" w:rsidP="003D177D">
      <w:pPr>
        <w:pStyle w:val="a4"/>
        <w:numPr>
          <w:ilvl w:val="0"/>
          <w:numId w:val="12"/>
        </w:numPr>
        <w:tabs>
          <w:tab w:val="left" w:pos="993"/>
        </w:tabs>
        <w:spacing w:before="240"/>
        <w:ind w:left="0" w:firstLine="567"/>
        <w:jc w:val="both"/>
        <w:rPr>
          <w:rFonts w:ascii="Arial" w:hAnsi="Arial" w:cs="Arial"/>
          <w:szCs w:val="28"/>
        </w:rPr>
      </w:pPr>
      <w:r w:rsidRPr="00E013C8">
        <w:rPr>
          <w:rFonts w:ascii="Arial" w:hAnsi="Arial" w:cs="Arial"/>
          <w:szCs w:val="28"/>
        </w:rPr>
        <w:t>доходы по сберегательным сертификатам, государственным ценным бумагам, а также проценты и выигрыши по вкладам в банках;</w:t>
      </w:r>
    </w:p>
    <w:p w:rsidR="003D177D" w:rsidRPr="00E013C8" w:rsidRDefault="003D177D" w:rsidP="003D177D">
      <w:pPr>
        <w:pStyle w:val="a4"/>
        <w:numPr>
          <w:ilvl w:val="0"/>
          <w:numId w:val="12"/>
        </w:numPr>
        <w:tabs>
          <w:tab w:val="left" w:pos="993"/>
        </w:tabs>
        <w:spacing w:before="240"/>
        <w:ind w:left="0" w:firstLine="567"/>
        <w:jc w:val="both"/>
        <w:rPr>
          <w:rFonts w:ascii="Arial" w:hAnsi="Arial" w:cs="Arial"/>
          <w:szCs w:val="28"/>
        </w:rPr>
      </w:pPr>
      <w:r w:rsidRPr="00E013C8">
        <w:rPr>
          <w:rFonts w:ascii="Arial" w:hAnsi="Arial" w:cs="Arial"/>
          <w:szCs w:val="28"/>
        </w:rPr>
        <w:t>выходное пособие, выплачиваемое при прекращении трудового договора, в пределах двенадцатикратного размера минимальной заработной платы, другие пособия, установленные законодательством;</w:t>
      </w:r>
    </w:p>
    <w:p w:rsidR="003D177D" w:rsidRPr="00E013C8" w:rsidRDefault="003D177D" w:rsidP="003D177D">
      <w:pPr>
        <w:pStyle w:val="a4"/>
        <w:numPr>
          <w:ilvl w:val="0"/>
          <w:numId w:val="12"/>
        </w:numPr>
        <w:tabs>
          <w:tab w:val="left" w:pos="993"/>
        </w:tabs>
        <w:spacing w:before="240"/>
        <w:ind w:left="0" w:firstLine="567"/>
        <w:jc w:val="both"/>
        <w:rPr>
          <w:rFonts w:ascii="Arial" w:hAnsi="Arial" w:cs="Arial"/>
          <w:szCs w:val="28"/>
        </w:rPr>
      </w:pPr>
      <w:r w:rsidRPr="00E013C8">
        <w:rPr>
          <w:rFonts w:ascii="Arial" w:hAnsi="Arial" w:cs="Arial"/>
          <w:szCs w:val="28"/>
        </w:rPr>
        <w:t>полученные алименты;</w:t>
      </w:r>
    </w:p>
    <w:p w:rsidR="003D177D" w:rsidRPr="00E013C8" w:rsidRDefault="003D177D" w:rsidP="003D177D">
      <w:pPr>
        <w:pStyle w:val="a4"/>
        <w:numPr>
          <w:ilvl w:val="0"/>
          <w:numId w:val="12"/>
        </w:numPr>
        <w:tabs>
          <w:tab w:val="left" w:pos="993"/>
        </w:tabs>
        <w:spacing w:before="240"/>
        <w:ind w:left="0" w:firstLine="567"/>
        <w:jc w:val="both"/>
        <w:rPr>
          <w:rFonts w:ascii="Arial" w:hAnsi="Arial" w:cs="Arial"/>
          <w:szCs w:val="28"/>
        </w:rPr>
      </w:pPr>
      <w:r w:rsidRPr="00E013C8">
        <w:rPr>
          <w:rFonts w:ascii="Arial" w:hAnsi="Arial" w:cs="Arial"/>
          <w:szCs w:val="28"/>
        </w:rPr>
        <w:t>суммы, получаемые гражданами в виде страхового возмещения;</w:t>
      </w:r>
    </w:p>
    <w:p w:rsidR="003D177D" w:rsidRPr="00E013C8" w:rsidRDefault="003D177D" w:rsidP="003D177D">
      <w:pPr>
        <w:pStyle w:val="a4"/>
        <w:numPr>
          <w:ilvl w:val="0"/>
          <w:numId w:val="12"/>
        </w:numPr>
        <w:tabs>
          <w:tab w:val="left" w:pos="993"/>
        </w:tabs>
        <w:spacing w:before="240"/>
        <w:ind w:left="0" w:firstLine="567"/>
        <w:jc w:val="both"/>
        <w:rPr>
          <w:rFonts w:ascii="Arial" w:hAnsi="Arial" w:cs="Arial"/>
          <w:szCs w:val="28"/>
        </w:rPr>
      </w:pPr>
      <w:r w:rsidRPr="00E013C8">
        <w:rPr>
          <w:rFonts w:ascii="Arial" w:hAnsi="Arial" w:cs="Arial"/>
          <w:szCs w:val="28"/>
        </w:rPr>
        <w:t>стипендии, выплачиваемые образовательными и научно-исследовательскими учреждениями в размерах, установленных законодательством для государственных стипендий;</w:t>
      </w:r>
    </w:p>
    <w:p w:rsidR="003D177D" w:rsidRPr="00E013C8" w:rsidRDefault="003D177D" w:rsidP="003D177D">
      <w:pPr>
        <w:pStyle w:val="a4"/>
        <w:numPr>
          <w:ilvl w:val="0"/>
          <w:numId w:val="12"/>
        </w:numPr>
        <w:tabs>
          <w:tab w:val="left" w:pos="993"/>
        </w:tabs>
        <w:spacing w:before="240"/>
        <w:ind w:left="0" w:firstLine="567"/>
        <w:jc w:val="both"/>
        <w:rPr>
          <w:rFonts w:ascii="Arial" w:hAnsi="Arial" w:cs="Arial"/>
          <w:szCs w:val="28"/>
        </w:rPr>
      </w:pPr>
      <w:r w:rsidRPr="00E013C8">
        <w:rPr>
          <w:rFonts w:ascii="Arial" w:hAnsi="Arial" w:cs="Arial"/>
          <w:szCs w:val="28"/>
        </w:rPr>
        <w:t>государственные пенсии;</w:t>
      </w:r>
    </w:p>
    <w:p w:rsidR="003D177D" w:rsidRPr="00E013C8" w:rsidRDefault="003D177D" w:rsidP="003D177D">
      <w:pPr>
        <w:pStyle w:val="a4"/>
        <w:numPr>
          <w:ilvl w:val="0"/>
          <w:numId w:val="12"/>
        </w:numPr>
        <w:tabs>
          <w:tab w:val="left" w:pos="993"/>
        </w:tabs>
        <w:spacing w:before="240"/>
        <w:ind w:left="0" w:firstLine="567"/>
        <w:jc w:val="both"/>
        <w:rPr>
          <w:rFonts w:ascii="Arial" w:hAnsi="Arial" w:cs="Arial"/>
          <w:szCs w:val="28"/>
        </w:rPr>
      </w:pPr>
      <w:r w:rsidRPr="00E013C8">
        <w:rPr>
          <w:rFonts w:ascii="Arial" w:hAnsi="Arial" w:cs="Arial"/>
          <w:szCs w:val="28"/>
        </w:rPr>
        <w:t>обязательные накопительные пенсионные взносы, процентные доходы по ним, а также накопительные пенсионные выплаты;</w:t>
      </w:r>
    </w:p>
    <w:p w:rsidR="003D177D" w:rsidRPr="00E013C8" w:rsidRDefault="003D177D" w:rsidP="003D177D">
      <w:pPr>
        <w:pStyle w:val="a4"/>
        <w:numPr>
          <w:ilvl w:val="0"/>
          <w:numId w:val="12"/>
        </w:numPr>
        <w:tabs>
          <w:tab w:val="left" w:pos="993"/>
        </w:tabs>
        <w:spacing w:before="240"/>
        <w:ind w:left="0" w:firstLine="567"/>
        <w:jc w:val="both"/>
        <w:rPr>
          <w:rFonts w:ascii="Arial" w:hAnsi="Arial" w:cs="Arial"/>
          <w:szCs w:val="28"/>
        </w:rPr>
      </w:pPr>
      <w:r w:rsidRPr="00E013C8">
        <w:rPr>
          <w:rFonts w:ascii="Arial" w:hAnsi="Arial" w:cs="Arial"/>
          <w:szCs w:val="28"/>
        </w:rPr>
        <w:t>суммы заработной платы и другие доходы физических лиц, подлежащие налогообложению и направляемые на погашение ипотечных кредитов и начисленных на них процентов, полученных членами молодых семей на строительство, реконструкцию и приобретение индивидуального жилого дома или на реконструкцию и приобретение квартиры в многоквартирном доме;</w:t>
      </w:r>
    </w:p>
    <w:p w:rsidR="003D177D" w:rsidRPr="00E013C8" w:rsidRDefault="003D177D" w:rsidP="003D177D">
      <w:pPr>
        <w:pStyle w:val="a4"/>
        <w:numPr>
          <w:ilvl w:val="0"/>
          <w:numId w:val="12"/>
        </w:numPr>
        <w:tabs>
          <w:tab w:val="left" w:pos="993"/>
        </w:tabs>
        <w:spacing w:before="240"/>
        <w:ind w:left="0" w:firstLine="567"/>
        <w:jc w:val="both"/>
        <w:rPr>
          <w:rFonts w:ascii="Arial" w:hAnsi="Arial" w:cs="Arial"/>
          <w:szCs w:val="28"/>
        </w:rPr>
      </w:pPr>
      <w:r w:rsidRPr="00E013C8">
        <w:rPr>
          <w:rFonts w:ascii="Arial" w:hAnsi="Arial" w:cs="Arial"/>
          <w:szCs w:val="28"/>
        </w:rPr>
        <w:t>застройщиками, а также членами их семей, являющимися созаемщиками по указанным кредитам, осуществляющими строительство индивидуального жилья в сельской местности по типовым проектам за счет кредитов банков, на которые в соответствии с законодательством возложена выдача кредитов на эти цели;</w:t>
      </w:r>
    </w:p>
    <w:p w:rsidR="003D177D" w:rsidRPr="00E013C8" w:rsidRDefault="003D177D" w:rsidP="003D177D">
      <w:pPr>
        <w:pStyle w:val="a4"/>
        <w:numPr>
          <w:ilvl w:val="0"/>
          <w:numId w:val="12"/>
        </w:numPr>
        <w:tabs>
          <w:tab w:val="left" w:pos="993"/>
        </w:tabs>
        <w:spacing w:before="240"/>
        <w:ind w:left="0" w:firstLine="567"/>
        <w:jc w:val="both"/>
        <w:rPr>
          <w:rFonts w:ascii="Arial" w:hAnsi="Arial" w:cs="Arial"/>
          <w:szCs w:val="28"/>
        </w:rPr>
      </w:pPr>
      <w:r w:rsidRPr="00E013C8">
        <w:rPr>
          <w:rFonts w:ascii="Arial" w:hAnsi="Arial" w:cs="Arial"/>
          <w:szCs w:val="28"/>
        </w:rPr>
        <w:t>суммы заработной платы и другие доходы граждан, подлежащие налогообложению, направляемые на оплату за обучение в высших учебных заведениях Республики Узбекистан и другие.</w:t>
      </w:r>
    </w:p>
    <w:p w:rsidR="003D177D" w:rsidRPr="00E013C8" w:rsidRDefault="003D177D" w:rsidP="003D177D">
      <w:pPr>
        <w:spacing w:before="240" w:after="0" w:line="240" w:lineRule="auto"/>
        <w:ind w:firstLine="709"/>
        <w:jc w:val="both"/>
        <w:rPr>
          <w:rFonts w:ascii="Arial" w:hAnsi="Arial" w:cs="Arial"/>
          <w:i/>
          <w:sz w:val="24"/>
        </w:rPr>
      </w:pPr>
      <w:r w:rsidRPr="00E013C8">
        <w:rPr>
          <w:rFonts w:ascii="Arial" w:hAnsi="Arial" w:cs="Arial"/>
          <w:b/>
          <w:i/>
        </w:rPr>
        <w:t xml:space="preserve">Физические лица освобождаемые от налога на доходы физических лиц </w:t>
      </w:r>
      <w:r w:rsidRPr="00E013C8">
        <w:rPr>
          <w:rFonts w:ascii="Arial" w:hAnsi="Arial" w:cs="Arial"/>
          <w:i/>
          <w:sz w:val="24"/>
        </w:rPr>
        <w:t>(Статья 180 Налогового кодекса):</w:t>
      </w:r>
    </w:p>
    <w:p w:rsidR="003D177D" w:rsidRPr="00E013C8" w:rsidRDefault="003D177D" w:rsidP="003D177D">
      <w:pPr>
        <w:pStyle w:val="a4"/>
        <w:numPr>
          <w:ilvl w:val="0"/>
          <w:numId w:val="13"/>
        </w:numPr>
        <w:tabs>
          <w:tab w:val="left" w:pos="993"/>
        </w:tabs>
        <w:ind w:left="0" w:firstLine="567"/>
        <w:jc w:val="both"/>
        <w:rPr>
          <w:rFonts w:ascii="Arial" w:hAnsi="Arial" w:cs="Arial"/>
          <w:szCs w:val="28"/>
        </w:rPr>
      </w:pPr>
      <w:r w:rsidRPr="00E013C8">
        <w:rPr>
          <w:rFonts w:ascii="Arial" w:hAnsi="Arial" w:cs="Arial"/>
          <w:szCs w:val="28"/>
        </w:rPr>
        <w:t>главы и члены персонала дипломатических представительств, должностные лица консульских учреждений иностранных государств, члены их семей, проживающие совместно с ними;</w:t>
      </w:r>
    </w:p>
    <w:p w:rsidR="003D177D" w:rsidRPr="00E013C8" w:rsidRDefault="003D177D" w:rsidP="003D177D">
      <w:pPr>
        <w:pStyle w:val="a4"/>
        <w:numPr>
          <w:ilvl w:val="0"/>
          <w:numId w:val="13"/>
        </w:numPr>
        <w:tabs>
          <w:tab w:val="left" w:pos="993"/>
        </w:tabs>
        <w:ind w:left="0" w:firstLine="567"/>
        <w:jc w:val="both"/>
        <w:rPr>
          <w:rFonts w:ascii="Arial" w:hAnsi="Arial" w:cs="Arial"/>
          <w:szCs w:val="28"/>
        </w:rPr>
      </w:pPr>
      <w:r w:rsidRPr="00E013C8">
        <w:rPr>
          <w:rFonts w:ascii="Arial" w:hAnsi="Arial" w:cs="Arial"/>
          <w:szCs w:val="28"/>
        </w:rPr>
        <w:t>члены административно-технического персонала дипломатических представительств и консульских учреждений иностранных государств и члены их семей, проживающие совместно с ними;</w:t>
      </w:r>
    </w:p>
    <w:p w:rsidR="003D177D" w:rsidRPr="00E013C8" w:rsidRDefault="003D177D" w:rsidP="003D177D">
      <w:pPr>
        <w:pStyle w:val="a4"/>
        <w:numPr>
          <w:ilvl w:val="0"/>
          <w:numId w:val="13"/>
        </w:numPr>
        <w:tabs>
          <w:tab w:val="left" w:pos="993"/>
        </w:tabs>
        <w:ind w:left="0" w:firstLine="567"/>
        <w:jc w:val="both"/>
        <w:rPr>
          <w:rFonts w:ascii="Arial" w:hAnsi="Arial" w:cs="Arial"/>
          <w:szCs w:val="28"/>
        </w:rPr>
      </w:pPr>
      <w:r w:rsidRPr="00E013C8">
        <w:rPr>
          <w:rFonts w:ascii="Arial" w:hAnsi="Arial" w:cs="Arial"/>
          <w:szCs w:val="28"/>
        </w:rPr>
        <w:t xml:space="preserve">входящие в состав обслуживающего персонала дипломатических представительств, консульских учреждений иностранных государств; </w:t>
      </w:r>
    </w:p>
    <w:p w:rsidR="003D177D" w:rsidRPr="00E013C8" w:rsidRDefault="003D177D" w:rsidP="003D177D">
      <w:pPr>
        <w:pStyle w:val="a4"/>
        <w:numPr>
          <w:ilvl w:val="0"/>
          <w:numId w:val="13"/>
        </w:numPr>
        <w:tabs>
          <w:tab w:val="left" w:pos="993"/>
        </w:tabs>
        <w:ind w:left="0" w:firstLine="567"/>
        <w:jc w:val="both"/>
        <w:rPr>
          <w:rFonts w:ascii="Arial" w:hAnsi="Arial" w:cs="Arial"/>
          <w:szCs w:val="28"/>
        </w:rPr>
      </w:pPr>
      <w:r w:rsidRPr="00E013C8">
        <w:rPr>
          <w:rFonts w:ascii="Arial" w:hAnsi="Arial" w:cs="Arial"/>
          <w:szCs w:val="28"/>
        </w:rPr>
        <w:t>домашние работники сотрудников дипломатических представительств и консульских учреждений иностранных государств;</w:t>
      </w:r>
    </w:p>
    <w:p w:rsidR="003D177D" w:rsidRPr="00E013C8" w:rsidRDefault="003D177D" w:rsidP="003D177D">
      <w:pPr>
        <w:pStyle w:val="a4"/>
        <w:numPr>
          <w:ilvl w:val="0"/>
          <w:numId w:val="13"/>
        </w:numPr>
        <w:tabs>
          <w:tab w:val="left" w:pos="993"/>
        </w:tabs>
        <w:ind w:left="0" w:firstLine="567"/>
        <w:jc w:val="both"/>
        <w:rPr>
          <w:rFonts w:ascii="Arial" w:hAnsi="Arial" w:cs="Arial"/>
          <w:szCs w:val="28"/>
        </w:rPr>
      </w:pPr>
      <w:r w:rsidRPr="00E013C8">
        <w:rPr>
          <w:rFonts w:ascii="Arial" w:hAnsi="Arial" w:cs="Arial"/>
          <w:szCs w:val="28"/>
        </w:rPr>
        <w:t>должностные лица международных неправительственных организаций;</w:t>
      </w:r>
    </w:p>
    <w:p w:rsidR="003D177D" w:rsidRPr="00E013C8" w:rsidRDefault="003D177D" w:rsidP="003D177D">
      <w:pPr>
        <w:pStyle w:val="a4"/>
        <w:numPr>
          <w:ilvl w:val="0"/>
          <w:numId w:val="13"/>
        </w:numPr>
        <w:tabs>
          <w:tab w:val="left" w:pos="993"/>
        </w:tabs>
        <w:ind w:left="0" w:firstLine="567"/>
        <w:jc w:val="both"/>
        <w:rPr>
          <w:rFonts w:ascii="Arial" w:hAnsi="Arial" w:cs="Arial"/>
          <w:szCs w:val="28"/>
        </w:rPr>
      </w:pPr>
      <w:r w:rsidRPr="00E013C8">
        <w:rPr>
          <w:rFonts w:ascii="Arial" w:hAnsi="Arial" w:cs="Arial"/>
          <w:szCs w:val="28"/>
        </w:rPr>
        <w:t>состоящие в трудовых отношениях с индивидуальным предпринимателем - по доходам, полученным ими от выполнения работ по заключенному с индивидуальным предпринимателем трудовому договору.</w:t>
      </w:r>
    </w:p>
    <w:p w:rsidR="003D177D" w:rsidRPr="00E013C8" w:rsidRDefault="003D177D" w:rsidP="003D177D">
      <w:pPr>
        <w:tabs>
          <w:tab w:val="left" w:pos="993"/>
        </w:tabs>
        <w:spacing w:after="0" w:line="240" w:lineRule="auto"/>
        <w:jc w:val="both"/>
        <w:rPr>
          <w:rFonts w:ascii="Arial" w:hAnsi="Arial" w:cs="Arial"/>
        </w:rPr>
      </w:pPr>
    </w:p>
    <w:p w:rsidR="003D177D" w:rsidRPr="00E013C8" w:rsidRDefault="003D177D" w:rsidP="003D177D">
      <w:pPr>
        <w:tabs>
          <w:tab w:val="left" w:pos="993"/>
        </w:tabs>
        <w:spacing w:after="0" w:line="240" w:lineRule="auto"/>
        <w:ind w:firstLine="567"/>
        <w:jc w:val="both"/>
        <w:rPr>
          <w:rFonts w:ascii="Arial" w:hAnsi="Arial" w:cs="Arial"/>
          <w:b/>
          <w:color w:val="002B82"/>
        </w:rPr>
      </w:pPr>
      <w:r w:rsidRPr="00E013C8">
        <w:rPr>
          <w:rFonts w:ascii="Arial" w:hAnsi="Arial" w:cs="Arial"/>
          <w:b/>
          <w:color w:val="002B82"/>
        </w:rPr>
        <w:t>Освобождаются от налогообложения частично (по доходам в размере четырехкратной минимальной заработной платы за каждый месяц, в котором получены эти доходы) следующие физические лица:</w:t>
      </w:r>
    </w:p>
    <w:p w:rsidR="003D177D" w:rsidRPr="00E013C8" w:rsidRDefault="003D177D" w:rsidP="003D177D">
      <w:pPr>
        <w:pStyle w:val="a4"/>
        <w:numPr>
          <w:ilvl w:val="0"/>
          <w:numId w:val="13"/>
        </w:numPr>
        <w:tabs>
          <w:tab w:val="left" w:pos="993"/>
        </w:tabs>
        <w:ind w:left="0" w:firstLine="567"/>
        <w:jc w:val="both"/>
        <w:rPr>
          <w:rFonts w:ascii="Arial" w:hAnsi="Arial" w:cs="Arial"/>
          <w:szCs w:val="28"/>
        </w:rPr>
      </w:pPr>
      <w:r w:rsidRPr="00E013C8">
        <w:rPr>
          <w:rFonts w:ascii="Arial" w:hAnsi="Arial" w:cs="Arial"/>
          <w:szCs w:val="28"/>
        </w:rPr>
        <w:t xml:space="preserve"> удостоенные звания "Узбекистон Кахрамони", Героя Советского Союза, Героя Труда, лица, награжденные орденом Славы трех степеней;</w:t>
      </w:r>
    </w:p>
    <w:p w:rsidR="003D177D" w:rsidRPr="00E013C8" w:rsidRDefault="003D177D" w:rsidP="003D177D">
      <w:pPr>
        <w:pStyle w:val="a4"/>
        <w:numPr>
          <w:ilvl w:val="0"/>
          <w:numId w:val="13"/>
        </w:numPr>
        <w:tabs>
          <w:tab w:val="left" w:pos="993"/>
        </w:tabs>
        <w:ind w:left="0" w:firstLine="567"/>
        <w:jc w:val="both"/>
        <w:rPr>
          <w:rFonts w:ascii="Arial" w:hAnsi="Arial" w:cs="Arial"/>
          <w:szCs w:val="28"/>
        </w:rPr>
      </w:pPr>
      <w:r w:rsidRPr="00E013C8">
        <w:rPr>
          <w:rFonts w:ascii="Arial" w:hAnsi="Arial" w:cs="Arial"/>
          <w:szCs w:val="28"/>
        </w:rPr>
        <w:t>инвалиды и участники войны, а также приравненные к ним лица, круг которых устанавливается законодательством;</w:t>
      </w:r>
    </w:p>
    <w:p w:rsidR="003D177D" w:rsidRPr="00E013C8" w:rsidRDefault="003D177D" w:rsidP="003D177D">
      <w:pPr>
        <w:pStyle w:val="a4"/>
        <w:numPr>
          <w:ilvl w:val="0"/>
          <w:numId w:val="13"/>
        </w:numPr>
        <w:tabs>
          <w:tab w:val="left" w:pos="993"/>
        </w:tabs>
        <w:ind w:left="0" w:firstLine="567"/>
        <w:jc w:val="both"/>
        <w:rPr>
          <w:rFonts w:ascii="Arial" w:hAnsi="Arial" w:cs="Arial"/>
          <w:szCs w:val="28"/>
        </w:rPr>
      </w:pPr>
      <w:r w:rsidRPr="00E013C8">
        <w:rPr>
          <w:rFonts w:ascii="Arial" w:hAnsi="Arial" w:cs="Arial"/>
          <w:szCs w:val="28"/>
        </w:rPr>
        <w:t>инвалиды с детства, а также инвалиды I и II групп;</w:t>
      </w:r>
    </w:p>
    <w:p w:rsidR="003D177D" w:rsidRPr="00E013C8" w:rsidRDefault="003D177D" w:rsidP="003D177D">
      <w:pPr>
        <w:pStyle w:val="a4"/>
        <w:numPr>
          <w:ilvl w:val="0"/>
          <w:numId w:val="13"/>
        </w:numPr>
        <w:tabs>
          <w:tab w:val="left" w:pos="993"/>
        </w:tabs>
        <w:ind w:left="0" w:firstLine="567"/>
        <w:jc w:val="both"/>
        <w:rPr>
          <w:rFonts w:ascii="Arial" w:hAnsi="Arial" w:cs="Arial"/>
          <w:szCs w:val="28"/>
        </w:rPr>
      </w:pPr>
      <w:r w:rsidRPr="00E013C8">
        <w:rPr>
          <w:rFonts w:ascii="Arial" w:hAnsi="Arial" w:cs="Arial"/>
          <w:szCs w:val="28"/>
        </w:rPr>
        <w:t>родители и вдовы (вдовцы) военнослужащих и сотрудников органов внутренних дел, погибших вследствие ранения, контузии или увечья, полученных при защите бывшего СССР, конституционного строя Республики Узбекистан либо при выполнении других обязанностей военной службы или службы в органах внутренних дел, либо вследствие заболевания, связанного с пребыванием на фронте.</w:t>
      </w:r>
    </w:p>
    <w:p w:rsidR="003D177D" w:rsidRPr="00E013C8" w:rsidRDefault="003D177D" w:rsidP="003D177D">
      <w:pPr>
        <w:pStyle w:val="a4"/>
        <w:numPr>
          <w:ilvl w:val="0"/>
          <w:numId w:val="13"/>
        </w:numPr>
        <w:tabs>
          <w:tab w:val="left" w:pos="993"/>
        </w:tabs>
        <w:ind w:left="0" w:firstLine="567"/>
        <w:jc w:val="both"/>
        <w:rPr>
          <w:rFonts w:ascii="Arial" w:hAnsi="Arial" w:cs="Arial"/>
          <w:szCs w:val="28"/>
        </w:rPr>
      </w:pPr>
      <w:r w:rsidRPr="00E013C8">
        <w:rPr>
          <w:rFonts w:ascii="Arial" w:hAnsi="Arial" w:cs="Arial"/>
          <w:szCs w:val="28"/>
        </w:rPr>
        <w:t>одинокие матери, имеющие двух и более детей до шестнадцати лет;</w:t>
      </w:r>
    </w:p>
    <w:p w:rsidR="003D177D" w:rsidRPr="00E013C8" w:rsidRDefault="003D177D" w:rsidP="003D177D">
      <w:pPr>
        <w:pStyle w:val="a4"/>
        <w:numPr>
          <w:ilvl w:val="0"/>
          <w:numId w:val="13"/>
        </w:numPr>
        <w:tabs>
          <w:tab w:val="left" w:pos="993"/>
        </w:tabs>
        <w:ind w:left="0" w:firstLine="567"/>
        <w:jc w:val="both"/>
        <w:rPr>
          <w:rFonts w:ascii="Arial" w:hAnsi="Arial" w:cs="Arial"/>
          <w:szCs w:val="28"/>
        </w:rPr>
      </w:pPr>
      <w:r w:rsidRPr="00E013C8">
        <w:rPr>
          <w:rFonts w:ascii="Arial" w:hAnsi="Arial" w:cs="Arial"/>
          <w:szCs w:val="28"/>
        </w:rPr>
        <w:t>вдовы и вдовцы, имеющие двух и более детей до шестнадцати лет и не получающие пенсию по случаю потери кормильца;</w:t>
      </w:r>
    </w:p>
    <w:p w:rsidR="003D177D" w:rsidRPr="00E013C8" w:rsidRDefault="003D177D" w:rsidP="003D177D">
      <w:pPr>
        <w:pStyle w:val="a4"/>
        <w:numPr>
          <w:ilvl w:val="0"/>
          <w:numId w:val="13"/>
        </w:numPr>
        <w:tabs>
          <w:tab w:val="left" w:pos="993"/>
        </w:tabs>
        <w:ind w:left="0" w:firstLine="567"/>
        <w:jc w:val="both"/>
        <w:rPr>
          <w:rFonts w:ascii="Arial" w:hAnsi="Arial" w:cs="Arial"/>
          <w:szCs w:val="28"/>
        </w:rPr>
      </w:pPr>
      <w:r w:rsidRPr="00E013C8">
        <w:rPr>
          <w:rFonts w:ascii="Arial" w:hAnsi="Arial" w:cs="Arial"/>
          <w:szCs w:val="28"/>
        </w:rPr>
        <w:t>один из родителей, воспитывающий проживающего с ним инвалида с детства в связи с требованиями по постоянному уходу.</w:t>
      </w:r>
    </w:p>
    <w:p w:rsidR="003D177D" w:rsidRPr="00E013C8" w:rsidRDefault="003D177D" w:rsidP="003D177D">
      <w:pPr>
        <w:tabs>
          <w:tab w:val="left" w:pos="993"/>
        </w:tabs>
        <w:spacing w:after="0" w:line="240" w:lineRule="auto"/>
        <w:jc w:val="both"/>
        <w:rPr>
          <w:rFonts w:ascii="Arial" w:hAnsi="Arial" w:cs="Arial"/>
        </w:rPr>
      </w:pPr>
    </w:p>
    <w:p w:rsidR="003D177D" w:rsidRPr="00E013C8" w:rsidRDefault="003D177D" w:rsidP="003D177D">
      <w:pPr>
        <w:spacing w:after="0" w:line="240" w:lineRule="auto"/>
        <w:jc w:val="center"/>
        <w:rPr>
          <w:rFonts w:ascii="Arial" w:hAnsi="Arial" w:cs="Arial"/>
          <w:b/>
        </w:rPr>
      </w:pPr>
      <w:r w:rsidRPr="00E013C8">
        <w:rPr>
          <w:rFonts w:ascii="Arial" w:hAnsi="Arial" w:cs="Arial"/>
          <w:b/>
        </w:rPr>
        <w:t>Ставки налога</w:t>
      </w:r>
    </w:p>
    <w:p w:rsidR="003D177D" w:rsidRPr="00E013C8" w:rsidRDefault="003D177D" w:rsidP="003D177D">
      <w:pPr>
        <w:spacing w:after="0" w:line="240" w:lineRule="auto"/>
        <w:jc w:val="center"/>
        <w:rPr>
          <w:rFonts w:ascii="Arial" w:hAnsi="Arial" w:cs="Arial"/>
          <w:b/>
        </w:rPr>
      </w:pPr>
    </w:p>
    <w:p w:rsidR="003D177D" w:rsidRPr="00E013C8" w:rsidRDefault="003D177D" w:rsidP="003D177D">
      <w:pPr>
        <w:spacing w:after="0" w:line="240" w:lineRule="auto"/>
        <w:ind w:firstLine="708"/>
        <w:jc w:val="both"/>
        <w:rPr>
          <w:rFonts w:ascii="Arial" w:hAnsi="Arial" w:cs="Arial"/>
          <w:b/>
          <w:color w:val="7030A0"/>
        </w:rPr>
      </w:pPr>
      <w:r w:rsidRPr="00E013C8">
        <w:rPr>
          <w:rFonts w:ascii="Arial" w:hAnsi="Arial" w:cs="Arial"/>
          <w:b/>
          <w:color w:val="7030A0"/>
        </w:rPr>
        <w:t>Ставки налога на доходы физических лиц устанавливаются постановлением Президента Республики.</w:t>
      </w:r>
    </w:p>
    <w:p w:rsidR="003D177D" w:rsidRPr="00E013C8" w:rsidRDefault="003D177D" w:rsidP="003D177D">
      <w:pPr>
        <w:spacing w:after="0" w:line="240" w:lineRule="auto"/>
        <w:ind w:firstLine="708"/>
        <w:jc w:val="both"/>
        <w:rPr>
          <w:rFonts w:ascii="Arial" w:hAnsi="Arial" w:cs="Arial"/>
        </w:rPr>
      </w:pPr>
    </w:p>
    <w:tbl>
      <w:tblPr>
        <w:tblW w:w="9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tblPr>
      <w:tblGrid>
        <w:gridCol w:w="5240"/>
        <w:gridCol w:w="4109"/>
      </w:tblGrid>
      <w:tr w:rsidR="003D177D" w:rsidRPr="00E013C8" w:rsidTr="00C90BEA">
        <w:trPr>
          <w:trHeight w:val="504"/>
          <w:jc w:val="center"/>
        </w:trPr>
        <w:tc>
          <w:tcPr>
            <w:tcW w:w="5240" w:type="dxa"/>
            <w:shd w:val="clear" w:color="auto" w:fill="6A9E1F"/>
            <w:tcMar>
              <w:top w:w="72" w:type="dxa"/>
              <w:left w:w="144" w:type="dxa"/>
              <w:bottom w:w="72" w:type="dxa"/>
              <w:right w:w="144" w:type="dxa"/>
            </w:tcMar>
            <w:hideMark/>
          </w:tcPr>
          <w:p w:rsidR="003D177D" w:rsidRPr="00E013C8" w:rsidRDefault="003D177D" w:rsidP="00C90BEA">
            <w:pPr>
              <w:spacing w:after="0" w:line="240" w:lineRule="auto"/>
              <w:jc w:val="center"/>
              <w:rPr>
                <w:rFonts w:ascii="Arial" w:eastAsia="Times New Roman" w:hAnsi="Arial" w:cs="Arial"/>
                <w:sz w:val="32"/>
                <w:lang w:eastAsia="ru-RU"/>
              </w:rPr>
            </w:pPr>
            <w:r w:rsidRPr="00E013C8">
              <w:rPr>
                <w:rFonts w:ascii="Arial" w:eastAsia="Tahoma" w:hAnsi="Arial" w:cs="Arial"/>
                <w:b/>
                <w:bCs/>
                <w:color w:val="FFFFFF"/>
                <w:kern w:val="24"/>
                <w:sz w:val="32"/>
                <w:lang w:eastAsia="ru-RU"/>
              </w:rPr>
              <w:t>с 01.01.2019 года</w:t>
            </w:r>
          </w:p>
        </w:tc>
        <w:tc>
          <w:tcPr>
            <w:tcW w:w="4109" w:type="dxa"/>
            <w:shd w:val="clear" w:color="auto" w:fill="6A9E1F"/>
            <w:tcMar>
              <w:top w:w="72" w:type="dxa"/>
              <w:left w:w="144" w:type="dxa"/>
              <w:bottom w:w="72" w:type="dxa"/>
              <w:right w:w="144" w:type="dxa"/>
            </w:tcMar>
            <w:vAlign w:val="center"/>
            <w:hideMark/>
          </w:tcPr>
          <w:p w:rsidR="003D177D" w:rsidRPr="00E013C8" w:rsidRDefault="003D177D" w:rsidP="00C90BEA">
            <w:pPr>
              <w:spacing w:after="0" w:line="240" w:lineRule="auto"/>
              <w:jc w:val="center"/>
              <w:rPr>
                <w:rFonts w:ascii="Arial" w:eastAsia="Times New Roman" w:hAnsi="Arial" w:cs="Arial"/>
                <w:sz w:val="32"/>
                <w:lang w:eastAsia="ru-RU"/>
              </w:rPr>
            </w:pPr>
            <w:r w:rsidRPr="00E013C8">
              <w:rPr>
                <w:rFonts w:ascii="Arial" w:eastAsia="Tahoma" w:hAnsi="Arial" w:cs="Arial"/>
                <w:b/>
                <w:bCs/>
                <w:color w:val="FFFFFF"/>
                <w:kern w:val="24"/>
                <w:sz w:val="32"/>
                <w:lang w:eastAsia="ru-RU"/>
              </w:rPr>
              <w:t>ставка</w:t>
            </w:r>
          </w:p>
        </w:tc>
      </w:tr>
      <w:tr w:rsidR="003D177D" w:rsidRPr="00E013C8" w:rsidTr="00C90BEA">
        <w:trPr>
          <w:trHeight w:val="1206"/>
          <w:jc w:val="center"/>
        </w:trPr>
        <w:tc>
          <w:tcPr>
            <w:tcW w:w="5240" w:type="dxa"/>
            <w:shd w:val="clear" w:color="auto" w:fill="D4DFCC"/>
            <w:tcMar>
              <w:top w:w="15" w:type="dxa"/>
              <w:left w:w="101" w:type="dxa"/>
              <w:bottom w:w="0" w:type="dxa"/>
              <w:right w:w="101" w:type="dxa"/>
            </w:tcMar>
            <w:vAlign w:val="center"/>
            <w:hideMark/>
          </w:tcPr>
          <w:p w:rsidR="003D177D" w:rsidRPr="00E013C8" w:rsidRDefault="003D177D" w:rsidP="00C90BEA">
            <w:pPr>
              <w:spacing w:after="0" w:line="240" w:lineRule="auto"/>
              <w:jc w:val="center"/>
              <w:rPr>
                <w:rFonts w:ascii="Arial" w:eastAsia="Times New Roman" w:hAnsi="Arial" w:cs="Arial"/>
                <w:sz w:val="32"/>
                <w:lang w:eastAsia="ru-RU"/>
              </w:rPr>
            </w:pPr>
            <w:r w:rsidRPr="00E013C8">
              <w:rPr>
                <w:rFonts w:ascii="Arial" w:eastAsia="Tahoma" w:hAnsi="Arial" w:cs="Arial"/>
                <w:color w:val="002060"/>
                <w:kern w:val="24"/>
                <w:sz w:val="32"/>
                <w:lang w:eastAsia="ru-RU"/>
              </w:rPr>
              <w:t>Налог на доходы физических лиц</w:t>
            </w:r>
          </w:p>
          <w:p w:rsidR="003D177D" w:rsidRPr="00E013C8" w:rsidRDefault="003D177D" w:rsidP="00C90BEA">
            <w:pPr>
              <w:spacing w:after="0" w:line="240" w:lineRule="auto"/>
              <w:jc w:val="center"/>
              <w:rPr>
                <w:rFonts w:ascii="Arial" w:eastAsia="Times New Roman" w:hAnsi="Arial" w:cs="Arial"/>
                <w:sz w:val="32"/>
                <w:lang w:eastAsia="ru-RU"/>
              </w:rPr>
            </w:pPr>
            <w:r w:rsidRPr="00E013C8">
              <w:rPr>
                <w:rFonts w:ascii="Arial" w:eastAsia="Tahoma" w:hAnsi="Arial" w:cs="Arial"/>
                <w:i/>
                <w:iCs/>
                <w:color w:val="002060"/>
                <w:kern w:val="24"/>
                <w:sz w:val="32"/>
                <w:lang w:eastAsia="ru-RU"/>
              </w:rPr>
              <w:t>(единый)</w:t>
            </w:r>
          </w:p>
        </w:tc>
        <w:tc>
          <w:tcPr>
            <w:tcW w:w="4109" w:type="dxa"/>
            <w:shd w:val="clear" w:color="auto" w:fill="D4DFCC"/>
            <w:tcMar>
              <w:top w:w="15" w:type="dxa"/>
              <w:left w:w="101" w:type="dxa"/>
              <w:bottom w:w="0" w:type="dxa"/>
              <w:right w:w="101" w:type="dxa"/>
            </w:tcMar>
            <w:vAlign w:val="center"/>
            <w:hideMark/>
          </w:tcPr>
          <w:p w:rsidR="003D177D" w:rsidRPr="00E013C8" w:rsidRDefault="003D177D" w:rsidP="00C90BEA">
            <w:pPr>
              <w:spacing w:after="0" w:line="240" w:lineRule="auto"/>
              <w:jc w:val="center"/>
              <w:rPr>
                <w:rFonts w:ascii="Arial" w:eastAsia="Times New Roman" w:hAnsi="Arial" w:cs="Arial"/>
                <w:sz w:val="32"/>
                <w:lang w:eastAsia="ru-RU"/>
              </w:rPr>
            </w:pPr>
            <w:r w:rsidRPr="00E013C8">
              <w:rPr>
                <w:rFonts w:ascii="Arial" w:eastAsia="Tahoma" w:hAnsi="Arial" w:cs="Arial"/>
                <w:color w:val="002060"/>
                <w:kern w:val="24"/>
                <w:sz w:val="32"/>
                <w:lang w:eastAsia="ru-RU"/>
              </w:rPr>
              <w:t>12%</w:t>
            </w:r>
          </w:p>
        </w:tc>
      </w:tr>
    </w:tbl>
    <w:p w:rsidR="003D177D" w:rsidRPr="00E013C8" w:rsidRDefault="003D177D" w:rsidP="003D177D">
      <w:pPr>
        <w:spacing w:after="0" w:line="240" w:lineRule="auto"/>
        <w:ind w:firstLine="708"/>
        <w:jc w:val="both"/>
        <w:rPr>
          <w:rFonts w:ascii="Arial" w:hAnsi="Arial" w:cs="Arial"/>
        </w:rPr>
      </w:pPr>
    </w:p>
    <w:p w:rsidR="003D177D" w:rsidRPr="00E013C8" w:rsidRDefault="003D177D" w:rsidP="003D177D">
      <w:pPr>
        <w:spacing w:after="0" w:line="240" w:lineRule="auto"/>
        <w:ind w:firstLine="708"/>
        <w:jc w:val="both"/>
        <w:rPr>
          <w:rFonts w:ascii="Arial" w:hAnsi="Arial" w:cs="Arial"/>
          <w:bCs/>
        </w:rPr>
      </w:pPr>
      <w:r w:rsidRPr="00E013C8">
        <w:rPr>
          <w:rFonts w:ascii="Arial" w:hAnsi="Arial" w:cs="Arial"/>
          <w:bCs/>
        </w:rPr>
        <w:t xml:space="preserve">Доходы физического лица - нерезидента Республики Узбекистан подлежат налогообложению у источника без вычетов по следующим ставкам </w:t>
      </w:r>
      <w:r w:rsidRPr="00E013C8">
        <w:rPr>
          <w:rFonts w:ascii="Arial" w:hAnsi="Arial" w:cs="Arial"/>
          <w:bCs/>
          <w:i/>
          <w:sz w:val="24"/>
        </w:rPr>
        <w:t>(Статья 182 Налогового кодекса):</w:t>
      </w:r>
    </w:p>
    <w:p w:rsidR="003D177D" w:rsidRPr="00E013C8" w:rsidRDefault="003D177D" w:rsidP="003D177D">
      <w:pPr>
        <w:spacing w:after="0" w:line="240" w:lineRule="auto"/>
        <w:ind w:firstLine="708"/>
        <w:jc w:val="both"/>
        <w:rPr>
          <w:rFonts w:ascii="Arial" w:hAnsi="Arial" w:cs="Arial"/>
        </w:rPr>
      </w:pPr>
    </w:p>
    <w:tbl>
      <w:tblPr>
        <w:tblStyle w:val="GridTable2Accent2"/>
        <w:tblW w:w="9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tblPr>
      <w:tblGrid>
        <w:gridCol w:w="7468"/>
        <w:gridCol w:w="1781"/>
      </w:tblGrid>
      <w:tr w:rsidR="003D177D" w:rsidRPr="00E013C8" w:rsidTr="003D177D">
        <w:trPr>
          <w:cnfStyle w:val="100000000000"/>
          <w:trHeight w:val="641"/>
          <w:jc w:val="center"/>
        </w:trPr>
        <w:tc>
          <w:tcPr>
            <w:tcW w:w="7468" w:type="dxa"/>
            <w:tcBorders>
              <w:top w:val="none" w:sz="0" w:space="0" w:color="auto"/>
              <w:bottom w:val="none" w:sz="0" w:space="0" w:color="auto"/>
              <w:right w:val="none" w:sz="0" w:space="0" w:color="auto"/>
            </w:tcBorders>
            <w:vAlign w:val="center"/>
          </w:tcPr>
          <w:p w:rsidR="003D177D" w:rsidRPr="00E013C8" w:rsidRDefault="003D177D" w:rsidP="00C90BEA">
            <w:pPr>
              <w:jc w:val="center"/>
              <w:rPr>
                <w:rFonts w:ascii="Arial" w:eastAsia="Times New Roman" w:hAnsi="Arial" w:cs="Arial"/>
                <w:color w:val="000000" w:themeColor="text1"/>
                <w:sz w:val="28"/>
                <w:szCs w:val="28"/>
                <w:lang w:eastAsia="ru-RU"/>
              </w:rPr>
            </w:pPr>
            <w:r w:rsidRPr="00E013C8">
              <w:rPr>
                <w:rFonts w:ascii="Arial" w:eastAsia="Tahoma" w:hAnsi="Arial" w:cs="Arial"/>
                <w:color w:val="000000" w:themeColor="text1"/>
                <w:kern w:val="24"/>
                <w:sz w:val="28"/>
                <w:szCs w:val="28"/>
                <w:lang w:eastAsia="ru-RU"/>
              </w:rPr>
              <w:t>Тип дохода</w:t>
            </w:r>
          </w:p>
        </w:tc>
        <w:tc>
          <w:tcPr>
            <w:tcW w:w="1781" w:type="dxa"/>
            <w:tcBorders>
              <w:top w:val="none" w:sz="0" w:space="0" w:color="auto"/>
              <w:left w:val="none" w:sz="0" w:space="0" w:color="auto"/>
              <w:bottom w:val="none" w:sz="0" w:space="0" w:color="auto"/>
            </w:tcBorders>
            <w:vAlign w:val="center"/>
          </w:tcPr>
          <w:p w:rsidR="003D177D" w:rsidRPr="00E013C8" w:rsidRDefault="003D177D" w:rsidP="00C90BEA">
            <w:pPr>
              <w:jc w:val="center"/>
              <w:rPr>
                <w:rFonts w:ascii="Arial" w:eastAsia="Times New Roman" w:hAnsi="Arial" w:cs="Arial"/>
                <w:color w:val="000000" w:themeColor="text1"/>
                <w:sz w:val="28"/>
                <w:szCs w:val="28"/>
                <w:lang w:eastAsia="ru-RU"/>
              </w:rPr>
            </w:pPr>
            <w:r w:rsidRPr="00E013C8">
              <w:rPr>
                <w:rFonts w:ascii="Arial" w:eastAsia="Tahoma" w:hAnsi="Arial" w:cs="Arial"/>
                <w:color w:val="000000" w:themeColor="text1"/>
                <w:kern w:val="24"/>
                <w:sz w:val="28"/>
                <w:szCs w:val="28"/>
                <w:lang w:eastAsia="ru-RU"/>
              </w:rPr>
              <w:t>ставка</w:t>
            </w:r>
          </w:p>
        </w:tc>
      </w:tr>
      <w:tr w:rsidR="003D177D" w:rsidRPr="00E013C8" w:rsidTr="003D177D">
        <w:trPr>
          <w:cnfStyle w:val="000000100000"/>
          <w:trHeight w:val="549"/>
          <w:jc w:val="center"/>
        </w:trPr>
        <w:tc>
          <w:tcPr>
            <w:tcW w:w="7468" w:type="dxa"/>
            <w:vAlign w:val="center"/>
          </w:tcPr>
          <w:p w:rsidR="003D177D" w:rsidRPr="00E013C8" w:rsidRDefault="003D177D" w:rsidP="00C90BEA">
            <w:pPr>
              <w:ind w:left="274"/>
              <w:rPr>
                <w:rFonts w:ascii="Arial" w:eastAsia="Times New Roman" w:hAnsi="Arial" w:cs="Arial"/>
                <w:sz w:val="28"/>
                <w:szCs w:val="28"/>
                <w:lang w:eastAsia="ru-RU"/>
              </w:rPr>
            </w:pPr>
            <w:r w:rsidRPr="00E013C8">
              <w:rPr>
                <w:rFonts w:ascii="Arial" w:eastAsia="Tahoma" w:hAnsi="Arial" w:cs="Arial"/>
                <w:color w:val="002060"/>
                <w:kern w:val="24"/>
                <w:sz w:val="28"/>
                <w:szCs w:val="28"/>
                <w:lang w:eastAsia="ru-RU"/>
              </w:rPr>
              <w:t>дивиденды и проценты</w:t>
            </w:r>
          </w:p>
        </w:tc>
        <w:tc>
          <w:tcPr>
            <w:tcW w:w="1781" w:type="dxa"/>
            <w:vAlign w:val="center"/>
          </w:tcPr>
          <w:p w:rsidR="003D177D" w:rsidRPr="00E013C8" w:rsidRDefault="003D177D" w:rsidP="00C90BEA">
            <w:pPr>
              <w:jc w:val="center"/>
              <w:rPr>
                <w:rFonts w:ascii="Arial" w:eastAsia="Times New Roman" w:hAnsi="Arial" w:cs="Arial"/>
                <w:sz w:val="28"/>
                <w:szCs w:val="28"/>
                <w:lang w:eastAsia="ru-RU"/>
              </w:rPr>
            </w:pPr>
            <w:r w:rsidRPr="00E013C8">
              <w:rPr>
                <w:rFonts w:ascii="Arial" w:eastAsia="Tahoma" w:hAnsi="Arial" w:cs="Arial"/>
                <w:color w:val="000000"/>
                <w:kern w:val="24"/>
                <w:sz w:val="28"/>
                <w:szCs w:val="28"/>
                <w:lang w:eastAsia="ru-RU"/>
              </w:rPr>
              <w:t>10 %</w:t>
            </w:r>
          </w:p>
        </w:tc>
      </w:tr>
      <w:tr w:rsidR="003D177D" w:rsidRPr="00E013C8" w:rsidTr="003D177D">
        <w:trPr>
          <w:trHeight w:val="976"/>
          <w:jc w:val="center"/>
        </w:trPr>
        <w:tc>
          <w:tcPr>
            <w:tcW w:w="7468" w:type="dxa"/>
            <w:vAlign w:val="center"/>
          </w:tcPr>
          <w:p w:rsidR="003D177D" w:rsidRPr="00E013C8" w:rsidRDefault="003D177D" w:rsidP="00C90BEA">
            <w:pPr>
              <w:ind w:left="274"/>
              <w:rPr>
                <w:rFonts w:ascii="Arial" w:eastAsia="Tahoma" w:hAnsi="Arial" w:cs="Arial"/>
                <w:color w:val="002060"/>
                <w:kern w:val="24"/>
                <w:sz w:val="28"/>
                <w:szCs w:val="28"/>
                <w:lang w:eastAsia="ru-RU"/>
              </w:rPr>
            </w:pPr>
            <w:r w:rsidRPr="00E013C8">
              <w:rPr>
                <w:rFonts w:ascii="Arial" w:eastAsia="Tahoma" w:hAnsi="Arial" w:cs="Arial"/>
                <w:color w:val="002060"/>
                <w:kern w:val="24"/>
                <w:sz w:val="28"/>
                <w:szCs w:val="28"/>
                <w:lang w:eastAsia="ru-RU"/>
              </w:rPr>
              <w:t>доходы от предоставления транспортных услуг при международных перевозках (доходы от фрахта)</w:t>
            </w:r>
          </w:p>
        </w:tc>
        <w:tc>
          <w:tcPr>
            <w:tcW w:w="1781" w:type="dxa"/>
            <w:vAlign w:val="center"/>
          </w:tcPr>
          <w:p w:rsidR="003D177D" w:rsidRPr="00E013C8" w:rsidRDefault="003D177D" w:rsidP="00C90BEA">
            <w:pPr>
              <w:jc w:val="center"/>
              <w:rPr>
                <w:rFonts w:ascii="Arial" w:eastAsia="Times New Roman" w:hAnsi="Arial" w:cs="Arial"/>
                <w:sz w:val="28"/>
                <w:szCs w:val="28"/>
                <w:lang w:eastAsia="ru-RU"/>
              </w:rPr>
            </w:pPr>
            <w:r w:rsidRPr="00E013C8">
              <w:rPr>
                <w:rFonts w:ascii="Arial" w:eastAsia="Tahoma" w:hAnsi="Arial" w:cs="Arial"/>
                <w:color w:val="000000"/>
                <w:kern w:val="24"/>
                <w:sz w:val="28"/>
                <w:szCs w:val="28"/>
                <w:lang w:eastAsia="ru-RU"/>
              </w:rPr>
              <w:t>6 %</w:t>
            </w:r>
          </w:p>
        </w:tc>
      </w:tr>
      <w:tr w:rsidR="003D177D" w:rsidRPr="00E013C8" w:rsidTr="003D177D">
        <w:trPr>
          <w:cnfStyle w:val="000000100000"/>
          <w:trHeight w:val="1288"/>
          <w:jc w:val="center"/>
        </w:trPr>
        <w:tc>
          <w:tcPr>
            <w:tcW w:w="7468" w:type="dxa"/>
            <w:vAlign w:val="center"/>
          </w:tcPr>
          <w:p w:rsidR="003D177D" w:rsidRPr="00E013C8" w:rsidRDefault="003D177D" w:rsidP="00C90BEA">
            <w:pPr>
              <w:ind w:left="274"/>
              <w:rPr>
                <w:rFonts w:ascii="Arial" w:eastAsia="Tahoma" w:hAnsi="Arial" w:cs="Arial"/>
                <w:color w:val="002060"/>
                <w:kern w:val="24"/>
                <w:sz w:val="28"/>
                <w:szCs w:val="28"/>
                <w:lang w:eastAsia="ru-RU"/>
              </w:rPr>
            </w:pPr>
            <w:r w:rsidRPr="00E013C8">
              <w:rPr>
                <w:rFonts w:ascii="Arial" w:eastAsia="Tahoma" w:hAnsi="Arial" w:cs="Arial"/>
                <w:color w:val="002060"/>
                <w:kern w:val="24"/>
                <w:sz w:val="28"/>
                <w:szCs w:val="28"/>
                <w:lang w:eastAsia="ru-RU"/>
              </w:rPr>
              <w:t>доходы, полученные по трудовым договорам (контрактам) и договорам гражданско-правового характера,</w:t>
            </w:r>
          </w:p>
        </w:tc>
        <w:tc>
          <w:tcPr>
            <w:tcW w:w="1781" w:type="dxa"/>
            <w:vAlign w:val="center"/>
          </w:tcPr>
          <w:p w:rsidR="003D177D" w:rsidRPr="00E013C8" w:rsidRDefault="003D177D" w:rsidP="00C90BEA">
            <w:pPr>
              <w:jc w:val="center"/>
              <w:rPr>
                <w:rFonts w:ascii="Arial" w:eastAsia="Times New Roman" w:hAnsi="Arial" w:cs="Arial"/>
                <w:sz w:val="28"/>
                <w:szCs w:val="28"/>
                <w:lang w:eastAsia="ru-RU"/>
              </w:rPr>
            </w:pPr>
            <w:r w:rsidRPr="00E013C8">
              <w:rPr>
                <w:rFonts w:ascii="Arial" w:eastAsia="Tahoma" w:hAnsi="Arial" w:cs="Arial"/>
                <w:color w:val="000000"/>
                <w:kern w:val="24"/>
                <w:sz w:val="28"/>
                <w:szCs w:val="28"/>
                <w:lang w:eastAsia="ru-RU"/>
              </w:rPr>
              <w:t>20 %</w:t>
            </w:r>
          </w:p>
        </w:tc>
      </w:tr>
    </w:tbl>
    <w:p w:rsidR="003D177D" w:rsidRPr="00E013C8" w:rsidRDefault="003D177D" w:rsidP="003D177D">
      <w:pPr>
        <w:spacing w:after="0" w:line="240" w:lineRule="auto"/>
        <w:ind w:firstLine="708"/>
        <w:jc w:val="both"/>
        <w:rPr>
          <w:rFonts w:ascii="Arial" w:hAnsi="Arial" w:cs="Arial"/>
        </w:rPr>
      </w:pPr>
    </w:p>
    <w:p w:rsidR="00350B85" w:rsidRDefault="00350B85" w:rsidP="003D177D">
      <w:pPr>
        <w:autoSpaceDE w:val="0"/>
        <w:autoSpaceDN w:val="0"/>
        <w:adjustRightInd w:val="0"/>
        <w:spacing w:after="0"/>
        <w:ind w:firstLine="708"/>
        <w:jc w:val="both"/>
        <w:rPr>
          <w:rFonts w:ascii="Arial" w:hAnsi="Arial" w:cs="Arial"/>
          <w:b/>
          <w:bCs/>
        </w:rPr>
      </w:pPr>
    </w:p>
    <w:p w:rsidR="003D177D" w:rsidRPr="00E013C8" w:rsidRDefault="00350B85" w:rsidP="003D177D">
      <w:pPr>
        <w:autoSpaceDE w:val="0"/>
        <w:autoSpaceDN w:val="0"/>
        <w:adjustRightInd w:val="0"/>
        <w:spacing w:after="0"/>
        <w:ind w:firstLine="708"/>
        <w:jc w:val="both"/>
        <w:rPr>
          <w:rFonts w:ascii="Arial" w:hAnsi="Arial" w:cs="Arial"/>
          <w:b/>
          <w:bCs/>
        </w:rPr>
      </w:pPr>
      <w:r>
        <w:rPr>
          <w:rFonts w:ascii="Arial" w:hAnsi="Arial" w:cs="Arial"/>
          <w:b/>
          <w:bCs/>
        </w:rPr>
        <w:br w:type="column"/>
      </w:r>
      <w:r w:rsidR="003D177D" w:rsidRPr="00E013C8">
        <w:rPr>
          <w:rFonts w:ascii="Arial" w:hAnsi="Arial" w:cs="Arial"/>
          <w:b/>
          <w:bCs/>
        </w:rPr>
        <w:t>В каком порядке налог на доходы физических лиц уплачивается в бюджет?</w:t>
      </w:r>
    </w:p>
    <w:p w:rsidR="003D177D" w:rsidRPr="00E013C8" w:rsidRDefault="003D177D" w:rsidP="003D177D">
      <w:pPr>
        <w:autoSpaceDE w:val="0"/>
        <w:autoSpaceDN w:val="0"/>
        <w:adjustRightInd w:val="0"/>
        <w:spacing w:after="0"/>
        <w:ind w:firstLine="708"/>
        <w:jc w:val="both"/>
        <w:rPr>
          <w:rFonts w:ascii="Arial" w:hAnsi="Arial" w:cs="Arial"/>
        </w:rPr>
      </w:pPr>
      <w:r w:rsidRPr="00E013C8">
        <w:rPr>
          <w:rFonts w:ascii="Arial" w:hAnsi="Arial" w:cs="Arial"/>
        </w:rPr>
        <w:t>Налог на доходы физических лиц уплачивается в бюджет в двумя способами:</w:t>
      </w:r>
    </w:p>
    <w:p w:rsidR="003D177D" w:rsidRPr="00E013C8" w:rsidRDefault="003D177D" w:rsidP="003D177D">
      <w:pPr>
        <w:autoSpaceDE w:val="0"/>
        <w:autoSpaceDN w:val="0"/>
        <w:adjustRightInd w:val="0"/>
        <w:spacing w:after="0"/>
        <w:ind w:firstLine="708"/>
        <w:jc w:val="both"/>
        <w:rPr>
          <w:rFonts w:ascii="Arial" w:hAnsi="Arial" w:cs="Arial"/>
        </w:rPr>
      </w:pPr>
    </w:p>
    <w:p w:rsidR="003D177D" w:rsidRPr="00E013C8" w:rsidRDefault="003D177D" w:rsidP="003D177D">
      <w:pPr>
        <w:autoSpaceDE w:val="0"/>
        <w:autoSpaceDN w:val="0"/>
        <w:adjustRightInd w:val="0"/>
        <w:spacing w:before="120" w:after="0"/>
        <w:ind w:firstLine="709"/>
        <w:jc w:val="both"/>
        <w:rPr>
          <w:rFonts w:ascii="Arial" w:hAnsi="Arial" w:cs="Arial"/>
        </w:rPr>
      </w:pPr>
      <w:r w:rsidRPr="00E013C8">
        <w:rPr>
          <w:rFonts w:ascii="Arial" w:hAnsi="Arial" w:cs="Arial"/>
          <w:noProof/>
          <w:lang w:val="en-US"/>
        </w:rPr>
        <w:drawing>
          <wp:anchor distT="0" distB="0" distL="114300" distR="114300" simplePos="0" relativeHeight="251795456" behindDoc="0" locked="0" layoutInCell="1" allowOverlap="1">
            <wp:simplePos x="0" y="0"/>
            <wp:positionH relativeFrom="column">
              <wp:posOffset>110490</wp:posOffset>
            </wp:positionH>
            <wp:positionV relativeFrom="paragraph">
              <wp:posOffset>5384</wp:posOffset>
            </wp:positionV>
            <wp:extent cx="247650" cy="193040"/>
            <wp:effectExtent l="0" t="0" r="0" b="0"/>
            <wp:wrapNone/>
            <wp:docPr id="8204" name="Рисунок 8204" descr="C:\Users\User\Desktop\ar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rial.png"/>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 cy="193040"/>
                    </a:xfrm>
                    <a:prstGeom prst="rect">
                      <a:avLst/>
                    </a:prstGeom>
                    <a:noFill/>
                    <a:ln>
                      <a:noFill/>
                    </a:ln>
                  </pic:spPr>
                </pic:pic>
              </a:graphicData>
            </a:graphic>
          </wp:anchor>
        </w:drawing>
      </w:r>
      <w:r w:rsidR="009B28C9" w:rsidRPr="009B28C9">
        <w:rPr>
          <w:rFonts w:ascii="Arial" w:hAnsi="Arial" w:cs="Arial"/>
          <w:noProof/>
          <w:lang w:eastAsia="ru-RU"/>
        </w:rPr>
        <w:pict>
          <v:rect id="Прямоугольник 8195" o:spid="_x0000_s1114" style="position:absolute;left:0;text-align:left;margin-left:8.25pt;margin-top:.15pt;width:19.5pt;height:15.75pt;z-index:251777024;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" fillcolor="white [3201]" strokecolor="#ed7d31 [3205]" strokeweight="1pt"/>
        </w:pict>
      </w:r>
      <w:r w:rsidRPr="00E013C8">
        <w:rPr>
          <w:rFonts w:ascii="Arial" w:hAnsi="Arial" w:cs="Arial"/>
        </w:rPr>
        <w:t>Налоговым агентом у источника выплаты;</w:t>
      </w:r>
    </w:p>
    <w:p w:rsidR="003D177D" w:rsidRPr="00E013C8" w:rsidRDefault="003D177D" w:rsidP="003D177D">
      <w:pPr>
        <w:autoSpaceDE w:val="0"/>
        <w:autoSpaceDN w:val="0"/>
        <w:adjustRightInd w:val="0"/>
        <w:spacing w:before="120" w:after="0"/>
        <w:ind w:left="709"/>
        <w:jc w:val="both"/>
        <w:rPr>
          <w:rFonts w:ascii="Arial" w:hAnsi="Arial" w:cs="Arial"/>
        </w:rPr>
      </w:pPr>
      <w:r w:rsidRPr="00E013C8">
        <w:rPr>
          <w:rFonts w:ascii="Arial" w:hAnsi="Arial" w:cs="Arial"/>
        </w:rPr>
        <w:t xml:space="preserve">Физическим лицом по доходам, облагаемым на основании декларации </w:t>
      </w:r>
      <w:r w:rsidR="009B28C9" w:rsidRPr="009B28C9">
        <w:rPr>
          <w:rFonts w:ascii="Arial" w:hAnsi="Arial" w:cs="Arial"/>
          <w:noProof/>
          <w:lang w:eastAsia="ru-RU"/>
        </w:rPr>
        <w:pict>
          <v:rect id="Прямоугольник 8196" o:spid="_x0000_s1113" style="position:absolute;left:0;text-align:left;margin-left:7.2pt;margin-top:8.65pt;width:19.5pt;height:15.75pt;z-index:251778048;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" fillcolor="white [3201]" strokecolor="#ed7d31 [3205]" strokeweight="1pt"/>
        </w:pict>
      </w:r>
      <w:r w:rsidRPr="00E013C8">
        <w:rPr>
          <w:rFonts w:ascii="Arial" w:hAnsi="Arial" w:cs="Arial"/>
          <w:noProof/>
          <w:lang w:val="en-US"/>
        </w:rPr>
        <w:drawing>
          <wp:anchor distT="0" distB="0" distL="114300" distR="114300" simplePos="0" relativeHeight="251796480" behindDoc="0" locked="0" layoutInCell="1" allowOverlap="1">
            <wp:simplePos x="0" y="0"/>
            <wp:positionH relativeFrom="column">
              <wp:posOffset>114300</wp:posOffset>
            </wp:positionH>
            <wp:positionV relativeFrom="paragraph">
              <wp:posOffset>104140</wp:posOffset>
            </wp:positionV>
            <wp:extent cx="247650" cy="193040"/>
            <wp:effectExtent l="0" t="0" r="0" b="0"/>
            <wp:wrapNone/>
            <wp:docPr id="8205" name="Рисунок 8205" descr="C:\Users\User\Desktop\ar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rial.png"/>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 cy="193040"/>
                    </a:xfrm>
                    <a:prstGeom prst="rect">
                      <a:avLst/>
                    </a:prstGeom>
                    <a:noFill/>
                    <a:ln>
                      <a:noFill/>
                    </a:ln>
                  </pic:spPr>
                </pic:pic>
              </a:graphicData>
            </a:graphic>
          </wp:anchor>
        </w:drawing>
      </w:r>
      <w:r w:rsidRPr="00E013C8">
        <w:rPr>
          <w:rFonts w:ascii="Arial" w:hAnsi="Arial" w:cs="Arial"/>
          <w:i/>
          <w:iCs/>
          <w:sz w:val="24"/>
          <w:szCs w:val="24"/>
        </w:rPr>
        <w:t>(Статьи 184 и 189 Налогового кодекса)</w:t>
      </w:r>
    </w:p>
    <w:p w:rsidR="003D177D" w:rsidRPr="00E013C8" w:rsidRDefault="003D177D" w:rsidP="003D177D">
      <w:pPr>
        <w:spacing w:before="280" w:after="0"/>
        <w:ind w:left="1843"/>
        <w:jc w:val="both"/>
        <w:rPr>
          <w:rFonts w:ascii="Arial" w:hAnsi="Arial" w:cs="Arial"/>
          <w:b/>
        </w:rPr>
      </w:pPr>
      <w:r w:rsidRPr="00E013C8">
        <w:rPr>
          <w:rFonts w:ascii="Arial" w:hAnsi="Arial" w:cs="Arial"/>
          <w:b/>
          <w:noProof/>
          <w:lang w:val="en-US"/>
        </w:rPr>
        <w:drawing>
          <wp:anchor distT="0" distB="0" distL="114300" distR="114300" simplePos="0" relativeHeight="251797504" behindDoc="0" locked="0" layoutInCell="1" allowOverlap="1">
            <wp:simplePos x="0" y="0"/>
            <wp:positionH relativeFrom="column">
              <wp:posOffset>-2276</wp:posOffset>
            </wp:positionH>
            <wp:positionV relativeFrom="paragraph">
              <wp:posOffset>191135</wp:posOffset>
            </wp:positionV>
            <wp:extent cx="905510" cy="793631"/>
            <wp:effectExtent l="0" t="0" r="8890" b="6985"/>
            <wp:wrapNone/>
            <wp:docPr id="8206" name="Рисунок 4" descr="C:\Users\User\Desktop\images.jpg"/>
            <wp:cNvGraphicFramePr/>
            <a:graphic xmlns:a="http://schemas.openxmlformats.org/drawingml/2006/main">
              <a:graphicData uri="http://schemas.openxmlformats.org/drawingml/2006/picture">
                <pic:pic xmlns:pic="http://schemas.openxmlformats.org/drawingml/2006/picture">
                  <pic:nvPicPr>
                    <pic:cNvPr id="5" name="Рисунок 4" descr="C:\Users\User\Desktop\images.jpg"/>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5510" cy="793631"/>
                    </a:xfrm>
                    <a:prstGeom prst="rect">
                      <a:avLst/>
                    </a:prstGeom>
                    <a:noFill/>
                    <a:ln>
                      <a:noFill/>
                    </a:ln>
                  </pic:spPr>
                </pic:pic>
              </a:graphicData>
            </a:graphic>
          </wp:anchor>
        </w:drawing>
      </w:r>
      <w:r w:rsidRPr="00E013C8">
        <w:rPr>
          <w:rFonts w:ascii="Arial" w:hAnsi="Arial" w:cs="Arial"/>
          <w:b/>
        </w:rPr>
        <w:t xml:space="preserve"> По каким доходам, обязанность по исчислению, удержанию и уплате налога на доходы физических лиц у источника выплаты возлагается на юридических лиц?</w:t>
      </w:r>
      <w:r w:rsidRPr="00E013C8">
        <w:rPr>
          <w:rFonts w:ascii="Arial" w:hAnsi="Arial" w:cs="Arial"/>
          <w:i/>
          <w:sz w:val="24"/>
        </w:rPr>
        <w:t xml:space="preserve"> (Статья 184 Налогового кодекса)</w:t>
      </w:r>
    </w:p>
    <w:p w:rsidR="003D177D" w:rsidRPr="00E013C8" w:rsidRDefault="003D177D" w:rsidP="003D177D">
      <w:pPr>
        <w:spacing w:after="0"/>
        <w:ind w:firstLine="708"/>
        <w:jc w:val="both"/>
        <w:rPr>
          <w:rFonts w:ascii="Arial" w:hAnsi="Arial" w:cs="Arial"/>
        </w:rPr>
      </w:pPr>
    </w:p>
    <w:p w:rsidR="003D177D" w:rsidRPr="00E013C8" w:rsidRDefault="003D177D" w:rsidP="003D177D">
      <w:pPr>
        <w:pStyle w:val="a4"/>
        <w:numPr>
          <w:ilvl w:val="1"/>
          <w:numId w:val="14"/>
        </w:numPr>
        <w:tabs>
          <w:tab w:val="left" w:pos="993"/>
        </w:tabs>
        <w:spacing w:line="259" w:lineRule="auto"/>
        <w:ind w:left="0" w:firstLine="567"/>
        <w:jc w:val="both"/>
        <w:rPr>
          <w:rFonts w:ascii="Arial" w:hAnsi="Arial" w:cs="Arial"/>
          <w:szCs w:val="28"/>
        </w:rPr>
      </w:pPr>
      <w:r w:rsidRPr="00E013C8">
        <w:rPr>
          <w:rFonts w:ascii="Arial" w:hAnsi="Arial" w:cs="Arial"/>
          <w:szCs w:val="28"/>
        </w:rPr>
        <w:t>доходы физических лиц в виде оплаты труда;</w:t>
      </w:r>
    </w:p>
    <w:p w:rsidR="003D177D" w:rsidRPr="00E013C8" w:rsidRDefault="003D177D" w:rsidP="003D177D">
      <w:pPr>
        <w:pStyle w:val="a4"/>
        <w:numPr>
          <w:ilvl w:val="1"/>
          <w:numId w:val="14"/>
        </w:numPr>
        <w:tabs>
          <w:tab w:val="left" w:pos="993"/>
        </w:tabs>
        <w:spacing w:line="259" w:lineRule="auto"/>
        <w:ind w:left="0" w:firstLine="567"/>
        <w:jc w:val="both"/>
        <w:rPr>
          <w:rFonts w:ascii="Arial" w:hAnsi="Arial" w:cs="Arial"/>
          <w:i/>
          <w:sz w:val="24"/>
          <w:szCs w:val="28"/>
        </w:rPr>
      </w:pPr>
      <w:r w:rsidRPr="00E013C8">
        <w:rPr>
          <w:rFonts w:ascii="Arial" w:hAnsi="Arial" w:cs="Arial"/>
          <w:szCs w:val="28"/>
        </w:rPr>
        <w:t xml:space="preserve">доходы в виде материальной выгоды </w:t>
      </w:r>
      <w:r w:rsidRPr="00E013C8">
        <w:rPr>
          <w:rFonts w:ascii="Arial" w:hAnsi="Arial" w:cs="Arial"/>
          <w:i/>
          <w:sz w:val="24"/>
          <w:szCs w:val="28"/>
        </w:rPr>
        <w:t>(если физическим лицом не подано письменное заявление о не удержании налога);</w:t>
      </w:r>
    </w:p>
    <w:p w:rsidR="003D177D" w:rsidRPr="00E013C8" w:rsidRDefault="003D177D" w:rsidP="003D177D">
      <w:pPr>
        <w:pStyle w:val="a4"/>
        <w:numPr>
          <w:ilvl w:val="1"/>
          <w:numId w:val="14"/>
        </w:numPr>
        <w:tabs>
          <w:tab w:val="left" w:pos="993"/>
        </w:tabs>
        <w:spacing w:line="259" w:lineRule="auto"/>
        <w:ind w:left="0" w:firstLine="567"/>
        <w:jc w:val="both"/>
        <w:rPr>
          <w:rFonts w:ascii="Arial" w:hAnsi="Arial" w:cs="Arial"/>
          <w:i/>
          <w:sz w:val="24"/>
          <w:szCs w:val="28"/>
        </w:rPr>
      </w:pPr>
      <w:r w:rsidRPr="00E013C8">
        <w:rPr>
          <w:rFonts w:ascii="Arial" w:hAnsi="Arial" w:cs="Arial"/>
          <w:szCs w:val="28"/>
        </w:rPr>
        <w:t xml:space="preserve">имущественные доходы </w:t>
      </w:r>
      <w:r w:rsidRPr="00E013C8">
        <w:rPr>
          <w:rFonts w:ascii="Arial" w:hAnsi="Arial" w:cs="Arial"/>
          <w:i/>
          <w:sz w:val="24"/>
          <w:szCs w:val="28"/>
        </w:rPr>
        <w:t>(если источником выплаты является юридическое лицо);</w:t>
      </w:r>
    </w:p>
    <w:p w:rsidR="003D177D" w:rsidRPr="00E013C8" w:rsidRDefault="003D177D" w:rsidP="003D177D">
      <w:pPr>
        <w:pStyle w:val="a4"/>
        <w:numPr>
          <w:ilvl w:val="1"/>
          <w:numId w:val="14"/>
        </w:numPr>
        <w:tabs>
          <w:tab w:val="left" w:pos="993"/>
        </w:tabs>
        <w:spacing w:line="259" w:lineRule="auto"/>
        <w:ind w:left="0" w:firstLine="567"/>
        <w:jc w:val="both"/>
        <w:rPr>
          <w:rFonts w:ascii="Arial" w:hAnsi="Arial" w:cs="Arial"/>
          <w:szCs w:val="28"/>
        </w:rPr>
      </w:pPr>
      <w:r w:rsidRPr="00E013C8">
        <w:rPr>
          <w:rFonts w:ascii="Arial" w:hAnsi="Arial" w:cs="Arial"/>
          <w:szCs w:val="28"/>
        </w:rPr>
        <w:t xml:space="preserve">прочие доходы </w:t>
      </w:r>
      <w:r w:rsidRPr="00E013C8">
        <w:rPr>
          <w:rFonts w:ascii="Arial" w:hAnsi="Arial" w:cs="Arial"/>
          <w:i/>
          <w:sz w:val="24"/>
          <w:szCs w:val="28"/>
        </w:rPr>
        <w:t>(если источником выплаты является юридическое лицо).</w:t>
      </w:r>
    </w:p>
    <w:p w:rsidR="003D177D" w:rsidRPr="00E013C8" w:rsidRDefault="003D177D" w:rsidP="003D177D">
      <w:pPr>
        <w:spacing w:after="0"/>
        <w:ind w:firstLine="708"/>
        <w:jc w:val="both"/>
        <w:rPr>
          <w:rFonts w:ascii="Arial" w:hAnsi="Arial" w:cs="Arial"/>
        </w:rPr>
      </w:pPr>
      <w:r w:rsidRPr="00E013C8">
        <w:rPr>
          <w:rFonts w:ascii="Arial" w:hAnsi="Arial" w:cs="Arial"/>
          <w:b/>
          <w:noProof/>
          <w:lang w:val="en-US"/>
        </w:rPr>
        <w:drawing>
          <wp:anchor distT="0" distB="0" distL="114300" distR="114300" simplePos="0" relativeHeight="251798528" behindDoc="0" locked="0" layoutInCell="1" allowOverlap="1">
            <wp:simplePos x="0" y="0"/>
            <wp:positionH relativeFrom="column">
              <wp:posOffset>4816</wp:posOffset>
            </wp:positionH>
            <wp:positionV relativeFrom="paragraph">
              <wp:posOffset>165735</wp:posOffset>
            </wp:positionV>
            <wp:extent cx="828675" cy="809625"/>
            <wp:effectExtent l="0" t="0" r="9525" b="9525"/>
            <wp:wrapNone/>
            <wp:docPr id="40" name="Рисунок 4" descr="C:\Users\User\Desktop\images.jpg"/>
            <wp:cNvGraphicFramePr/>
            <a:graphic xmlns:a="http://schemas.openxmlformats.org/drawingml/2006/main">
              <a:graphicData uri="http://schemas.openxmlformats.org/drawingml/2006/picture">
                <pic:pic xmlns:pic="http://schemas.openxmlformats.org/drawingml/2006/picture">
                  <pic:nvPicPr>
                    <pic:cNvPr id="5" name="Рисунок 4" descr="C:\Users\User\Desktop\images.jpg"/>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8675" cy="809625"/>
                    </a:xfrm>
                    <a:prstGeom prst="rect">
                      <a:avLst/>
                    </a:prstGeom>
                    <a:noFill/>
                    <a:ln>
                      <a:noFill/>
                    </a:ln>
                  </pic:spPr>
                </pic:pic>
              </a:graphicData>
            </a:graphic>
          </wp:anchor>
        </w:drawing>
      </w:r>
    </w:p>
    <w:p w:rsidR="003D177D" w:rsidRPr="00E013C8" w:rsidRDefault="003D177D" w:rsidP="003D177D">
      <w:pPr>
        <w:spacing w:after="0"/>
        <w:ind w:left="1843"/>
        <w:jc w:val="both"/>
        <w:rPr>
          <w:rFonts w:ascii="Arial" w:hAnsi="Arial" w:cs="Arial"/>
          <w:b/>
        </w:rPr>
      </w:pPr>
      <w:r w:rsidRPr="00E013C8">
        <w:rPr>
          <w:rFonts w:ascii="Arial" w:hAnsi="Arial" w:cs="Arial"/>
          <w:b/>
        </w:rPr>
        <w:t>Какие доходы физических лиц облагаются налогом на основании декларации?</w:t>
      </w:r>
      <w:r w:rsidRPr="00E013C8">
        <w:rPr>
          <w:rFonts w:ascii="Arial" w:hAnsi="Arial" w:cs="Arial"/>
          <w:i/>
          <w:sz w:val="24"/>
        </w:rPr>
        <w:t xml:space="preserve"> (Статья 189 Налогового кодекса)</w:t>
      </w:r>
    </w:p>
    <w:p w:rsidR="003D177D" w:rsidRPr="00E013C8" w:rsidRDefault="003D177D" w:rsidP="003D177D">
      <w:pPr>
        <w:spacing w:after="0"/>
        <w:ind w:left="1843"/>
        <w:jc w:val="both"/>
        <w:rPr>
          <w:rFonts w:ascii="Arial" w:hAnsi="Arial" w:cs="Arial"/>
          <w:b/>
        </w:rPr>
      </w:pPr>
    </w:p>
    <w:p w:rsidR="003D177D" w:rsidRPr="00E013C8" w:rsidRDefault="003D177D" w:rsidP="003D177D">
      <w:pPr>
        <w:spacing w:after="0"/>
        <w:ind w:firstLine="708"/>
        <w:jc w:val="both"/>
        <w:rPr>
          <w:rFonts w:ascii="Arial" w:hAnsi="Arial" w:cs="Arial"/>
        </w:rPr>
      </w:pPr>
      <w:r w:rsidRPr="00E013C8">
        <w:rPr>
          <w:rFonts w:ascii="Arial" w:hAnsi="Arial" w:cs="Arial"/>
        </w:rPr>
        <w:t xml:space="preserve">– имущественные доходы </w:t>
      </w:r>
      <w:r w:rsidRPr="00E013C8">
        <w:rPr>
          <w:rFonts w:ascii="Arial" w:hAnsi="Arial" w:cs="Arial"/>
          <w:i/>
          <w:sz w:val="24"/>
        </w:rPr>
        <w:t>(если они не обложены у источника выплаты);</w:t>
      </w:r>
    </w:p>
    <w:p w:rsidR="003D177D" w:rsidRPr="00E013C8" w:rsidRDefault="003D177D" w:rsidP="003D177D">
      <w:pPr>
        <w:spacing w:after="0"/>
        <w:ind w:firstLine="708"/>
        <w:jc w:val="both"/>
        <w:rPr>
          <w:rFonts w:ascii="Arial" w:hAnsi="Arial" w:cs="Arial"/>
        </w:rPr>
      </w:pPr>
      <w:r w:rsidRPr="00E013C8">
        <w:rPr>
          <w:rFonts w:ascii="Arial" w:hAnsi="Arial" w:cs="Arial"/>
        </w:rPr>
        <w:t>– доходы, полученные в виде авторского вознаграждения за создание и использование произведений науки, литературы и искусства;</w:t>
      </w:r>
    </w:p>
    <w:p w:rsidR="003D177D" w:rsidRPr="00E013C8" w:rsidRDefault="003D177D" w:rsidP="003D177D">
      <w:pPr>
        <w:autoSpaceDE w:val="0"/>
        <w:autoSpaceDN w:val="0"/>
        <w:adjustRightInd w:val="0"/>
        <w:spacing w:after="0" w:line="240" w:lineRule="auto"/>
        <w:ind w:firstLine="570"/>
        <w:jc w:val="both"/>
        <w:rPr>
          <w:rFonts w:ascii="Arial" w:hAnsi="Arial" w:cs="Arial"/>
        </w:rPr>
      </w:pPr>
      <w:r w:rsidRPr="00E013C8">
        <w:rPr>
          <w:rFonts w:ascii="Arial" w:hAnsi="Arial" w:cs="Arial"/>
        </w:rPr>
        <w:t>– доходы, полученные из источников за пределами Республики Узбекистан;</w:t>
      </w:r>
    </w:p>
    <w:p w:rsidR="003D177D" w:rsidRPr="00E013C8" w:rsidRDefault="003D177D" w:rsidP="003D177D">
      <w:pPr>
        <w:autoSpaceDE w:val="0"/>
        <w:autoSpaceDN w:val="0"/>
        <w:adjustRightInd w:val="0"/>
        <w:spacing w:after="0" w:line="240" w:lineRule="auto"/>
        <w:ind w:firstLine="570"/>
        <w:jc w:val="both"/>
        <w:rPr>
          <w:rFonts w:ascii="Arial" w:hAnsi="Arial" w:cs="Arial"/>
        </w:rPr>
      </w:pPr>
      <w:r w:rsidRPr="00E013C8">
        <w:rPr>
          <w:rFonts w:ascii="Arial" w:hAnsi="Arial" w:cs="Arial"/>
        </w:rPr>
        <w:t>– доходы, полученные из источников, не являющихся налоговыми агентами.</w:t>
      </w:r>
    </w:p>
    <w:p w:rsidR="003D177D" w:rsidRPr="00E013C8" w:rsidRDefault="003D177D" w:rsidP="003D177D">
      <w:pPr>
        <w:spacing w:before="240" w:after="120"/>
        <w:ind w:firstLine="709"/>
        <w:jc w:val="both"/>
        <w:rPr>
          <w:rFonts w:ascii="Arial" w:hAnsi="Arial" w:cs="Arial"/>
          <w:b/>
        </w:rPr>
      </w:pPr>
      <w:r w:rsidRPr="00E013C8">
        <w:rPr>
          <w:rFonts w:ascii="Arial" w:hAnsi="Arial" w:cs="Arial"/>
          <w:b/>
        </w:rPr>
        <w:t>Как рассчитывается и когда уплачивается в бюджет налог на доходы физических лиц?</w:t>
      </w:r>
    </w:p>
    <w:p w:rsidR="003D177D" w:rsidRPr="00E013C8" w:rsidRDefault="003D177D" w:rsidP="003D177D">
      <w:pPr>
        <w:autoSpaceDE w:val="0"/>
        <w:autoSpaceDN w:val="0"/>
        <w:adjustRightInd w:val="0"/>
        <w:spacing w:after="0" w:line="240" w:lineRule="auto"/>
        <w:ind w:firstLine="570"/>
        <w:jc w:val="both"/>
        <w:rPr>
          <w:rFonts w:ascii="Arial" w:hAnsi="Arial" w:cs="Arial"/>
        </w:rPr>
      </w:pPr>
      <w:r w:rsidRPr="00E013C8">
        <w:rPr>
          <w:rFonts w:ascii="Arial" w:hAnsi="Arial" w:cs="Arial"/>
        </w:rPr>
        <w:t>Налогооблагаемая база определяется исходя из совокупного дохода за вычетом доходов, освобожденных от налогообложения в соответствии со статьями 179 и 180 Налогового кодекса, а также другими льготами в соответствии законодательством и облагается налогом на доходы физических лиц по ставке 12 процентов.</w:t>
      </w:r>
    </w:p>
    <w:p w:rsidR="003D177D" w:rsidRPr="00E013C8" w:rsidRDefault="003D177D" w:rsidP="003D177D">
      <w:pPr>
        <w:spacing w:after="0"/>
        <w:ind w:firstLine="708"/>
        <w:jc w:val="both"/>
        <w:rPr>
          <w:rFonts w:ascii="Arial" w:hAnsi="Arial" w:cs="Arial"/>
          <w:i/>
          <w:sz w:val="24"/>
        </w:rPr>
      </w:pPr>
      <w:r w:rsidRPr="00E013C8">
        <w:rPr>
          <w:rFonts w:ascii="Arial" w:hAnsi="Arial" w:cs="Arial"/>
        </w:rPr>
        <w:t xml:space="preserve">Налоговые агенты обязаны ежемесячно, не позднее 25 числа месяца, следующего за отчетным месяцем, представлять в органы государственной налоговой службы расчет налога на доходы физических лиц и уплачивать в бюджет у источника выплаты ежемесячно, не позднее 25 числа месяца, следующим за отчетным </w:t>
      </w:r>
      <w:r w:rsidRPr="00E013C8">
        <w:rPr>
          <w:rFonts w:ascii="Arial" w:hAnsi="Arial" w:cs="Arial"/>
          <w:i/>
          <w:sz w:val="24"/>
        </w:rPr>
        <w:t>(Статьи 187 и 188 Налогового кодекса).</w:t>
      </w:r>
    </w:p>
    <w:p w:rsidR="003D177D" w:rsidRPr="00E013C8" w:rsidRDefault="003D177D" w:rsidP="003D177D">
      <w:pPr>
        <w:spacing w:after="0" w:line="240" w:lineRule="auto"/>
        <w:ind w:firstLine="708"/>
        <w:jc w:val="both"/>
        <w:rPr>
          <w:rFonts w:ascii="Arial" w:hAnsi="Arial" w:cs="Arial"/>
        </w:rPr>
      </w:pPr>
      <w:r w:rsidRPr="00E013C8">
        <w:rPr>
          <w:rFonts w:ascii="Arial" w:hAnsi="Arial" w:cs="Arial"/>
        </w:rPr>
        <w:t>Исчисленная сумма налога на доходы физических лиц уменьшается на сумму обязательных ежемесячных взносов на индивидуальные накопительные пенсионные счета физических лиц, начисленных в порядке, установленном законодательством.</w:t>
      </w:r>
    </w:p>
    <w:p w:rsidR="003D177D" w:rsidRPr="00E013C8" w:rsidRDefault="003D177D" w:rsidP="003D177D">
      <w:pPr>
        <w:spacing w:after="0"/>
        <w:ind w:firstLine="708"/>
        <w:jc w:val="both"/>
        <w:rPr>
          <w:rFonts w:ascii="Arial" w:hAnsi="Arial" w:cs="Arial"/>
          <w:b/>
          <w:szCs w:val="26"/>
        </w:rPr>
      </w:pPr>
      <w:r w:rsidRPr="00E013C8">
        <w:rPr>
          <w:rFonts w:ascii="Arial" w:hAnsi="Arial" w:cs="Arial"/>
        </w:rPr>
        <w:t xml:space="preserve">Налогоплательщики по доходам, представляют декларацию о совокупном годовом доходе органу государственной налоговой службы по месту постоянного жительства не позднее 1 апреля года, следующего за отчетным, и уплачивают исчисленный налог на доходы физических лиц по данным декларации о доходах не позднее 1 июня года, следующего за истекшим налоговым периодом </w:t>
      </w:r>
      <w:r w:rsidRPr="00E013C8">
        <w:rPr>
          <w:rFonts w:ascii="Arial" w:hAnsi="Arial" w:cs="Arial"/>
          <w:i/>
          <w:sz w:val="24"/>
        </w:rPr>
        <w:t>(Статьи 192 и 193 Налогового кодекса).</w:t>
      </w:r>
    </w:p>
    <w:p w:rsidR="00562EC4" w:rsidRPr="00E013C8" w:rsidRDefault="00562EC4" w:rsidP="003D177D">
      <w:pPr>
        <w:pStyle w:val="Default"/>
        <w:jc w:val="center"/>
        <w:rPr>
          <w:rFonts w:ascii="Arial" w:hAnsi="Arial" w:cs="Arial"/>
          <w:szCs w:val="26"/>
        </w:rPr>
      </w:pPr>
    </w:p>
    <w:p w:rsidR="00C90BEA" w:rsidRPr="00E013C8" w:rsidRDefault="00562EC4" w:rsidP="008E3EDF">
      <w:pPr>
        <w:autoSpaceDE w:val="0"/>
        <w:autoSpaceDN w:val="0"/>
        <w:adjustRightInd w:val="0"/>
        <w:spacing w:afterLines="30" w:line="276" w:lineRule="auto"/>
        <w:jc w:val="center"/>
        <w:rPr>
          <w:rFonts w:ascii="Arial" w:hAnsi="Arial" w:cs="Arial"/>
          <w:b/>
        </w:rPr>
      </w:pPr>
      <w:r w:rsidRPr="00E013C8">
        <w:rPr>
          <w:rFonts w:ascii="Arial" w:hAnsi="Arial" w:cs="Arial"/>
          <w:sz w:val="36"/>
          <w:szCs w:val="36"/>
        </w:rPr>
        <w:br w:type="column"/>
      </w:r>
      <w:r w:rsidR="00C90BEA" w:rsidRPr="00E013C8">
        <w:rPr>
          <w:rFonts w:ascii="Arial" w:hAnsi="Arial" w:cs="Arial"/>
          <w:b/>
        </w:rPr>
        <w:t xml:space="preserve">УЧЕБНОЕ ПОСОБИЕ </w:t>
      </w:r>
    </w:p>
    <w:p w:rsidR="00C90BEA" w:rsidRPr="00E013C8" w:rsidRDefault="00C90BEA" w:rsidP="008E3EDF">
      <w:pPr>
        <w:autoSpaceDE w:val="0"/>
        <w:autoSpaceDN w:val="0"/>
        <w:adjustRightInd w:val="0"/>
        <w:spacing w:afterLines="30" w:line="276" w:lineRule="auto"/>
        <w:jc w:val="center"/>
        <w:rPr>
          <w:rFonts w:ascii="Arial" w:hAnsi="Arial" w:cs="Arial"/>
          <w:b/>
          <w:sz w:val="16"/>
          <w:szCs w:val="16"/>
        </w:rPr>
      </w:pPr>
    </w:p>
    <w:p w:rsidR="00C90BEA" w:rsidRPr="00E013C8" w:rsidRDefault="00350B85" w:rsidP="008E3EDF">
      <w:pPr>
        <w:autoSpaceDE w:val="0"/>
        <w:autoSpaceDN w:val="0"/>
        <w:adjustRightInd w:val="0"/>
        <w:spacing w:afterLines="30" w:line="276" w:lineRule="auto"/>
        <w:jc w:val="center"/>
        <w:rPr>
          <w:rFonts w:ascii="Arial" w:hAnsi="Arial" w:cs="Arial"/>
          <w:b/>
        </w:rPr>
      </w:pPr>
      <w:r>
        <w:rPr>
          <w:rFonts w:ascii="Arial" w:hAnsi="Arial" w:cs="Arial"/>
          <w:b/>
        </w:rPr>
        <w:t xml:space="preserve">ПО </w:t>
      </w:r>
      <w:r w:rsidR="00781457" w:rsidRPr="00E013C8">
        <w:rPr>
          <w:rFonts w:ascii="Arial" w:hAnsi="Arial" w:cs="Arial"/>
          <w:b/>
        </w:rPr>
        <w:t>НАЛОГООБЛОЖЕНИЮ ИНДИВИДУАЛЬНЫХ И СЕМЕЙНЫХ ПРЕДПРИНИМАТЕЛЕЙ, ОСУЩЕСТВЛЯЮЩИХ ДЕЯТЕЛЬНОСТЬ БЕЗ ОБРАЗОВАНИЯ ЮРИДИЧЕСКОГО ЛИЦА, А ТАКЖЕ ЛИЦ ЗАНИМАЮЩИХСЯ РЕМЕСЛЕННИЧЕСКОЙ ДЕЯТЕЛЬНОСТЬЮ</w:t>
      </w:r>
    </w:p>
    <w:p w:rsidR="00C90BEA" w:rsidRPr="00E013C8" w:rsidRDefault="00C90BEA" w:rsidP="008E3EDF">
      <w:pPr>
        <w:autoSpaceDE w:val="0"/>
        <w:autoSpaceDN w:val="0"/>
        <w:adjustRightInd w:val="0"/>
        <w:spacing w:afterLines="30" w:line="276" w:lineRule="auto"/>
        <w:ind w:firstLine="709"/>
        <w:jc w:val="center"/>
        <w:rPr>
          <w:rFonts w:ascii="Arial" w:hAnsi="Arial" w:cs="Arial"/>
          <w:b/>
          <w:sz w:val="16"/>
          <w:szCs w:val="16"/>
        </w:rPr>
      </w:pPr>
    </w:p>
    <w:p w:rsidR="00C90BEA" w:rsidRPr="00E013C8" w:rsidRDefault="00C90BEA" w:rsidP="008E3EDF">
      <w:pPr>
        <w:autoSpaceDE w:val="0"/>
        <w:autoSpaceDN w:val="0"/>
        <w:adjustRightInd w:val="0"/>
        <w:spacing w:afterLines="30" w:line="276" w:lineRule="auto"/>
        <w:ind w:firstLine="709"/>
        <w:jc w:val="both"/>
        <w:rPr>
          <w:rFonts w:ascii="Arial" w:hAnsi="Arial" w:cs="Arial"/>
        </w:rPr>
      </w:pPr>
      <w:r w:rsidRPr="00E013C8">
        <w:rPr>
          <w:rFonts w:ascii="Arial" w:hAnsi="Arial" w:cs="Arial"/>
        </w:rPr>
        <w:t xml:space="preserve">Настоящая инструкция подготовлена в соответствии </w:t>
      </w:r>
      <w:r w:rsidRPr="00E013C8">
        <w:rPr>
          <w:rFonts w:ascii="Arial" w:hAnsi="Arial" w:cs="Arial"/>
        </w:rPr>
        <w:br/>
        <w:t xml:space="preserve">с Налоговым кодексом Республики Узбекистан и Указом Президента Республики Узбекистан от 29 июня 2018 года №УП-5468 «О концепции совершенствования налоговой политики Республики Узбекистан» </w:t>
      </w:r>
      <w:r w:rsidRPr="00E013C8">
        <w:rPr>
          <w:rFonts w:ascii="Arial" w:hAnsi="Arial" w:cs="Arial"/>
        </w:rPr>
        <w:br/>
        <w:t>а также с другими законодательными актами в сфере налогообложения.</w:t>
      </w:r>
    </w:p>
    <w:p w:rsidR="00C90BEA" w:rsidRPr="00E013C8" w:rsidRDefault="00C90BEA" w:rsidP="008E3EDF">
      <w:pPr>
        <w:autoSpaceDE w:val="0"/>
        <w:autoSpaceDN w:val="0"/>
        <w:adjustRightInd w:val="0"/>
        <w:spacing w:afterLines="30" w:line="276" w:lineRule="auto"/>
        <w:jc w:val="center"/>
        <w:rPr>
          <w:rFonts w:ascii="Arial" w:hAnsi="Arial" w:cs="Arial"/>
          <w:b/>
          <w:sz w:val="14"/>
        </w:rPr>
      </w:pPr>
    </w:p>
    <w:p w:rsidR="00C90BEA" w:rsidRPr="00E013C8" w:rsidRDefault="00C90BEA" w:rsidP="008E3EDF">
      <w:pPr>
        <w:autoSpaceDE w:val="0"/>
        <w:autoSpaceDN w:val="0"/>
        <w:adjustRightInd w:val="0"/>
        <w:spacing w:afterLines="30" w:line="276" w:lineRule="auto"/>
        <w:jc w:val="center"/>
        <w:rPr>
          <w:rFonts w:ascii="Arial" w:hAnsi="Arial" w:cs="Arial"/>
          <w:b/>
        </w:rPr>
      </w:pPr>
      <w:r w:rsidRPr="00E013C8">
        <w:rPr>
          <w:rFonts w:ascii="Arial" w:hAnsi="Arial" w:cs="Arial"/>
          <w:b/>
        </w:rPr>
        <w:t>ПЛАН:</w:t>
      </w:r>
    </w:p>
    <w:p w:rsidR="00C90BEA" w:rsidRPr="00E013C8" w:rsidRDefault="00C90BEA" w:rsidP="008E3EDF">
      <w:pPr>
        <w:autoSpaceDE w:val="0"/>
        <w:autoSpaceDN w:val="0"/>
        <w:adjustRightInd w:val="0"/>
        <w:spacing w:afterLines="30" w:line="276" w:lineRule="auto"/>
        <w:ind w:firstLine="709"/>
        <w:jc w:val="center"/>
        <w:rPr>
          <w:rFonts w:ascii="Arial" w:hAnsi="Arial" w:cs="Arial"/>
          <w:b/>
          <w:sz w:val="2"/>
        </w:rPr>
      </w:pPr>
    </w:p>
    <w:p w:rsidR="00C90BEA" w:rsidRPr="00E013C8" w:rsidRDefault="00C90BEA" w:rsidP="008E3EDF">
      <w:pPr>
        <w:pStyle w:val="a4"/>
        <w:tabs>
          <w:tab w:val="left" w:pos="993"/>
        </w:tabs>
        <w:autoSpaceDE w:val="0"/>
        <w:autoSpaceDN w:val="0"/>
        <w:adjustRightInd w:val="0"/>
        <w:spacing w:afterLines="30" w:line="276" w:lineRule="auto"/>
        <w:ind w:left="0" w:firstLine="709"/>
        <w:jc w:val="both"/>
        <w:rPr>
          <w:rFonts w:ascii="Arial" w:hAnsi="Arial" w:cs="Arial"/>
          <w:szCs w:val="28"/>
        </w:rPr>
      </w:pPr>
      <w:r w:rsidRPr="00E013C8">
        <w:rPr>
          <w:rFonts w:ascii="Arial" w:hAnsi="Arial" w:cs="Arial"/>
          <w:b/>
          <w:szCs w:val="28"/>
        </w:rPr>
        <w:t>1.</w:t>
      </w:r>
      <w:r w:rsidRPr="00E013C8">
        <w:rPr>
          <w:rFonts w:ascii="Arial" w:hAnsi="Arial" w:cs="Arial"/>
          <w:szCs w:val="28"/>
        </w:rPr>
        <w:t xml:space="preserve"> Особенности видов деятельности, разрешенных </w:t>
      </w:r>
      <w:r w:rsidRPr="00E013C8">
        <w:rPr>
          <w:rFonts w:ascii="Arial" w:hAnsi="Arial" w:cs="Arial"/>
          <w:szCs w:val="28"/>
        </w:rPr>
        <w:br/>
        <w:t>к осуществлению индивидуальными предпринимателями, а также их налогообложение;</w:t>
      </w:r>
    </w:p>
    <w:p w:rsidR="00C90BEA" w:rsidRPr="00E013C8" w:rsidRDefault="00C90BEA" w:rsidP="008E3EDF">
      <w:pPr>
        <w:tabs>
          <w:tab w:val="left" w:pos="993"/>
        </w:tabs>
        <w:autoSpaceDE w:val="0"/>
        <w:autoSpaceDN w:val="0"/>
        <w:adjustRightInd w:val="0"/>
        <w:spacing w:afterLines="30" w:line="276" w:lineRule="auto"/>
        <w:ind w:firstLine="709"/>
        <w:jc w:val="both"/>
        <w:rPr>
          <w:rFonts w:ascii="Arial" w:hAnsi="Arial" w:cs="Arial"/>
        </w:rPr>
      </w:pPr>
      <w:r w:rsidRPr="00E013C8">
        <w:rPr>
          <w:rFonts w:ascii="Arial" w:hAnsi="Arial" w:cs="Arial"/>
          <w:b/>
        </w:rPr>
        <w:t>2. </w:t>
      </w:r>
      <w:r w:rsidRPr="00E013C8">
        <w:rPr>
          <w:rFonts w:ascii="Arial" w:hAnsi="Arial" w:cs="Arial"/>
        </w:rPr>
        <w:t xml:space="preserve">Налогообложение ремесленнической деятельности </w:t>
      </w:r>
      <w:r w:rsidRPr="00E013C8">
        <w:rPr>
          <w:rFonts w:ascii="Arial" w:hAnsi="Arial" w:cs="Arial"/>
        </w:rPr>
        <w:br/>
        <w:t>и семейного предпринимательства без образования юридического лица;</w:t>
      </w:r>
    </w:p>
    <w:p w:rsidR="00C90BEA" w:rsidRPr="00E013C8" w:rsidRDefault="00C90BEA" w:rsidP="008E3EDF">
      <w:pPr>
        <w:tabs>
          <w:tab w:val="left" w:pos="993"/>
        </w:tabs>
        <w:autoSpaceDE w:val="0"/>
        <w:autoSpaceDN w:val="0"/>
        <w:adjustRightInd w:val="0"/>
        <w:spacing w:afterLines="30" w:line="276" w:lineRule="auto"/>
        <w:ind w:firstLine="709"/>
        <w:jc w:val="both"/>
        <w:rPr>
          <w:rFonts w:ascii="Arial" w:hAnsi="Arial" w:cs="Arial"/>
        </w:rPr>
      </w:pPr>
      <w:r w:rsidRPr="00E013C8">
        <w:rPr>
          <w:rFonts w:ascii="Arial" w:hAnsi="Arial" w:cs="Arial"/>
          <w:b/>
        </w:rPr>
        <w:t>3.</w:t>
      </w:r>
      <w:r w:rsidRPr="00E013C8">
        <w:rPr>
          <w:rFonts w:ascii="Arial" w:hAnsi="Arial" w:cs="Arial"/>
        </w:rPr>
        <w:t> Налоговые льготы для индивидуальных предпринимателей, осуществляющих предпринимательскую деятельность.</w:t>
      </w:r>
    </w:p>
    <w:p w:rsidR="00C90BEA" w:rsidRPr="00E013C8" w:rsidRDefault="00C90BEA" w:rsidP="008E3EDF">
      <w:pPr>
        <w:autoSpaceDE w:val="0"/>
        <w:autoSpaceDN w:val="0"/>
        <w:adjustRightInd w:val="0"/>
        <w:spacing w:afterLines="30" w:line="276" w:lineRule="auto"/>
        <w:ind w:firstLine="709"/>
        <w:jc w:val="both"/>
        <w:rPr>
          <w:rFonts w:ascii="Arial" w:hAnsi="Arial" w:cs="Arial"/>
          <w:sz w:val="2"/>
        </w:rPr>
      </w:pPr>
    </w:p>
    <w:p w:rsidR="00C90BEA" w:rsidRPr="00E013C8" w:rsidRDefault="00C90BEA" w:rsidP="008E3EDF">
      <w:pPr>
        <w:autoSpaceDE w:val="0"/>
        <w:autoSpaceDN w:val="0"/>
        <w:adjustRightInd w:val="0"/>
        <w:spacing w:afterLines="30" w:line="276" w:lineRule="auto"/>
        <w:ind w:firstLine="709"/>
        <w:jc w:val="center"/>
        <w:rPr>
          <w:rFonts w:ascii="Arial" w:hAnsi="Arial" w:cs="Arial"/>
          <w:b/>
        </w:rPr>
      </w:pPr>
    </w:p>
    <w:p w:rsidR="00C90BEA" w:rsidRPr="00E013C8" w:rsidRDefault="00C90BEA" w:rsidP="008E3EDF">
      <w:pPr>
        <w:autoSpaceDE w:val="0"/>
        <w:autoSpaceDN w:val="0"/>
        <w:adjustRightInd w:val="0"/>
        <w:spacing w:afterLines="30" w:line="276" w:lineRule="auto"/>
        <w:ind w:firstLine="709"/>
        <w:jc w:val="center"/>
        <w:rPr>
          <w:rFonts w:ascii="Arial" w:hAnsi="Arial" w:cs="Arial"/>
          <w:b/>
        </w:rPr>
      </w:pPr>
      <w:r w:rsidRPr="00E013C8">
        <w:rPr>
          <w:rFonts w:ascii="Arial" w:hAnsi="Arial" w:cs="Arial"/>
          <w:b/>
        </w:rPr>
        <w:t>I. Особенности видов деятельности, разрешенных к осуществлению индивидуальными предпринимателями, а также их налогообложение</w:t>
      </w:r>
    </w:p>
    <w:p w:rsidR="00C90BEA" w:rsidRPr="00E013C8" w:rsidRDefault="00C90BEA" w:rsidP="008E3EDF">
      <w:pPr>
        <w:autoSpaceDE w:val="0"/>
        <w:autoSpaceDN w:val="0"/>
        <w:adjustRightInd w:val="0"/>
        <w:spacing w:afterLines="30" w:line="276" w:lineRule="auto"/>
        <w:ind w:firstLine="709"/>
        <w:jc w:val="center"/>
        <w:rPr>
          <w:rFonts w:ascii="Arial" w:hAnsi="Arial" w:cs="Arial"/>
          <w:b/>
        </w:rPr>
      </w:pPr>
    </w:p>
    <w:p w:rsidR="00C90BEA" w:rsidRPr="00E013C8" w:rsidRDefault="00C90BEA" w:rsidP="008E3EDF">
      <w:pPr>
        <w:autoSpaceDE w:val="0"/>
        <w:autoSpaceDN w:val="0"/>
        <w:adjustRightInd w:val="0"/>
        <w:spacing w:afterLines="30" w:line="276" w:lineRule="auto"/>
        <w:ind w:firstLine="709"/>
        <w:jc w:val="both"/>
        <w:rPr>
          <w:rFonts w:ascii="Arial" w:hAnsi="Arial" w:cs="Arial"/>
          <w:b/>
        </w:rPr>
      </w:pPr>
      <w:r w:rsidRPr="00E013C8">
        <w:rPr>
          <w:rFonts w:ascii="Arial" w:hAnsi="Arial" w:cs="Arial"/>
          <w:b/>
        </w:rPr>
        <w:t xml:space="preserve">Индивидуальный предприниматель - </w:t>
      </w:r>
      <w:r w:rsidRPr="00E013C8">
        <w:rPr>
          <w:rFonts w:ascii="Arial" w:hAnsi="Arial" w:cs="Arial"/>
        </w:rPr>
        <w:t>физическое лицо, осуществляющее предпринимательскую деятельность без образования юридического лица, самостоятельно, на базе имущества, принадлежащего ему на праве собственности, а также в силу иного вещного права, допускающего владение и (или) пользование имуществом.</w:t>
      </w:r>
    </w:p>
    <w:p w:rsidR="00C90BEA" w:rsidRPr="00E013C8" w:rsidRDefault="00C90BEA" w:rsidP="008E3EDF">
      <w:pPr>
        <w:autoSpaceDE w:val="0"/>
        <w:autoSpaceDN w:val="0"/>
        <w:adjustRightInd w:val="0"/>
        <w:spacing w:afterLines="30" w:line="276" w:lineRule="auto"/>
        <w:ind w:firstLine="709"/>
        <w:jc w:val="both"/>
        <w:rPr>
          <w:rFonts w:ascii="Arial" w:hAnsi="Arial" w:cs="Arial"/>
        </w:rPr>
      </w:pPr>
      <w:r w:rsidRPr="00E013C8">
        <w:rPr>
          <w:rFonts w:ascii="Arial" w:hAnsi="Arial" w:cs="Arial"/>
        </w:rPr>
        <w:t>Индивидуальный предприниматель вправе осуществлять найм работников в порядке, установленном Кабинетом Министров Республики Узбекистан.</w:t>
      </w:r>
    </w:p>
    <w:p w:rsidR="00C90BEA" w:rsidRPr="00E013C8" w:rsidRDefault="00C90BEA" w:rsidP="008E3EDF">
      <w:pPr>
        <w:autoSpaceDE w:val="0"/>
        <w:autoSpaceDN w:val="0"/>
        <w:adjustRightInd w:val="0"/>
        <w:spacing w:afterLines="30" w:line="276" w:lineRule="auto"/>
        <w:ind w:firstLine="709"/>
        <w:jc w:val="both"/>
        <w:rPr>
          <w:rFonts w:ascii="Arial" w:hAnsi="Arial" w:cs="Arial"/>
        </w:rPr>
      </w:pPr>
      <w:r w:rsidRPr="00E013C8">
        <w:rPr>
          <w:rFonts w:ascii="Arial" w:hAnsi="Arial" w:cs="Arial"/>
        </w:rPr>
        <w:t>Индивидуальный предприниматель уплачивает установленный фиксированный налог в соответствии с законодательством.</w:t>
      </w:r>
    </w:p>
    <w:p w:rsidR="00C90BEA" w:rsidRPr="00E013C8" w:rsidRDefault="00C90BEA" w:rsidP="008E3EDF">
      <w:pPr>
        <w:autoSpaceDE w:val="0"/>
        <w:autoSpaceDN w:val="0"/>
        <w:adjustRightInd w:val="0"/>
        <w:spacing w:afterLines="30" w:line="276" w:lineRule="auto"/>
        <w:ind w:firstLine="709"/>
        <w:jc w:val="both"/>
        <w:rPr>
          <w:rFonts w:ascii="Arial" w:hAnsi="Arial" w:cs="Arial"/>
        </w:rPr>
      </w:pPr>
      <w:r w:rsidRPr="00E013C8">
        <w:rPr>
          <w:rFonts w:ascii="Arial" w:hAnsi="Arial" w:cs="Arial"/>
        </w:rPr>
        <w:t>Перечень видов деятельности, в том числе налогобложение которых осуществляется исходя из физических показателей, разрешенных к осуществлению определяется законодательством.</w:t>
      </w:r>
    </w:p>
    <w:p w:rsidR="00C90BEA" w:rsidRPr="00E013C8" w:rsidRDefault="00C90BEA" w:rsidP="008E3EDF">
      <w:pPr>
        <w:autoSpaceDE w:val="0"/>
        <w:autoSpaceDN w:val="0"/>
        <w:adjustRightInd w:val="0"/>
        <w:spacing w:afterLines="30" w:line="276" w:lineRule="auto"/>
        <w:ind w:firstLine="709"/>
        <w:jc w:val="both"/>
        <w:rPr>
          <w:rFonts w:ascii="Arial" w:hAnsi="Arial" w:cs="Arial"/>
        </w:rPr>
      </w:pPr>
      <w:r w:rsidRPr="00E013C8">
        <w:rPr>
          <w:rFonts w:ascii="Arial" w:hAnsi="Arial" w:cs="Arial"/>
        </w:rPr>
        <w:t xml:space="preserve">Фиксированный налог уплачивается по установленным ставкам </w:t>
      </w:r>
      <w:r w:rsidRPr="00E013C8">
        <w:rPr>
          <w:rFonts w:ascii="Arial" w:hAnsi="Arial" w:cs="Arial"/>
        </w:rPr>
        <w:br/>
        <w:t xml:space="preserve">в зависимости от вида предпринимательской деятельности и места осуществления деятельности налогоплательщика независимо </w:t>
      </w:r>
      <w:r w:rsidRPr="00E013C8">
        <w:rPr>
          <w:rFonts w:ascii="Arial" w:hAnsi="Arial" w:cs="Arial"/>
        </w:rPr>
        <w:br/>
        <w:t xml:space="preserve">от количества дней, проработанных налогоплательщиком </w:t>
      </w:r>
      <w:r w:rsidRPr="00E013C8">
        <w:rPr>
          <w:rFonts w:ascii="Arial" w:hAnsi="Arial" w:cs="Arial"/>
        </w:rPr>
        <w:br/>
        <w:t>в календарном месяце.</w:t>
      </w:r>
    </w:p>
    <w:p w:rsidR="00C90BEA" w:rsidRPr="00E013C8" w:rsidRDefault="00C90BEA" w:rsidP="008E3EDF">
      <w:pPr>
        <w:autoSpaceDE w:val="0"/>
        <w:autoSpaceDN w:val="0"/>
        <w:adjustRightInd w:val="0"/>
        <w:spacing w:afterLines="30" w:line="276" w:lineRule="auto"/>
        <w:ind w:firstLine="709"/>
        <w:jc w:val="both"/>
        <w:rPr>
          <w:rFonts w:ascii="Arial" w:hAnsi="Arial" w:cs="Arial"/>
        </w:rPr>
      </w:pPr>
      <w:r w:rsidRPr="00E013C8">
        <w:rPr>
          <w:rFonts w:ascii="Arial" w:hAnsi="Arial" w:cs="Arial"/>
        </w:rPr>
        <w:t xml:space="preserve">Индивидуальные предприниматели, в рамках осуществления индивидуальной предпринимательской деятельности наряду </w:t>
      </w:r>
      <w:r w:rsidRPr="00E013C8">
        <w:rPr>
          <w:rFonts w:ascii="Arial" w:hAnsi="Arial" w:cs="Arial"/>
        </w:rPr>
        <w:br/>
        <w:t>с уплатой фиксированного налога уплачивают:</w:t>
      </w:r>
    </w:p>
    <w:p w:rsidR="00C90BEA" w:rsidRPr="00E013C8" w:rsidRDefault="00C90BEA" w:rsidP="008E3EDF">
      <w:pPr>
        <w:autoSpaceDE w:val="0"/>
        <w:autoSpaceDN w:val="0"/>
        <w:adjustRightInd w:val="0"/>
        <w:spacing w:afterLines="30" w:line="276" w:lineRule="auto"/>
        <w:ind w:firstLine="709"/>
        <w:jc w:val="both"/>
        <w:rPr>
          <w:rFonts w:ascii="Arial" w:hAnsi="Arial" w:cs="Arial"/>
        </w:rPr>
      </w:pPr>
      <w:r w:rsidRPr="00E013C8">
        <w:rPr>
          <w:rFonts w:ascii="Arial" w:hAnsi="Arial" w:cs="Arial"/>
        </w:rPr>
        <w:t>1) таможенные платежи;</w:t>
      </w:r>
    </w:p>
    <w:p w:rsidR="00C90BEA" w:rsidRPr="00E013C8" w:rsidRDefault="00C90BEA" w:rsidP="008E3EDF">
      <w:pPr>
        <w:autoSpaceDE w:val="0"/>
        <w:autoSpaceDN w:val="0"/>
        <w:adjustRightInd w:val="0"/>
        <w:spacing w:afterLines="30" w:line="276" w:lineRule="auto"/>
        <w:ind w:firstLine="709"/>
        <w:jc w:val="both"/>
        <w:rPr>
          <w:rFonts w:ascii="Arial" w:hAnsi="Arial" w:cs="Arial"/>
        </w:rPr>
      </w:pPr>
      <w:r w:rsidRPr="00E013C8">
        <w:rPr>
          <w:rFonts w:ascii="Arial" w:hAnsi="Arial" w:cs="Arial"/>
        </w:rPr>
        <w:t>2) налоги и специальные платежи для недропользователей;</w:t>
      </w:r>
    </w:p>
    <w:p w:rsidR="00C90BEA" w:rsidRPr="00E013C8" w:rsidRDefault="00C90BEA" w:rsidP="008E3EDF">
      <w:pPr>
        <w:autoSpaceDE w:val="0"/>
        <w:autoSpaceDN w:val="0"/>
        <w:adjustRightInd w:val="0"/>
        <w:spacing w:afterLines="30" w:line="276" w:lineRule="auto"/>
        <w:ind w:firstLine="709"/>
        <w:jc w:val="both"/>
        <w:rPr>
          <w:rFonts w:ascii="Arial" w:hAnsi="Arial" w:cs="Arial"/>
        </w:rPr>
      </w:pPr>
      <w:r w:rsidRPr="00E013C8">
        <w:rPr>
          <w:rFonts w:ascii="Arial" w:hAnsi="Arial" w:cs="Arial"/>
        </w:rPr>
        <w:t>3) налог за пользование водными ресурсами – при использовании водных ресурсов для предпринимательской деятельности;</w:t>
      </w:r>
    </w:p>
    <w:p w:rsidR="00C90BEA" w:rsidRPr="00E013C8" w:rsidRDefault="00C90BEA" w:rsidP="008E3EDF">
      <w:pPr>
        <w:autoSpaceDE w:val="0"/>
        <w:autoSpaceDN w:val="0"/>
        <w:adjustRightInd w:val="0"/>
        <w:spacing w:afterLines="30" w:line="276" w:lineRule="auto"/>
        <w:ind w:firstLine="709"/>
        <w:jc w:val="both"/>
        <w:rPr>
          <w:rFonts w:ascii="Arial" w:hAnsi="Arial" w:cs="Arial"/>
        </w:rPr>
      </w:pPr>
      <w:r w:rsidRPr="00E013C8">
        <w:rPr>
          <w:rFonts w:ascii="Arial" w:hAnsi="Arial" w:cs="Arial"/>
        </w:rPr>
        <w:t>4) акцизный налог при производстве подакцизной продукции;</w:t>
      </w:r>
    </w:p>
    <w:p w:rsidR="00C90BEA" w:rsidRPr="00E013C8" w:rsidRDefault="00C90BEA" w:rsidP="008E3EDF">
      <w:pPr>
        <w:autoSpaceDE w:val="0"/>
        <w:autoSpaceDN w:val="0"/>
        <w:adjustRightInd w:val="0"/>
        <w:spacing w:afterLines="30" w:line="276" w:lineRule="auto"/>
        <w:ind w:firstLine="709"/>
        <w:jc w:val="both"/>
        <w:rPr>
          <w:rFonts w:ascii="Arial" w:hAnsi="Arial" w:cs="Arial"/>
        </w:rPr>
      </w:pPr>
      <w:r w:rsidRPr="00E013C8">
        <w:rPr>
          <w:rFonts w:ascii="Arial" w:hAnsi="Arial" w:cs="Arial"/>
        </w:rPr>
        <w:t>5) страховые взносы во внебюджетный Пенсионный фонд;</w:t>
      </w:r>
    </w:p>
    <w:p w:rsidR="00C90BEA" w:rsidRPr="00E013C8" w:rsidRDefault="00C90BEA" w:rsidP="008E3EDF">
      <w:pPr>
        <w:autoSpaceDE w:val="0"/>
        <w:autoSpaceDN w:val="0"/>
        <w:adjustRightInd w:val="0"/>
        <w:spacing w:afterLines="30" w:line="276" w:lineRule="auto"/>
        <w:ind w:firstLine="709"/>
        <w:jc w:val="both"/>
        <w:rPr>
          <w:rFonts w:ascii="Arial" w:hAnsi="Arial" w:cs="Arial"/>
        </w:rPr>
      </w:pPr>
      <w:r w:rsidRPr="00E013C8">
        <w:rPr>
          <w:rFonts w:ascii="Arial" w:hAnsi="Arial" w:cs="Arial"/>
        </w:rPr>
        <w:t>6) государственную пошлину;</w:t>
      </w:r>
    </w:p>
    <w:p w:rsidR="00C90BEA" w:rsidRPr="00E013C8" w:rsidRDefault="00C90BEA" w:rsidP="008E3EDF">
      <w:pPr>
        <w:autoSpaceDE w:val="0"/>
        <w:autoSpaceDN w:val="0"/>
        <w:adjustRightInd w:val="0"/>
        <w:spacing w:afterLines="30" w:line="276" w:lineRule="auto"/>
        <w:ind w:firstLine="709"/>
        <w:jc w:val="both"/>
        <w:rPr>
          <w:rFonts w:ascii="Arial" w:hAnsi="Arial" w:cs="Arial"/>
        </w:rPr>
      </w:pPr>
      <w:r w:rsidRPr="00E013C8">
        <w:rPr>
          <w:rFonts w:ascii="Arial" w:hAnsi="Arial" w:cs="Arial"/>
        </w:rPr>
        <w:t>7) сбор в Республиканский дорожный фонд за приобретение и (или) временный ввоз автотранспортных средств.</w:t>
      </w:r>
    </w:p>
    <w:p w:rsidR="00C90BEA" w:rsidRPr="00E013C8" w:rsidRDefault="00C90BEA" w:rsidP="008E3EDF">
      <w:pPr>
        <w:autoSpaceDE w:val="0"/>
        <w:autoSpaceDN w:val="0"/>
        <w:adjustRightInd w:val="0"/>
        <w:spacing w:afterLines="30" w:line="276" w:lineRule="auto"/>
        <w:ind w:firstLine="709"/>
        <w:jc w:val="both"/>
        <w:rPr>
          <w:rFonts w:ascii="Arial" w:hAnsi="Arial" w:cs="Arial"/>
        </w:rPr>
      </w:pPr>
      <w:r w:rsidRPr="00E013C8">
        <w:rPr>
          <w:rFonts w:ascii="Arial" w:hAnsi="Arial" w:cs="Arial"/>
        </w:rPr>
        <w:t>Налогоплательщики, занимающиеся несколькими видами деятельности, уплачивают фиксированный налог за каждый вид деятельности в отдельности по ставкам, установленным для данных видов деятельности.</w:t>
      </w:r>
    </w:p>
    <w:p w:rsidR="00C90BEA" w:rsidRPr="00E013C8" w:rsidRDefault="00C90BEA" w:rsidP="008E3EDF">
      <w:pPr>
        <w:autoSpaceDE w:val="0"/>
        <w:autoSpaceDN w:val="0"/>
        <w:adjustRightInd w:val="0"/>
        <w:spacing w:afterLines="30" w:line="276" w:lineRule="auto"/>
        <w:ind w:firstLine="709"/>
        <w:jc w:val="both"/>
        <w:rPr>
          <w:rFonts w:ascii="Arial" w:hAnsi="Arial" w:cs="Arial"/>
        </w:rPr>
      </w:pPr>
      <w:r w:rsidRPr="00E013C8">
        <w:rPr>
          <w:rFonts w:ascii="Arial" w:hAnsi="Arial" w:cs="Arial"/>
        </w:rPr>
        <w:t>Исчисление фиксированного налога производится органами государственной налоговой службы по месту налогового учета налогоплательщика.</w:t>
      </w:r>
    </w:p>
    <w:p w:rsidR="00C90BEA" w:rsidRPr="00E013C8" w:rsidRDefault="00C90BEA" w:rsidP="008E3EDF">
      <w:pPr>
        <w:autoSpaceDE w:val="0"/>
        <w:autoSpaceDN w:val="0"/>
        <w:adjustRightInd w:val="0"/>
        <w:spacing w:afterLines="30" w:line="276" w:lineRule="auto"/>
        <w:ind w:firstLine="709"/>
        <w:jc w:val="both"/>
        <w:rPr>
          <w:rFonts w:ascii="Arial" w:hAnsi="Arial" w:cs="Arial"/>
        </w:rPr>
      </w:pPr>
      <w:r w:rsidRPr="00E013C8">
        <w:rPr>
          <w:rFonts w:ascii="Arial" w:hAnsi="Arial" w:cs="Arial"/>
        </w:rPr>
        <w:t>Уплата фиксированного налога производится ежемесячно не позднее 10 числа месяца, в котором осуществлялась предпринимательская деятельность, по ставкам, установленным по месту государственной регистрации налогоплательщика. Если ставки фиксированного налога по месту осуществления деятельности отличаются от ставок, установленных по месту государственной регистрации, фиксированный налог уплачивается по наибольшей ставке.</w:t>
      </w:r>
    </w:p>
    <w:p w:rsidR="00C90BEA" w:rsidRPr="00E013C8" w:rsidRDefault="00C90BEA" w:rsidP="008E3EDF">
      <w:pPr>
        <w:autoSpaceDE w:val="0"/>
        <w:autoSpaceDN w:val="0"/>
        <w:adjustRightInd w:val="0"/>
        <w:spacing w:afterLines="30" w:line="276" w:lineRule="auto"/>
        <w:ind w:firstLine="709"/>
        <w:jc w:val="both"/>
        <w:rPr>
          <w:rFonts w:ascii="Arial" w:hAnsi="Arial" w:cs="Arial"/>
        </w:rPr>
      </w:pPr>
      <w:r w:rsidRPr="00E013C8">
        <w:rPr>
          <w:rFonts w:ascii="Arial" w:hAnsi="Arial" w:cs="Arial"/>
        </w:rPr>
        <w:t>Виды предпринимательской деятельности, которыми вправе заниматься ИП установлены постановлением Кабинета Министров № 6 от 7 января 2011 года и из 81 которых, наиболее распространенными являются розничная торговля, импорт товаров, заготовительная деятельность, приготовление национальных сладостей, ремесленничество, изготовление дверей и окон.</w:t>
      </w:r>
    </w:p>
    <w:p w:rsidR="00C90BEA" w:rsidRPr="00E013C8" w:rsidRDefault="00C90BEA" w:rsidP="008E3EDF">
      <w:pPr>
        <w:autoSpaceDE w:val="0"/>
        <w:autoSpaceDN w:val="0"/>
        <w:adjustRightInd w:val="0"/>
        <w:spacing w:afterLines="30" w:line="276" w:lineRule="auto"/>
        <w:ind w:firstLine="709"/>
        <w:jc w:val="both"/>
        <w:rPr>
          <w:rFonts w:ascii="Arial" w:hAnsi="Arial" w:cs="Arial"/>
        </w:rPr>
      </w:pPr>
      <w:r w:rsidRPr="00E013C8">
        <w:rPr>
          <w:rFonts w:ascii="Arial" w:hAnsi="Arial" w:cs="Arial"/>
        </w:rPr>
        <w:t>Однако результаты исследования показывают, что:</w:t>
      </w:r>
    </w:p>
    <w:p w:rsidR="00C90BEA" w:rsidRPr="00E013C8" w:rsidRDefault="00C90BEA" w:rsidP="008E3EDF">
      <w:pPr>
        <w:autoSpaceDE w:val="0"/>
        <w:autoSpaceDN w:val="0"/>
        <w:adjustRightInd w:val="0"/>
        <w:spacing w:afterLines="30" w:line="276" w:lineRule="auto"/>
        <w:ind w:firstLine="709"/>
        <w:jc w:val="both"/>
        <w:rPr>
          <w:rFonts w:ascii="Arial" w:hAnsi="Arial" w:cs="Arial"/>
        </w:rPr>
      </w:pPr>
      <w:r w:rsidRPr="00E013C8">
        <w:rPr>
          <w:rFonts w:ascii="Arial" w:hAnsi="Arial" w:cs="Arial"/>
          <w:b/>
        </w:rPr>
        <w:t>Во-первых</w:t>
      </w:r>
      <w:r w:rsidRPr="00E013C8">
        <w:rPr>
          <w:rFonts w:ascii="Arial" w:hAnsi="Arial" w:cs="Arial"/>
        </w:rPr>
        <w:t>, отдельные ИП имеют крупный объем товарооборота, уплачивая при этом фиксированный налог, размер которого не адекватен к размеру получаемого ими дохода.</w:t>
      </w:r>
    </w:p>
    <w:p w:rsidR="00C90BEA" w:rsidRPr="00E013C8" w:rsidRDefault="00C90BEA" w:rsidP="008E3EDF">
      <w:pPr>
        <w:autoSpaceDE w:val="0"/>
        <w:autoSpaceDN w:val="0"/>
        <w:adjustRightInd w:val="0"/>
        <w:spacing w:afterLines="30" w:line="276" w:lineRule="auto"/>
        <w:ind w:firstLine="709"/>
        <w:jc w:val="both"/>
        <w:rPr>
          <w:rFonts w:ascii="Arial" w:hAnsi="Arial" w:cs="Arial"/>
        </w:rPr>
      </w:pPr>
      <w:r w:rsidRPr="00E013C8">
        <w:rPr>
          <w:rFonts w:ascii="Arial" w:hAnsi="Arial" w:cs="Arial"/>
        </w:rPr>
        <w:t xml:space="preserve">Например, в 2017 году объем товарооборота 2 196 ИП (1,2%), превысивших порог в 1 млрд. сум составил 4,6 трлн. сум, </w:t>
      </w:r>
      <w:r w:rsidRPr="00E013C8">
        <w:rPr>
          <w:rFonts w:ascii="Arial" w:hAnsi="Arial" w:cs="Arial"/>
        </w:rPr>
        <w:br/>
        <w:t xml:space="preserve">а уплаченный ими налог всего лишь 27,2 млрд. сум или 0,59 % </w:t>
      </w:r>
      <w:r w:rsidRPr="00E013C8">
        <w:rPr>
          <w:rFonts w:ascii="Arial" w:hAnsi="Arial" w:cs="Arial"/>
        </w:rPr>
        <w:br/>
        <w:t>от оборота.</w:t>
      </w:r>
    </w:p>
    <w:p w:rsidR="00C90BEA" w:rsidRPr="00E013C8" w:rsidRDefault="00C90BEA" w:rsidP="008E3EDF">
      <w:pPr>
        <w:autoSpaceDE w:val="0"/>
        <w:autoSpaceDN w:val="0"/>
        <w:adjustRightInd w:val="0"/>
        <w:spacing w:afterLines="30" w:line="276" w:lineRule="auto"/>
        <w:ind w:firstLine="709"/>
        <w:jc w:val="both"/>
        <w:rPr>
          <w:rFonts w:ascii="Arial" w:hAnsi="Arial" w:cs="Arial"/>
        </w:rPr>
      </w:pPr>
      <w:r w:rsidRPr="00E013C8">
        <w:rPr>
          <w:rFonts w:ascii="Arial" w:hAnsi="Arial" w:cs="Arial"/>
          <w:b/>
        </w:rPr>
        <w:t>Во-вторых,</w:t>
      </w:r>
      <w:r w:rsidRPr="00E013C8">
        <w:rPr>
          <w:rFonts w:ascii="Arial" w:hAnsi="Arial" w:cs="Arial"/>
        </w:rPr>
        <w:t xml:space="preserve"> в соответствии с законодательством ИП предоставлено право найма от 1 до 3 человек, в зависимости от вида деятельности. </w:t>
      </w:r>
    </w:p>
    <w:p w:rsidR="00C90BEA" w:rsidRPr="00E013C8" w:rsidRDefault="00C90BEA" w:rsidP="008E3EDF">
      <w:pPr>
        <w:autoSpaceDE w:val="0"/>
        <w:autoSpaceDN w:val="0"/>
        <w:adjustRightInd w:val="0"/>
        <w:spacing w:afterLines="30" w:line="276" w:lineRule="auto"/>
        <w:ind w:firstLine="709"/>
        <w:jc w:val="both"/>
        <w:rPr>
          <w:rFonts w:ascii="Arial" w:hAnsi="Arial" w:cs="Arial"/>
        </w:rPr>
      </w:pPr>
      <w:r w:rsidRPr="00E013C8">
        <w:rPr>
          <w:rFonts w:ascii="Arial" w:hAnsi="Arial" w:cs="Arial"/>
        </w:rPr>
        <w:t>Однако, индивидуальными предпринимателями по некоторым видам деятельности (металлоремонтные работы, заготовка сельхозпродукции, ремонт и техническое обслуживание автотранспортных средств) без оформления договора нанимаются до 20 человек, уплачивая им заработную плату «в конвертах».</w:t>
      </w:r>
    </w:p>
    <w:p w:rsidR="00C90BEA" w:rsidRPr="00E013C8" w:rsidRDefault="00C90BEA" w:rsidP="008E3EDF">
      <w:pPr>
        <w:autoSpaceDE w:val="0"/>
        <w:autoSpaceDN w:val="0"/>
        <w:adjustRightInd w:val="0"/>
        <w:spacing w:afterLines="30" w:line="276" w:lineRule="auto"/>
        <w:ind w:firstLine="709"/>
        <w:jc w:val="both"/>
        <w:rPr>
          <w:rFonts w:ascii="Arial" w:hAnsi="Arial" w:cs="Arial"/>
        </w:rPr>
      </w:pPr>
      <w:r w:rsidRPr="00E013C8">
        <w:rPr>
          <w:rFonts w:ascii="Arial" w:hAnsi="Arial" w:cs="Arial"/>
        </w:rPr>
        <w:t>Из-за неравных условий ведения предпринимательской деятельности, основная часть малых предприятий переходит в сферу индивидуального предпринимательства.</w:t>
      </w:r>
    </w:p>
    <w:p w:rsidR="00C90BEA" w:rsidRPr="00E013C8" w:rsidRDefault="00C90BEA" w:rsidP="008E3EDF">
      <w:pPr>
        <w:autoSpaceDE w:val="0"/>
        <w:autoSpaceDN w:val="0"/>
        <w:adjustRightInd w:val="0"/>
        <w:spacing w:afterLines="30" w:line="276" w:lineRule="auto"/>
        <w:ind w:firstLine="709"/>
        <w:jc w:val="both"/>
        <w:rPr>
          <w:rFonts w:ascii="Arial" w:hAnsi="Arial" w:cs="Arial"/>
        </w:rPr>
      </w:pPr>
      <w:r w:rsidRPr="00E013C8">
        <w:rPr>
          <w:rFonts w:ascii="Arial" w:hAnsi="Arial" w:cs="Arial"/>
        </w:rPr>
        <w:t>Например, в 2017 году 1 385 малых предприятий приостановили свою деятельность и перешли в категорию ИП.</w:t>
      </w:r>
    </w:p>
    <w:p w:rsidR="00C90BEA" w:rsidRPr="00E013C8" w:rsidRDefault="00C90BEA" w:rsidP="008E3EDF">
      <w:pPr>
        <w:autoSpaceDE w:val="0"/>
        <w:autoSpaceDN w:val="0"/>
        <w:adjustRightInd w:val="0"/>
        <w:spacing w:afterLines="30" w:line="276" w:lineRule="auto"/>
        <w:ind w:firstLine="709"/>
        <w:jc w:val="both"/>
        <w:rPr>
          <w:rFonts w:ascii="Arial" w:hAnsi="Arial" w:cs="Arial"/>
        </w:rPr>
      </w:pPr>
      <w:r w:rsidRPr="00E013C8">
        <w:rPr>
          <w:rFonts w:ascii="Arial" w:hAnsi="Arial" w:cs="Arial"/>
        </w:rPr>
        <w:t>По рекомендациям экспертов Всемирного банка с учетом изучения зарубежного опыта, в целях создания конкурентоспособных условий для малого бизнеса путём введения благоприятного режима налогообложения, принято постановление Кабинета Министров Республики Узбекистан от 22 октября 2018 года №850.</w:t>
      </w:r>
    </w:p>
    <w:p w:rsidR="00C90BEA" w:rsidRPr="00E013C8" w:rsidRDefault="00C90BEA" w:rsidP="008E3EDF">
      <w:pPr>
        <w:autoSpaceDE w:val="0"/>
        <w:autoSpaceDN w:val="0"/>
        <w:adjustRightInd w:val="0"/>
        <w:spacing w:afterLines="30" w:line="276" w:lineRule="auto"/>
        <w:ind w:firstLine="709"/>
        <w:jc w:val="both"/>
        <w:rPr>
          <w:rFonts w:ascii="Arial" w:hAnsi="Arial" w:cs="Arial"/>
        </w:rPr>
      </w:pPr>
      <w:r w:rsidRPr="00E013C8">
        <w:rPr>
          <w:rFonts w:ascii="Arial" w:hAnsi="Arial" w:cs="Arial"/>
        </w:rPr>
        <w:t>На основании постановления Кабинета Министров от 22 октября 2018 года №850 внесены изменения и дополнения в перечень видов деятельности которыми могут заниматься индивидуальные предприниматели без образования юридического лица.</w:t>
      </w:r>
    </w:p>
    <w:p w:rsidR="00C90BEA" w:rsidRPr="00E013C8" w:rsidRDefault="00C90BEA" w:rsidP="008E3EDF">
      <w:pPr>
        <w:autoSpaceDE w:val="0"/>
        <w:autoSpaceDN w:val="0"/>
        <w:adjustRightInd w:val="0"/>
        <w:spacing w:afterLines="30" w:line="276" w:lineRule="auto"/>
        <w:ind w:firstLine="709"/>
        <w:jc w:val="both"/>
        <w:rPr>
          <w:rFonts w:ascii="Arial" w:hAnsi="Arial" w:cs="Arial"/>
        </w:rPr>
      </w:pPr>
      <w:r w:rsidRPr="00E013C8">
        <w:rPr>
          <w:rFonts w:ascii="Arial" w:hAnsi="Arial" w:cs="Arial"/>
        </w:rPr>
        <w:t>По 14 видам деятельности внесены изменения, предусматривающие что вышеуказанные видами деятельности имеют право заниматься только юридические лица.</w:t>
      </w:r>
    </w:p>
    <w:p w:rsidR="00C90BEA" w:rsidRPr="00E013C8" w:rsidRDefault="00C90BEA" w:rsidP="008E3EDF">
      <w:pPr>
        <w:autoSpaceDE w:val="0"/>
        <w:autoSpaceDN w:val="0"/>
        <w:adjustRightInd w:val="0"/>
        <w:spacing w:afterLines="30" w:line="276" w:lineRule="auto"/>
        <w:ind w:firstLine="709"/>
        <w:jc w:val="both"/>
        <w:rPr>
          <w:rFonts w:ascii="Arial" w:hAnsi="Arial" w:cs="Arial"/>
        </w:rPr>
      </w:pPr>
      <w:r w:rsidRPr="00E013C8">
        <w:rPr>
          <w:rFonts w:ascii="Arial" w:hAnsi="Arial" w:cs="Arial"/>
        </w:rPr>
        <w:t xml:space="preserve">В частности, </w:t>
      </w:r>
    </w:p>
    <w:tbl>
      <w:tblPr>
        <w:tblW w:w="9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5"/>
        <w:gridCol w:w="4111"/>
        <w:gridCol w:w="4734"/>
      </w:tblGrid>
      <w:tr w:rsidR="00C90BEA" w:rsidRPr="00E013C8" w:rsidTr="00C90BEA">
        <w:trPr>
          <w:trHeight w:val="801"/>
          <w:tblHeader/>
          <w:jc w:val="center"/>
        </w:trPr>
        <w:tc>
          <w:tcPr>
            <w:tcW w:w="625" w:type="dxa"/>
            <w:shd w:val="clear" w:color="auto" w:fill="D9D9D9" w:themeFill="background1" w:themeFillShade="D9"/>
            <w:vAlign w:val="center"/>
          </w:tcPr>
          <w:p w:rsidR="00C90BEA" w:rsidRPr="00E013C8" w:rsidRDefault="00C90BEA" w:rsidP="00C90BEA">
            <w:pPr>
              <w:ind w:firstLine="709"/>
              <w:jc w:val="center"/>
              <w:rPr>
                <w:rFonts w:ascii="Arial" w:hAnsi="Arial" w:cs="Arial"/>
                <w:b/>
                <w:bCs/>
                <w:sz w:val="24"/>
                <w:szCs w:val="24"/>
              </w:rPr>
            </w:pPr>
            <w:r w:rsidRPr="00E013C8">
              <w:rPr>
                <w:rFonts w:ascii="Arial" w:hAnsi="Arial" w:cs="Arial"/>
                <w:b/>
                <w:bCs/>
                <w:sz w:val="24"/>
                <w:szCs w:val="24"/>
              </w:rPr>
              <w:t>№</w:t>
            </w:r>
          </w:p>
        </w:tc>
        <w:tc>
          <w:tcPr>
            <w:tcW w:w="4111" w:type="dxa"/>
            <w:shd w:val="clear" w:color="auto" w:fill="D9D9D9" w:themeFill="background1" w:themeFillShade="D9"/>
            <w:vAlign w:val="center"/>
          </w:tcPr>
          <w:p w:rsidR="00C90BEA" w:rsidRPr="00E013C8" w:rsidRDefault="00C90BEA" w:rsidP="00C90BEA">
            <w:pPr>
              <w:ind w:firstLine="34"/>
              <w:jc w:val="center"/>
              <w:rPr>
                <w:rFonts w:ascii="Arial" w:hAnsi="Arial" w:cs="Arial"/>
                <w:b/>
                <w:bCs/>
                <w:sz w:val="24"/>
                <w:szCs w:val="24"/>
              </w:rPr>
            </w:pPr>
            <w:r w:rsidRPr="00E013C8">
              <w:rPr>
                <w:rFonts w:ascii="Arial" w:hAnsi="Arial" w:cs="Arial"/>
                <w:b/>
                <w:bCs/>
                <w:sz w:val="24"/>
                <w:szCs w:val="24"/>
              </w:rPr>
              <w:t>Предыдущая редакция</w:t>
            </w:r>
          </w:p>
        </w:tc>
        <w:tc>
          <w:tcPr>
            <w:tcW w:w="4734" w:type="dxa"/>
            <w:shd w:val="clear" w:color="auto" w:fill="D9D9D9" w:themeFill="background1" w:themeFillShade="D9"/>
            <w:vAlign w:val="center"/>
          </w:tcPr>
          <w:p w:rsidR="00C90BEA" w:rsidRPr="00E013C8" w:rsidRDefault="00C90BEA" w:rsidP="00C90BEA">
            <w:pPr>
              <w:jc w:val="center"/>
              <w:rPr>
                <w:rFonts w:ascii="Arial" w:hAnsi="Arial" w:cs="Arial"/>
                <w:b/>
                <w:bCs/>
                <w:sz w:val="24"/>
                <w:szCs w:val="24"/>
              </w:rPr>
            </w:pPr>
            <w:r w:rsidRPr="00E013C8">
              <w:rPr>
                <w:rFonts w:ascii="Arial" w:hAnsi="Arial" w:cs="Arial"/>
                <w:b/>
                <w:bCs/>
                <w:sz w:val="24"/>
                <w:szCs w:val="24"/>
              </w:rPr>
              <w:t>Действующая редакция</w:t>
            </w:r>
          </w:p>
          <w:p w:rsidR="00C90BEA" w:rsidRPr="00E013C8" w:rsidRDefault="00C90BEA" w:rsidP="00C90BEA">
            <w:pPr>
              <w:jc w:val="center"/>
              <w:rPr>
                <w:rFonts w:ascii="Arial" w:hAnsi="Arial" w:cs="Arial"/>
                <w:b/>
                <w:bCs/>
                <w:i/>
                <w:sz w:val="24"/>
                <w:szCs w:val="24"/>
              </w:rPr>
            </w:pPr>
            <w:r w:rsidRPr="00E013C8">
              <w:rPr>
                <w:rFonts w:ascii="Arial" w:hAnsi="Arial" w:cs="Arial"/>
                <w:bCs/>
                <w:i/>
                <w:sz w:val="24"/>
                <w:szCs w:val="24"/>
              </w:rPr>
              <w:t>(с 1 января 2019 года)</w:t>
            </w:r>
          </w:p>
        </w:tc>
      </w:tr>
      <w:tr w:rsidR="00C90BEA" w:rsidRPr="00E013C8" w:rsidTr="00C90BEA">
        <w:trPr>
          <w:jc w:val="center"/>
        </w:trPr>
        <w:tc>
          <w:tcPr>
            <w:tcW w:w="625" w:type="dxa"/>
            <w:shd w:val="clear" w:color="auto" w:fill="auto"/>
            <w:vAlign w:val="center"/>
          </w:tcPr>
          <w:p w:rsidR="00C90BEA" w:rsidRPr="00E013C8" w:rsidRDefault="00C90BEA" w:rsidP="00C90BEA">
            <w:pPr>
              <w:ind w:firstLine="709"/>
              <w:jc w:val="center"/>
              <w:rPr>
                <w:rFonts w:ascii="Arial" w:hAnsi="Arial" w:cs="Arial"/>
                <w:b/>
                <w:bCs/>
                <w:sz w:val="24"/>
                <w:szCs w:val="24"/>
              </w:rPr>
            </w:pPr>
            <w:r w:rsidRPr="00E013C8">
              <w:rPr>
                <w:rFonts w:ascii="Arial" w:hAnsi="Arial" w:cs="Arial"/>
                <w:b/>
                <w:bCs/>
                <w:sz w:val="24"/>
                <w:szCs w:val="24"/>
              </w:rPr>
              <w:t>1.</w:t>
            </w:r>
          </w:p>
        </w:tc>
        <w:tc>
          <w:tcPr>
            <w:tcW w:w="4111" w:type="dxa"/>
            <w:shd w:val="clear" w:color="auto" w:fill="auto"/>
            <w:vAlign w:val="center"/>
          </w:tcPr>
          <w:p w:rsidR="00C90BEA" w:rsidRPr="00E013C8" w:rsidRDefault="00C90BEA" w:rsidP="00C90BEA">
            <w:pPr>
              <w:ind w:firstLine="318"/>
              <w:jc w:val="both"/>
              <w:rPr>
                <w:rFonts w:ascii="Arial" w:hAnsi="Arial" w:cs="Arial"/>
                <w:bCs/>
                <w:sz w:val="24"/>
                <w:szCs w:val="24"/>
              </w:rPr>
            </w:pPr>
            <w:bookmarkStart w:id="1" w:name="1727857"/>
            <w:r w:rsidRPr="00E013C8">
              <w:rPr>
                <w:rFonts w:ascii="Arial" w:hAnsi="Arial" w:cs="Arial"/>
                <w:color w:val="000000"/>
                <w:sz w:val="24"/>
                <w:szCs w:val="24"/>
              </w:rPr>
              <w:t xml:space="preserve">Розничная торговля продовольственными товарами </w:t>
            </w:r>
            <w:r w:rsidRPr="00E013C8">
              <w:rPr>
                <w:rFonts w:ascii="Arial" w:hAnsi="Arial" w:cs="Arial"/>
                <w:i/>
                <w:color w:val="000000"/>
                <w:sz w:val="24"/>
                <w:szCs w:val="24"/>
              </w:rPr>
              <w:t>(за исключением реализации растительного масла и алкогольной продукции)</w:t>
            </w:r>
            <w:bookmarkEnd w:id="1"/>
          </w:p>
        </w:tc>
        <w:tc>
          <w:tcPr>
            <w:tcW w:w="4734" w:type="dxa"/>
            <w:vMerge w:val="restart"/>
            <w:shd w:val="clear" w:color="auto" w:fill="auto"/>
            <w:vAlign w:val="center"/>
          </w:tcPr>
          <w:p w:rsidR="00C90BEA" w:rsidRPr="00E013C8" w:rsidRDefault="00C90BEA" w:rsidP="00C90BEA">
            <w:pPr>
              <w:ind w:firstLine="459"/>
              <w:jc w:val="both"/>
              <w:rPr>
                <w:rFonts w:ascii="Arial" w:hAnsi="Arial" w:cs="Arial"/>
                <w:bCs/>
                <w:sz w:val="24"/>
                <w:szCs w:val="24"/>
              </w:rPr>
            </w:pPr>
            <w:r w:rsidRPr="00E013C8">
              <w:rPr>
                <w:rFonts w:ascii="Arial" w:hAnsi="Arial" w:cs="Arial"/>
                <w:bCs/>
                <w:sz w:val="24"/>
                <w:szCs w:val="24"/>
              </w:rPr>
              <w:t xml:space="preserve">Розничная торговля продовольственными и непродовольственными товарами </w:t>
            </w:r>
            <w:r w:rsidRPr="00E013C8">
              <w:rPr>
                <w:rFonts w:ascii="Arial" w:hAnsi="Arial" w:cs="Arial"/>
                <w:bCs/>
                <w:i/>
                <w:sz w:val="24"/>
                <w:szCs w:val="24"/>
              </w:rPr>
              <w:t>(за исключением реализации строительных материалов, цемента, шифера, лесоматериалов и древесины, алкогольной и табачной продукции, всех видов нефтепродуктов, изделий из драгоценных металлов и драгоценных камней либо изделий с применением таких материалов, аудиовизуальных произведений, фонограмм и программ для ЭВМ, новых импортных автомобилей, фармацевтических товаров)</w:t>
            </w:r>
          </w:p>
        </w:tc>
      </w:tr>
      <w:tr w:rsidR="00C90BEA" w:rsidRPr="00E013C8" w:rsidTr="00C90BEA">
        <w:trPr>
          <w:jc w:val="center"/>
        </w:trPr>
        <w:tc>
          <w:tcPr>
            <w:tcW w:w="625" w:type="dxa"/>
            <w:shd w:val="clear" w:color="auto" w:fill="auto"/>
            <w:vAlign w:val="center"/>
          </w:tcPr>
          <w:p w:rsidR="00C90BEA" w:rsidRPr="00E013C8" w:rsidRDefault="00C90BEA" w:rsidP="00C90BEA">
            <w:pPr>
              <w:ind w:firstLine="709"/>
              <w:jc w:val="center"/>
              <w:rPr>
                <w:rFonts w:ascii="Arial" w:hAnsi="Arial" w:cs="Arial"/>
                <w:b/>
                <w:bCs/>
                <w:sz w:val="24"/>
                <w:szCs w:val="24"/>
              </w:rPr>
            </w:pPr>
            <w:r w:rsidRPr="00E013C8">
              <w:rPr>
                <w:rFonts w:ascii="Arial" w:hAnsi="Arial" w:cs="Arial"/>
                <w:b/>
                <w:bCs/>
                <w:sz w:val="24"/>
                <w:szCs w:val="24"/>
              </w:rPr>
              <w:t>2.</w:t>
            </w:r>
          </w:p>
        </w:tc>
        <w:tc>
          <w:tcPr>
            <w:tcW w:w="4111" w:type="dxa"/>
            <w:shd w:val="clear" w:color="auto" w:fill="auto"/>
            <w:vAlign w:val="center"/>
          </w:tcPr>
          <w:p w:rsidR="00C90BEA" w:rsidRPr="00E013C8" w:rsidRDefault="00C90BEA" w:rsidP="00C90BEA">
            <w:pPr>
              <w:ind w:firstLine="318"/>
              <w:jc w:val="both"/>
              <w:rPr>
                <w:rFonts w:ascii="Arial" w:hAnsi="Arial" w:cs="Arial"/>
                <w:bCs/>
                <w:sz w:val="24"/>
                <w:szCs w:val="24"/>
              </w:rPr>
            </w:pPr>
            <w:r w:rsidRPr="00E013C8">
              <w:rPr>
                <w:rFonts w:ascii="Arial" w:hAnsi="Arial" w:cs="Arial"/>
                <w:color w:val="000000"/>
                <w:sz w:val="24"/>
                <w:szCs w:val="24"/>
              </w:rPr>
              <w:t xml:space="preserve">Розничная торговля непродовольственными товарами </w:t>
            </w:r>
            <w:r w:rsidRPr="00E013C8">
              <w:rPr>
                <w:rFonts w:ascii="Arial" w:hAnsi="Arial" w:cs="Arial"/>
                <w:i/>
                <w:color w:val="000000"/>
                <w:sz w:val="24"/>
                <w:szCs w:val="24"/>
              </w:rPr>
              <w:t xml:space="preserve">(за исключением реализации всех видов нефтепродуктов, изделий из драгоценных металлов </w:t>
            </w:r>
            <w:r w:rsidRPr="00E013C8">
              <w:rPr>
                <w:rFonts w:ascii="Arial" w:hAnsi="Arial" w:cs="Arial"/>
                <w:i/>
                <w:color w:val="000000"/>
                <w:sz w:val="24"/>
                <w:szCs w:val="24"/>
              </w:rPr>
              <w:br/>
              <w:t xml:space="preserve">и драгоценных камней либо изделий с применением таких материалов, кино- </w:t>
            </w:r>
            <w:r w:rsidRPr="00E013C8">
              <w:rPr>
                <w:rFonts w:ascii="Arial" w:hAnsi="Arial" w:cs="Arial"/>
                <w:i/>
                <w:color w:val="000000"/>
                <w:sz w:val="24"/>
                <w:szCs w:val="24"/>
              </w:rPr>
              <w:br/>
              <w:t xml:space="preserve">и видеопродукции, новых импортных автомобилей </w:t>
            </w:r>
            <w:r w:rsidRPr="00E013C8">
              <w:rPr>
                <w:rFonts w:ascii="Arial" w:hAnsi="Arial" w:cs="Arial"/>
                <w:i/>
                <w:color w:val="000000"/>
                <w:sz w:val="24"/>
                <w:szCs w:val="24"/>
              </w:rPr>
              <w:br/>
              <w:t>и фармацевтических товаров</w:t>
            </w:r>
            <w:r w:rsidRPr="00E013C8">
              <w:rPr>
                <w:rFonts w:ascii="Arial" w:hAnsi="Arial" w:cs="Arial"/>
                <w:color w:val="000000"/>
                <w:sz w:val="24"/>
                <w:szCs w:val="24"/>
              </w:rPr>
              <w:t>)</w:t>
            </w:r>
          </w:p>
        </w:tc>
        <w:tc>
          <w:tcPr>
            <w:tcW w:w="4734" w:type="dxa"/>
            <w:vMerge/>
            <w:shd w:val="clear" w:color="auto" w:fill="auto"/>
            <w:vAlign w:val="center"/>
          </w:tcPr>
          <w:p w:rsidR="00C90BEA" w:rsidRPr="00E013C8" w:rsidRDefault="00C90BEA" w:rsidP="00C90BEA">
            <w:pPr>
              <w:ind w:firstLine="459"/>
              <w:jc w:val="both"/>
              <w:rPr>
                <w:rFonts w:ascii="Arial" w:hAnsi="Arial" w:cs="Arial"/>
                <w:bCs/>
                <w:sz w:val="24"/>
                <w:szCs w:val="24"/>
              </w:rPr>
            </w:pPr>
          </w:p>
        </w:tc>
      </w:tr>
      <w:tr w:rsidR="00C90BEA" w:rsidRPr="00E013C8" w:rsidTr="00C90BEA">
        <w:trPr>
          <w:jc w:val="center"/>
        </w:trPr>
        <w:tc>
          <w:tcPr>
            <w:tcW w:w="625" w:type="dxa"/>
            <w:shd w:val="clear" w:color="auto" w:fill="auto"/>
            <w:vAlign w:val="center"/>
          </w:tcPr>
          <w:p w:rsidR="00C90BEA" w:rsidRPr="00E013C8" w:rsidRDefault="00C90BEA" w:rsidP="00C90BEA">
            <w:pPr>
              <w:ind w:firstLine="709"/>
              <w:jc w:val="center"/>
              <w:rPr>
                <w:rFonts w:ascii="Arial" w:hAnsi="Arial" w:cs="Arial"/>
                <w:b/>
                <w:bCs/>
                <w:sz w:val="24"/>
                <w:szCs w:val="24"/>
              </w:rPr>
            </w:pPr>
            <w:r w:rsidRPr="00E013C8">
              <w:rPr>
                <w:rFonts w:ascii="Arial" w:hAnsi="Arial" w:cs="Arial"/>
                <w:b/>
                <w:bCs/>
                <w:sz w:val="24"/>
                <w:szCs w:val="24"/>
              </w:rPr>
              <w:t>3.</w:t>
            </w:r>
          </w:p>
        </w:tc>
        <w:tc>
          <w:tcPr>
            <w:tcW w:w="4111" w:type="dxa"/>
            <w:shd w:val="clear" w:color="auto" w:fill="auto"/>
            <w:vAlign w:val="center"/>
          </w:tcPr>
          <w:p w:rsidR="00C90BEA" w:rsidRPr="00E013C8" w:rsidRDefault="00C90BEA" w:rsidP="00C90BEA">
            <w:pPr>
              <w:ind w:firstLine="318"/>
              <w:jc w:val="both"/>
              <w:rPr>
                <w:rFonts w:ascii="Arial" w:hAnsi="Arial" w:cs="Arial"/>
                <w:bCs/>
                <w:sz w:val="24"/>
                <w:szCs w:val="24"/>
              </w:rPr>
            </w:pPr>
            <w:r w:rsidRPr="00E013C8">
              <w:rPr>
                <w:rFonts w:ascii="Arial" w:hAnsi="Arial" w:cs="Arial"/>
                <w:color w:val="000000"/>
                <w:sz w:val="24"/>
                <w:szCs w:val="24"/>
              </w:rPr>
              <w:t xml:space="preserve">Розничная торговля продовольственными и непродовольственными товарами </w:t>
            </w:r>
            <w:r w:rsidRPr="00E013C8">
              <w:rPr>
                <w:rFonts w:ascii="Arial" w:hAnsi="Arial" w:cs="Arial"/>
                <w:i/>
                <w:color w:val="000000"/>
                <w:sz w:val="24"/>
                <w:szCs w:val="24"/>
              </w:rPr>
              <w:t>(смешанная торговля в стационарных точках)</w:t>
            </w:r>
          </w:p>
        </w:tc>
        <w:tc>
          <w:tcPr>
            <w:tcW w:w="4734" w:type="dxa"/>
            <w:vMerge/>
            <w:shd w:val="clear" w:color="auto" w:fill="auto"/>
            <w:vAlign w:val="center"/>
          </w:tcPr>
          <w:p w:rsidR="00C90BEA" w:rsidRPr="00E013C8" w:rsidRDefault="00C90BEA" w:rsidP="00C90BEA">
            <w:pPr>
              <w:ind w:firstLine="459"/>
              <w:jc w:val="both"/>
              <w:rPr>
                <w:rFonts w:ascii="Arial" w:hAnsi="Arial" w:cs="Arial"/>
                <w:bCs/>
                <w:sz w:val="24"/>
                <w:szCs w:val="24"/>
              </w:rPr>
            </w:pPr>
          </w:p>
        </w:tc>
      </w:tr>
      <w:tr w:rsidR="00C90BEA" w:rsidRPr="00E013C8" w:rsidTr="00C90BEA">
        <w:trPr>
          <w:jc w:val="center"/>
        </w:trPr>
        <w:tc>
          <w:tcPr>
            <w:tcW w:w="625" w:type="dxa"/>
            <w:shd w:val="clear" w:color="auto" w:fill="auto"/>
            <w:vAlign w:val="center"/>
          </w:tcPr>
          <w:p w:rsidR="00C90BEA" w:rsidRPr="00E013C8" w:rsidRDefault="00C90BEA" w:rsidP="00C90BEA">
            <w:pPr>
              <w:ind w:firstLine="709"/>
              <w:jc w:val="center"/>
              <w:rPr>
                <w:rFonts w:ascii="Arial" w:hAnsi="Arial" w:cs="Arial"/>
                <w:b/>
                <w:bCs/>
                <w:sz w:val="24"/>
                <w:szCs w:val="24"/>
              </w:rPr>
            </w:pPr>
            <w:r w:rsidRPr="00E013C8">
              <w:rPr>
                <w:rFonts w:ascii="Arial" w:hAnsi="Arial" w:cs="Arial"/>
                <w:b/>
                <w:bCs/>
                <w:sz w:val="24"/>
                <w:szCs w:val="24"/>
              </w:rPr>
              <w:t>4.</w:t>
            </w:r>
          </w:p>
        </w:tc>
        <w:tc>
          <w:tcPr>
            <w:tcW w:w="4111" w:type="dxa"/>
            <w:shd w:val="clear" w:color="auto" w:fill="auto"/>
            <w:vAlign w:val="center"/>
          </w:tcPr>
          <w:p w:rsidR="00C90BEA" w:rsidRPr="00E013C8" w:rsidRDefault="00C90BEA" w:rsidP="00C90BEA">
            <w:pPr>
              <w:ind w:firstLine="318"/>
              <w:jc w:val="both"/>
              <w:rPr>
                <w:rFonts w:ascii="Arial" w:hAnsi="Arial" w:cs="Arial"/>
                <w:bCs/>
                <w:sz w:val="24"/>
                <w:szCs w:val="24"/>
              </w:rPr>
            </w:pPr>
            <w:r w:rsidRPr="00E013C8">
              <w:rPr>
                <w:rFonts w:ascii="Arial" w:hAnsi="Arial" w:cs="Arial"/>
                <w:color w:val="000000"/>
                <w:sz w:val="24"/>
                <w:szCs w:val="24"/>
              </w:rPr>
              <w:t xml:space="preserve">Импорт и розничная торговля товарами </w:t>
            </w:r>
          </w:p>
        </w:tc>
        <w:tc>
          <w:tcPr>
            <w:tcW w:w="4734" w:type="dxa"/>
            <w:shd w:val="clear" w:color="auto" w:fill="auto"/>
            <w:vAlign w:val="center"/>
          </w:tcPr>
          <w:p w:rsidR="00C90BEA" w:rsidRPr="00E013C8" w:rsidRDefault="00C90BEA" w:rsidP="00C90BEA">
            <w:pPr>
              <w:ind w:firstLine="459"/>
              <w:jc w:val="both"/>
              <w:rPr>
                <w:rFonts w:ascii="Arial" w:hAnsi="Arial" w:cs="Arial"/>
                <w:bCs/>
                <w:sz w:val="24"/>
                <w:szCs w:val="24"/>
              </w:rPr>
            </w:pPr>
            <w:r w:rsidRPr="00E013C8">
              <w:rPr>
                <w:rFonts w:ascii="Arial" w:hAnsi="Arial" w:cs="Arial"/>
                <w:bCs/>
                <w:sz w:val="24"/>
                <w:szCs w:val="24"/>
              </w:rPr>
              <w:t xml:space="preserve">Импорт и розничная торговля товарами </w:t>
            </w:r>
            <w:r w:rsidRPr="00E013C8">
              <w:rPr>
                <w:rFonts w:ascii="Arial" w:hAnsi="Arial" w:cs="Arial"/>
                <w:bCs/>
                <w:i/>
                <w:sz w:val="24"/>
                <w:szCs w:val="24"/>
              </w:rPr>
              <w:t xml:space="preserve">(за исключением реализации строительных материалов, цемента, шифера, лесоматериалов </w:t>
            </w:r>
            <w:r w:rsidRPr="00E013C8">
              <w:rPr>
                <w:rFonts w:ascii="Arial" w:hAnsi="Arial" w:cs="Arial"/>
                <w:bCs/>
                <w:i/>
                <w:sz w:val="24"/>
                <w:szCs w:val="24"/>
              </w:rPr>
              <w:br/>
              <w:t xml:space="preserve">и древесины, растительного масла, алкогольной и табачной продукции, всех видов нефтепродуктов, изделий из драгоценных металлов </w:t>
            </w:r>
            <w:r w:rsidRPr="00E013C8">
              <w:rPr>
                <w:rFonts w:ascii="Arial" w:hAnsi="Arial" w:cs="Arial"/>
                <w:bCs/>
                <w:i/>
                <w:sz w:val="24"/>
                <w:szCs w:val="24"/>
              </w:rPr>
              <w:br/>
              <w:t xml:space="preserve">и драгоценных камней либо изделий </w:t>
            </w:r>
            <w:r w:rsidRPr="00E013C8">
              <w:rPr>
                <w:rFonts w:ascii="Arial" w:hAnsi="Arial" w:cs="Arial"/>
                <w:bCs/>
                <w:i/>
                <w:sz w:val="24"/>
                <w:szCs w:val="24"/>
              </w:rPr>
              <w:br/>
              <w:t>с применением таких материалов, аудиовизуальных произведений, фонограмм и программ для ЭВМ, новых импортных автомобилей, фармацевтических товаров)</w:t>
            </w:r>
            <w:r w:rsidRPr="00E013C8">
              <w:rPr>
                <w:rFonts w:ascii="Arial" w:hAnsi="Arial" w:cs="Arial"/>
                <w:bCs/>
                <w:sz w:val="24"/>
                <w:szCs w:val="24"/>
              </w:rPr>
              <w:t xml:space="preserve"> при условии, что стоимость ввозимых товаров не превышает 5000 долларов США в эквиваленте в месяц</w:t>
            </w:r>
          </w:p>
        </w:tc>
      </w:tr>
      <w:tr w:rsidR="00C90BEA" w:rsidRPr="00E013C8" w:rsidTr="00C90BEA">
        <w:trPr>
          <w:jc w:val="center"/>
        </w:trPr>
        <w:tc>
          <w:tcPr>
            <w:tcW w:w="625" w:type="dxa"/>
            <w:shd w:val="clear" w:color="auto" w:fill="auto"/>
            <w:vAlign w:val="center"/>
          </w:tcPr>
          <w:p w:rsidR="00C90BEA" w:rsidRPr="00E013C8" w:rsidRDefault="00C90BEA" w:rsidP="00C90BEA">
            <w:pPr>
              <w:ind w:firstLine="709"/>
              <w:jc w:val="center"/>
              <w:rPr>
                <w:rFonts w:ascii="Arial" w:hAnsi="Arial" w:cs="Arial"/>
                <w:b/>
                <w:bCs/>
                <w:sz w:val="24"/>
                <w:szCs w:val="24"/>
              </w:rPr>
            </w:pPr>
            <w:r w:rsidRPr="00E013C8">
              <w:rPr>
                <w:rFonts w:ascii="Arial" w:hAnsi="Arial" w:cs="Arial"/>
                <w:b/>
                <w:bCs/>
                <w:sz w:val="24"/>
                <w:szCs w:val="24"/>
              </w:rPr>
              <w:t>5.</w:t>
            </w:r>
          </w:p>
        </w:tc>
        <w:tc>
          <w:tcPr>
            <w:tcW w:w="4111" w:type="dxa"/>
            <w:shd w:val="clear" w:color="auto" w:fill="auto"/>
            <w:vAlign w:val="center"/>
          </w:tcPr>
          <w:p w:rsidR="00C90BEA" w:rsidRPr="00E013C8" w:rsidRDefault="00C90BEA" w:rsidP="00C90BEA">
            <w:pPr>
              <w:ind w:firstLine="318"/>
              <w:jc w:val="both"/>
              <w:rPr>
                <w:rFonts w:ascii="Arial" w:hAnsi="Arial" w:cs="Arial"/>
                <w:b/>
                <w:bCs/>
                <w:sz w:val="24"/>
                <w:szCs w:val="24"/>
              </w:rPr>
            </w:pPr>
            <w:r w:rsidRPr="00E013C8">
              <w:rPr>
                <w:rFonts w:ascii="Arial" w:hAnsi="Arial" w:cs="Arial"/>
                <w:b/>
                <w:bCs/>
                <w:sz w:val="24"/>
                <w:szCs w:val="24"/>
              </w:rPr>
              <w:t>Вносится дополнительно.</w:t>
            </w:r>
          </w:p>
        </w:tc>
        <w:tc>
          <w:tcPr>
            <w:tcW w:w="4734" w:type="dxa"/>
            <w:shd w:val="clear" w:color="auto" w:fill="auto"/>
            <w:vAlign w:val="center"/>
          </w:tcPr>
          <w:p w:rsidR="00C90BEA" w:rsidRPr="00E013C8" w:rsidRDefault="00C90BEA" w:rsidP="00C90BEA">
            <w:pPr>
              <w:ind w:firstLine="459"/>
              <w:jc w:val="both"/>
              <w:rPr>
                <w:rFonts w:ascii="Arial" w:hAnsi="Arial" w:cs="Arial"/>
                <w:bCs/>
                <w:sz w:val="24"/>
                <w:szCs w:val="24"/>
              </w:rPr>
            </w:pPr>
            <w:r w:rsidRPr="00E013C8">
              <w:rPr>
                <w:rFonts w:ascii="Arial" w:hAnsi="Arial" w:cs="Arial"/>
                <w:bCs/>
                <w:sz w:val="24"/>
                <w:szCs w:val="24"/>
              </w:rPr>
              <w:t xml:space="preserve">Смешанная розничная торговля в передвижных торговых объектах </w:t>
            </w:r>
            <w:r w:rsidRPr="00E013C8">
              <w:rPr>
                <w:rFonts w:ascii="Arial" w:hAnsi="Arial" w:cs="Arial"/>
                <w:bCs/>
                <w:i/>
                <w:sz w:val="24"/>
                <w:szCs w:val="24"/>
              </w:rPr>
              <w:t xml:space="preserve">(дислоцированных на временной основе и носящих сезонный или целевой характер, а также требующих после завершения рабочего дня демонтажа </w:t>
            </w:r>
            <w:r w:rsidRPr="00E013C8">
              <w:rPr>
                <w:rFonts w:ascii="Arial" w:hAnsi="Arial" w:cs="Arial"/>
                <w:bCs/>
                <w:i/>
                <w:sz w:val="24"/>
                <w:szCs w:val="24"/>
              </w:rPr>
              <w:br/>
              <w:t>и переноса объекта)</w:t>
            </w:r>
          </w:p>
        </w:tc>
      </w:tr>
      <w:tr w:rsidR="00C90BEA" w:rsidRPr="00E013C8" w:rsidTr="00C90BEA">
        <w:trPr>
          <w:jc w:val="center"/>
        </w:trPr>
        <w:tc>
          <w:tcPr>
            <w:tcW w:w="625" w:type="dxa"/>
            <w:shd w:val="clear" w:color="auto" w:fill="auto"/>
            <w:vAlign w:val="center"/>
          </w:tcPr>
          <w:p w:rsidR="00C90BEA" w:rsidRPr="00E013C8" w:rsidRDefault="00C90BEA" w:rsidP="00C90BEA">
            <w:pPr>
              <w:ind w:firstLine="709"/>
              <w:jc w:val="center"/>
              <w:rPr>
                <w:rFonts w:ascii="Arial" w:hAnsi="Arial" w:cs="Arial"/>
                <w:b/>
                <w:bCs/>
                <w:sz w:val="24"/>
                <w:szCs w:val="24"/>
              </w:rPr>
            </w:pPr>
            <w:r w:rsidRPr="00E013C8">
              <w:rPr>
                <w:rFonts w:ascii="Arial" w:hAnsi="Arial" w:cs="Arial"/>
                <w:b/>
                <w:bCs/>
                <w:sz w:val="24"/>
                <w:szCs w:val="24"/>
              </w:rPr>
              <w:t>6.</w:t>
            </w:r>
          </w:p>
        </w:tc>
        <w:tc>
          <w:tcPr>
            <w:tcW w:w="4111" w:type="dxa"/>
            <w:shd w:val="clear" w:color="auto" w:fill="auto"/>
            <w:vAlign w:val="center"/>
          </w:tcPr>
          <w:p w:rsidR="00C90BEA" w:rsidRPr="00E013C8" w:rsidRDefault="00C90BEA" w:rsidP="00C90BEA">
            <w:pPr>
              <w:ind w:firstLine="318"/>
              <w:jc w:val="both"/>
              <w:rPr>
                <w:rFonts w:ascii="Arial" w:hAnsi="Arial" w:cs="Arial"/>
                <w:bCs/>
                <w:sz w:val="24"/>
                <w:szCs w:val="24"/>
              </w:rPr>
            </w:pPr>
            <w:r w:rsidRPr="00E013C8">
              <w:rPr>
                <w:rFonts w:ascii="Arial" w:hAnsi="Arial" w:cs="Arial"/>
                <w:bCs/>
                <w:sz w:val="24"/>
                <w:szCs w:val="24"/>
              </w:rPr>
              <w:t>Ремонт и пошив швейных, меховых, кожаных и трикотажных изделий, головных уборов, изделий из текстильной галантереи, вязание трикотажных изделий</w:t>
            </w:r>
          </w:p>
        </w:tc>
        <w:tc>
          <w:tcPr>
            <w:tcW w:w="4734" w:type="dxa"/>
            <w:shd w:val="clear" w:color="auto" w:fill="auto"/>
            <w:vAlign w:val="center"/>
          </w:tcPr>
          <w:p w:rsidR="00C90BEA" w:rsidRPr="00E013C8" w:rsidRDefault="00C90BEA" w:rsidP="00C90BEA">
            <w:pPr>
              <w:ind w:firstLine="459"/>
              <w:jc w:val="both"/>
              <w:rPr>
                <w:rFonts w:ascii="Arial" w:hAnsi="Arial" w:cs="Arial"/>
                <w:bCs/>
                <w:sz w:val="24"/>
                <w:szCs w:val="24"/>
              </w:rPr>
            </w:pPr>
            <w:r w:rsidRPr="00E013C8">
              <w:rPr>
                <w:rFonts w:ascii="Arial" w:hAnsi="Arial" w:cs="Arial"/>
                <w:bCs/>
                <w:sz w:val="24"/>
                <w:szCs w:val="24"/>
              </w:rPr>
              <w:t xml:space="preserve">Ремонт швейных, меховых, кожаных и трикотажных изделий, головных уборов и изделий из текстильной галантереи, пошив по индивидуальному заказу населения швейных и трикотажных изделий, головных уборов </w:t>
            </w:r>
            <w:r w:rsidRPr="00E013C8">
              <w:rPr>
                <w:rFonts w:ascii="Arial" w:hAnsi="Arial" w:cs="Arial"/>
                <w:bCs/>
                <w:sz w:val="24"/>
                <w:szCs w:val="24"/>
              </w:rPr>
              <w:br/>
              <w:t xml:space="preserve">и изделий из текстильной галантереи, включая индивидуальный пошив занавесок и портьер, вышивание </w:t>
            </w:r>
          </w:p>
        </w:tc>
      </w:tr>
      <w:tr w:rsidR="00C90BEA" w:rsidRPr="00E013C8" w:rsidTr="00C90BEA">
        <w:trPr>
          <w:jc w:val="center"/>
        </w:trPr>
        <w:tc>
          <w:tcPr>
            <w:tcW w:w="625" w:type="dxa"/>
            <w:shd w:val="clear" w:color="auto" w:fill="auto"/>
            <w:vAlign w:val="center"/>
          </w:tcPr>
          <w:p w:rsidR="00C90BEA" w:rsidRPr="00E013C8" w:rsidRDefault="00C90BEA" w:rsidP="00C90BEA">
            <w:pPr>
              <w:ind w:firstLine="709"/>
              <w:jc w:val="center"/>
              <w:rPr>
                <w:rFonts w:ascii="Arial" w:hAnsi="Arial" w:cs="Arial"/>
                <w:b/>
                <w:bCs/>
                <w:sz w:val="24"/>
                <w:szCs w:val="24"/>
              </w:rPr>
            </w:pPr>
            <w:r w:rsidRPr="00E013C8">
              <w:rPr>
                <w:rFonts w:ascii="Arial" w:hAnsi="Arial" w:cs="Arial"/>
                <w:b/>
                <w:bCs/>
                <w:sz w:val="24"/>
                <w:szCs w:val="24"/>
              </w:rPr>
              <w:t>7.</w:t>
            </w:r>
          </w:p>
        </w:tc>
        <w:tc>
          <w:tcPr>
            <w:tcW w:w="4111" w:type="dxa"/>
            <w:shd w:val="clear" w:color="auto" w:fill="auto"/>
            <w:vAlign w:val="center"/>
          </w:tcPr>
          <w:p w:rsidR="00C90BEA" w:rsidRPr="00E013C8" w:rsidRDefault="00C90BEA" w:rsidP="00C90BEA">
            <w:pPr>
              <w:ind w:firstLine="318"/>
              <w:jc w:val="both"/>
              <w:rPr>
                <w:rFonts w:ascii="Arial" w:hAnsi="Arial" w:cs="Arial"/>
                <w:bCs/>
                <w:sz w:val="24"/>
                <w:szCs w:val="24"/>
              </w:rPr>
            </w:pPr>
            <w:r w:rsidRPr="00E013C8">
              <w:rPr>
                <w:rFonts w:ascii="Arial" w:hAnsi="Arial" w:cs="Arial"/>
                <w:bCs/>
                <w:sz w:val="24"/>
                <w:szCs w:val="24"/>
              </w:rPr>
              <w:t>Изготовление и пошив обуви по индивидуальным заказам, ремонт, окраска и чистка обуви</w:t>
            </w:r>
          </w:p>
        </w:tc>
        <w:tc>
          <w:tcPr>
            <w:tcW w:w="4734" w:type="dxa"/>
            <w:shd w:val="clear" w:color="auto" w:fill="auto"/>
            <w:vAlign w:val="center"/>
          </w:tcPr>
          <w:p w:rsidR="00C90BEA" w:rsidRPr="00E013C8" w:rsidRDefault="00C90BEA" w:rsidP="00C90BEA">
            <w:pPr>
              <w:ind w:firstLine="459"/>
              <w:jc w:val="both"/>
              <w:rPr>
                <w:rFonts w:ascii="Arial" w:hAnsi="Arial" w:cs="Arial"/>
                <w:bCs/>
                <w:sz w:val="24"/>
                <w:szCs w:val="24"/>
              </w:rPr>
            </w:pPr>
            <w:r w:rsidRPr="00E013C8">
              <w:rPr>
                <w:rFonts w:ascii="Arial" w:hAnsi="Arial" w:cs="Arial"/>
                <w:bCs/>
                <w:sz w:val="24"/>
                <w:szCs w:val="24"/>
              </w:rPr>
              <w:t>Пошив обуви по индивидуальным заказам населения, ремонт, окраска и чистка обуви</w:t>
            </w:r>
          </w:p>
        </w:tc>
      </w:tr>
      <w:tr w:rsidR="00C90BEA" w:rsidRPr="00E013C8" w:rsidTr="00C90BEA">
        <w:trPr>
          <w:jc w:val="center"/>
        </w:trPr>
        <w:tc>
          <w:tcPr>
            <w:tcW w:w="625" w:type="dxa"/>
            <w:shd w:val="clear" w:color="auto" w:fill="auto"/>
            <w:vAlign w:val="center"/>
          </w:tcPr>
          <w:p w:rsidR="00C90BEA" w:rsidRPr="00E013C8" w:rsidRDefault="00C90BEA" w:rsidP="00C90BEA">
            <w:pPr>
              <w:ind w:firstLine="709"/>
              <w:jc w:val="center"/>
              <w:rPr>
                <w:rFonts w:ascii="Arial" w:hAnsi="Arial" w:cs="Arial"/>
                <w:b/>
                <w:bCs/>
                <w:sz w:val="24"/>
                <w:szCs w:val="24"/>
              </w:rPr>
            </w:pPr>
            <w:r w:rsidRPr="00E013C8">
              <w:rPr>
                <w:rFonts w:ascii="Arial" w:hAnsi="Arial" w:cs="Arial"/>
                <w:b/>
                <w:bCs/>
                <w:sz w:val="24"/>
                <w:szCs w:val="24"/>
              </w:rPr>
              <w:t>8.</w:t>
            </w:r>
          </w:p>
        </w:tc>
        <w:tc>
          <w:tcPr>
            <w:tcW w:w="4111" w:type="dxa"/>
            <w:shd w:val="clear" w:color="auto" w:fill="auto"/>
            <w:vAlign w:val="center"/>
          </w:tcPr>
          <w:p w:rsidR="00C90BEA" w:rsidRPr="00E013C8" w:rsidRDefault="00C90BEA" w:rsidP="00C90BEA">
            <w:pPr>
              <w:ind w:firstLine="318"/>
              <w:jc w:val="both"/>
              <w:rPr>
                <w:rFonts w:ascii="Arial" w:hAnsi="Arial" w:cs="Arial"/>
                <w:bCs/>
                <w:sz w:val="24"/>
                <w:szCs w:val="24"/>
                <w:highlight w:val="yellow"/>
              </w:rPr>
            </w:pPr>
            <w:r w:rsidRPr="00E013C8">
              <w:rPr>
                <w:rFonts w:ascii="Arial" w:hAnsi="Arial" w:cs="Arial"/>
                <w:bCs/>
                <w:sz w:val="24"/>
                <w:szCs w:val="24"/>
              </w:rPr>
              <w:t>Изготовление дверей, окон и других изделий из дерева (</w:t>
            </w:r>
            <w:r w:rsidRPr="00E013C8">
              <w:rPr>
                <w:rFonts w:ascii="Arial" w:hAnsi="Arial" w:cs="Arial"/>
                <w:b/>
                <w:bCs/>
                <w:sz w:val="24"/>
                <w:szCs w:val="24"/>
              </w:rPr>
              <w:t>за исключением мебели)</w:t>
            </w:r>
            <w:r w:rsidRPr="00E013C8">
              <w:rPr>
                <w:rFonts w:ascii="Arial" w:hAnsi="Arial" w:cs="Arial"/>
                <w:bCs/>
                <w:sz w:val="24"/>
                <w:szCs w:val="24"/>
              </w:rPr>
              <w:t xml:space="preserve"> и алюминиевого </w:t>
            </w:r>
            <w:r w:rsidRPr="00E013C8">
              <w:rPr>
                <w:rFonts w:ascii="Arial" w:hAnsi="Arial" w:cs="Arial"/>
                <w:bCs/>
                <w:i/>
                <w:sz w:val="24"/>
                <w:szCs w:val="24"/>
              </w:rPr>
              <w:t>(пластикового)</w:t>
            </w:r>
            <w:r w:rsidRPr="00E013C8">
              <w:rPr>
                <w:rFonts w:ascii="Arial" w:hAnsi="Arial" w:cs="Arial"/>
                <w:bCs/>
                <w:sz w:val="24"/>
                <w:szCs w:val="24"/>
              </w:rPr>
              <w:t xml:space="preserve"> профиля.</w:t>
            </w:r>
          </w:p>
        </w:tc>
        <w:tc>
          <w:tcPr>
            <w:tcW w:w="4734" w:type="dxa"/>
            <w:shd w:val="clear" w:color="auto" w:fill="auto"/>
            <w:vAlign w:val="center"/>
          </w:tcPr>
          <w:p w:rsidR="00C90BEA" w:rsidRPr="00E013C8" w:rsidRDefault="00C90BEA" w:rsidP="00C90BEA">
            <w:pPr>
              <w:ind w:firstLine="459"/>
              <w:jc w:val="both"/>
              <w:rPr>
                <w:rFonts w:ascii="Arial" w:hAnsi="Arial" w:cs="Arial"/>
                <w:bCs/>
                <w:sz w:val="24"/>
                <w:szCs w:val="24"/>
              </w:rPr>
            </w:pPr>
            <w:r w:rsidRPr="00E013C8">
              <w:rPr>
                <w:rFonts w:ascii="Arial" w:hAnsi="Arial" w:cs="Arial"/>
                <w:bCs/>
                <w:sz w:val="24"/>
                <w:szCs w:val="24"/>
              </w:rPr>
              <w:t xml:space="preserve">Изготовление дверей, окон и других изделий из дерева </w:t>
            </w:r>
            <w:r w:rsidRPr="00E013C8">
              <w:rPr>
                <w:rFonts w:ascii="Arial" w:hAnsi="Arial" w:cs="Arial"/>
                <w:bCs/>
                <w:i/>
                <w:sz w:val="24"/>
                <w:szCs w:val="24"/>
              </w:rPr>
              <w:t>(за исключением мебели)</w:t>
            </w:r>
          </w:p>
        </w:tc>
      </w:tr>
      <w:tr w:rsidR="00C90BEA" w:rsidRPr="00E013C8" w:rsidTr="00C90BEA">
        <w:trPr>
          <w:jc w:val="center"/>
        </w:trPr>
        <w:tc>
          <w:tcPr>
            <w:tcW w:w="625" w:type="dxa"/>
            <w:shd w:val="clear" w:color="auto" w:fill="auto"/>
            <w:vAlign w:val="center"/>
          </w:tcPr>
          <w:p w:rsidR="00C90BEA" w:rsidRPr="00E013C8" w:rsidRDefault="00C90BEA" w:rsidP="00C90BEA">
            <w:pPr>
              <w:ind w:firstLine="709"/>
              <w:jc w:val="center"/>
              <w:rPr>
                <w:rFonts w:ascii="Arial" w:hAnsi="Arial" w:cs="Arial"/>
                <w:b/>
                <w:bCs/>
                <w:sz w:val="24"/>
                <w:szCs w:val="24"/>
              </w:rPr>
            </w:pPr>
            <w:r w:rsidRPr="00E013C8">
              <w:rPr>
                <w:rFonts w:ascii="Arial" w:hAnsi="Arial" w:cs="Arial"/>
                <w:b/>
                <w:bCs/>
                <w:sz w:val="24"/>
                <w:szCs w:val="24"/>
              </w:rPr>
              <w:t>9.</w:t>
            </w:r>
          </w:p>
        </w:tc>
        <w:tc>
          <w:tcPr>
            <w:tcW w:w="4111" w:type="dxa"/>
            <w:shd w:val="clear" w:color="auto" w:fill="auto"/>
            <w:vAlign w:val="center"/>
          </w:tcPr>
          <w:p w:rsidR="00C90BEA" w:rsidRPr="00E013C8" w:rsidRDefault="00C90BEA" w:rsidP="00C90BEA">
            <w:pPr>
              <w:ind w:firstLine="318"/>
              <w:jc w:val="both"/>
              <w:rPr>
                <w:rFonts w:ascii="Arial" w:hAnsi="Arial" w:cs="Arial"/>
                <w:bCs/>
                <w:sz w:val="24"/>
                <w:szCs w:val="24"/>
              </w:rPr>
            </w:pPr>
            <w:r w:rsidRPr="00E013C8">
              <w:rPr>
                <w:rFonts w:ascii="Arial" w:hAnsi="Arial" w:cs="Arial"/>
                <w:bCs/>
                <w:sz w:val="24"/>
                <w:szCs w:val="24"/>
              </w:rPr>
              <w:t>Сборка и ремонт мебели</w:t>
            </w:r>
          </w:p>
        </w:tc>
        <w:tc>
          <w:tcPr>
            <w:tcW w:w="4734" w:type="dxa"/>
            <w:shd w:val="clear" w:color="auto" w:fill="auto"/>
            <w:vAlign w:val="center"/>
          </w:tcPr>
          <w:p w:rsidR="00C90BEA" w:rsidRPr="00E013C8" w:rsidRDefault="00C90BEA" w:rsidP="00C90BEA">
            <w:pPr>
              <w:ind w:firstLine="459"/>
              <w:jc w:val="both"/>
              <w:rPr>
                <w:rFonts w:ascii="Arial" w:hAnsi="Arial" w:cs="Arial"/>
                <w:bCs/>
                <w:sz w:val="24"/>
                <w:szCs w:val="24"/>
              </w:rPr>
            </w:pPr>
            <w:r w:rsidRPr="00E013C8">
              <w:rPr>
                <w:rFonts w:ascii="Arial" w:hAnsi="Arial" w:cs="Arial"/>
                <w:bCs/>
                <w:sz w:val="24"/>
                <w:szCs w:val="24"/>
              </w:rPr>
              <w:t>Сборка готовой мебели, ремонт и драпировка мебели</w:t>
            </w:r>
          </w:p>
        </w:tc>
      </w:tr>
      <w:tr w:rsidR="00C90BEA" w:rsidRPr="00E013C8" w:rsidTr="00C90BEA">
        <w:trPr>
          <w:jc w:val="center"/>
        </w:trPr>
        <w:tc>
          <w:tcPr>
            <w:tcW w:w="625" w:type="dxa"/>
            <w:shd w:val="clear" w:color="auto" w:fill="auto"/>
            <w:vAlign w:val="center"/>
          </w:tcPr>
          <w:p w:rsidR="00C90BEA" w:rsidRPr="00E013C8" w:rsidRDefault="00C90BEA" w:rsidP="00C90BEA">
            <w:pPr>
              <w:ind w:firstLine="709"/>
              <w:jc w:val="center"/>
              <w:rPr>
                <w:rFonts w:ascii="Arial" w:hAnsi="Arial" w:cs="Arial"/>
                <w:b/>
                <w:bCs/>
                <w:sz w:val="24"/>
                <w:szCs w:val="24"/>
              </w:rPr>
            </w:pPr>
            <w:r w:rsidRPr="00E013C8">
              <w:rPr>
                <w:rFonts w:ascii="Arial" w:hAnsi="Arial" w:cs="Arial"/>
                <w:b/>
                <w:bCs/>
                <w:sz w:val="24"/>
                <w:szCs w:val="24"/>
              </w:rPr>
              <w:t>10.</w:t>
            </w:r>
          </w:p>
        </w:tc>
        <w:tc>
          <w:tcPr>
            <w:tcW w:w="4111" w:type="dxa"/>
            <w:shd w:val="clear" w:color="auto" w:fill="auto"/>
            <w:vAlign w:val="center"/>
          </w:tcPr>
          <w:p w:rsidR="00C90BEA" w:rsidRPr="00E013C8" w:rsidRDefault="00C90BEA" w:rsidP="00C90BEA">
            <w:pPr>
              <w:ind w:firstLine="318"/>
              <w:jc w:val="both"/>
              <w:rPr>
                <w:rFonts w:ascii="Arial" w:hAnsi="Arial" w:cs="Arial"/>
                <w:bCs/>
                <w:sz w:val="24"/>
                <w:szCs w:val="24"/>
              </w:rPr>
            </w:pPr>
            <w:r w:rsidRPr="00E013C8">
              <w:rPr>
                <w:rFonts w:ascii="Arial" w:hAnsi="Arial" w:cs="Arial"/>
                <w:bCs/>
                <w:sz w:val="24"/>
                <w:szCs w:val="24"/>
              </w:rPr>
              <w:t xml:space="preserve">Ремонт и техническое обслуживание транспортных средств, включая прочие виды услуг по техническому обслуживанию транспортных средств </w:t>
            </w:r>
            <w:r w:rsidRPr="00E013C8">
              <w:rPr>
                <w:rFonts w:ascii="Arial" w:hAnsi="Arial" w:cs="Arial"/>
                <w:bCs/>
                <w:i/>
                <w:sz w:val="24"/>
                <w:szCs w:val="24"/>
              </w:rPr>
              <w:t>(ремонт и установка акустических систем и охранных сигнализаций, мойка, полирование, нанесение защитных и декоративных покрытий на кузов, чистка салона и другие аналогичные услуги)</w:t>
            </w:r>
          </w:p>
        </w:tc>
        <w:tc>
          <w:tcPr>
            <w:tcW w:w="4734" w:type="dxa"/>
            <w:shd w:val="clear" w:color="auto" w:fill="auto"/>
            <w:vAlign w:val="center"/>
          </w:tcPr>
          <w:p w:rsidR="00C90BEA" w:rsidRPr="00E013C8" w:rsidRDefault="00C90BEA" w:rsidP="00C90BEA">
            <w:pPr>
              <w:ind w:firstLine="459"/>
              <w:jc w:val="both"/>
              <w:rPr>
                <w:rFonts w:ascii="Arial" w:hAnsi="Arial" w:cs="Arial"/>
                <w:bCs/>
                <w:sz w:val="24"/>
                <w:szCs w:val="24"/>
              </w:rPr>
            </w:pPr>
            <w:r w:rsidRPr="00E013C8">
              <w:rPr>
                <w:rFonts w:ascii="Arial" w:hAnsi="Arial" w:cs="Arial"/>
                <w:bCs/>
                <w:sz w:val="24"/>
                <w:szCs w:val="24"/>
              </w:rPr>
              <w:t xml:space="preserve">Ремонт и техническое обслуживание транспортных средств, включая прочие виды услуг по техническому обслуживанию транспортных средств </w:t>
            </w:r>
            <w:r w:rsidRPr="00E013C8">
              <w:rPr>
                <w:rFonts w:ascii="Arial" w:hAnsi="Arial" w:cs="Arial"/>
                <w:bCs/>
                <w:i/>
                <w:sz w:val="24"/>
                <w:szCs w:val="24"/>
              </w:rPr>
              <w:t xml:space="preserve">(ремонт </w:t>
            </w:r>
            <w:r w:rsidRPr="00E013C8">
              <w:rPr>
                <w:rFonts w:ascii="Arial" w:hAnsi="Arial" w:cs="Arial"/>
                <w:bCs/>
                <w:i/>
                <w:sz w:val="24"/>
                <w:szCs w:val="24"/>
              </w:rPr>
              <w:br/>
              <w:t xml:space="preserve">и установка акустических систем </w:t>
            </w:r>
            <w:r w:rsidRPr="00E013C8">
              <w:rPr>
                <w:rFonts w:ascii="Arial" w:hAnsi="Arial" w:cs="Arial"/>
                <w:bCs/>
                <w:i/>
                <w:sz w:val="24"/>
                <w:szCs w:val="24"/>
              </w:rPr>
              <w:br/>
              <w:t>и охранных сигнализаций, полирование, нанесение защитных и декоративных покрытий на кузов)</w:t>
            </w:r>
          </w:p>
        </w:tc>
      </w:tr>
      <w:tr w:rsidR="00C90BEA" w:rsidRPr="00E013C8" w:rsidTr="00C90BEA">
        <w:trPr>
          <w:jc w:val="center"/>
        </w:trPr>
        <w:tc>
          <w:tcPr>
            <w:tcW w:w="625" w:type="dxa"/>
            <w:shd w:val="clear" w:color="auto" w:fill="auto"/>
            <w:vAlign w:val="center"/>
          </w:tcPr>
          <w:p w:rsidR="00C90BEA" w:rsidRPr="00E013C8" w:rsidRDefault="00C90BEA" w:rsidP="00C90BEA">
            <w:pPr>
              <w:ind w:firstLine="709"/>
              <w:jc w:val="center"/>
              <w:rPr>
                <w:rFonts w:ascii="Arial" w:hAnsi="Arial" w:cs="Arial"/>
                <w:b/>
                <w:bCs/>
                <w:sz w:val="24"/>
                <w:szCs w:val="24"/>
              </w:rPr>
            </w:pPr>
            <w:r w:rsidRPr="00E013C8">
              <w:rPr>
                <w:rFonts w:ascii="Arial" w:hAnsi="Arial" w:cs="Arial"/>
                <w:b/>
                <w:bCs/>
                <w:sz w:val="24"/>
                <w:szCs w:val="24"/>
              </w:rPr>
              <w:t>11.</w:t>
            </w:r>
          </w:p>
        </w:tc>
        <w:tc>
          <w:tcPr>
            <w:tcW w:w="4111" w:type="dxa"/>
            <w:shd w:val="clear" w:color="auto" w:fill="auto"/>
            <w:vAlign w:val="center"/>
          </w:tcPr>
          <w:p w:rsidR="00C90BEA" w:rsidRPr="00E013C8" w:rsidRDefault="00C90BEA" w:rsidP="00C90BEA">
            <w:pPr>
              <w:ind w:firstLine="318"/>
              <w:jc w:val="both"/>
              <w:rPr>
                <w:rFonts w:ascii="Arial" w:hAnsi="Arial" w:cs="Arial"/>
                <w:bCs/>
                <w:sz w:val="24"/>
                <w:szCs w:val="24"/>
              </w:rPr>
            </w:pPr>
            <w:r w:rsidRPr="00E013C8">
              <w:rPr>
                <w:rFonts w:ascii="Arial" w:hAnsi="Arial" w:cs="Arial"/>
                <w:bCs/>
                <w:sz w:val="24"/>
                <w:szCs w:val="24"/>
              </w:rPr>
              <w:t>Выращивание, сбор, заготовка, фасовка и оптовая реализация лекарственного сырья растительного, животного и минерального происхождения</w:t>
            </w:r>
          </w:p>
        </w:tc>
        <w:tc>
          <w:tcPr>
            <w:tcW w:w="4734" w:type="dxa"/>
            <w:shd w:val="clear" w:color="auto" w:fill="auto"/>
            <w:vAlign w:val="center"/>
          </w:tcPr>
          <w:p w:rsidR="00C90BEA" w:rsidRPr="00E013C8" w:rsidRDefault="00C90BEA" w:rsidP="00C90BEA">
            <w:pPr>
              <w:ind w:firstLine="459"/>
              <w:jc w:val="both"/>
              <w:rPr>
                <w:rFonts w:ascii="Arial" w:hAnsi="Arial" w:cs="Arial"/>
                <w:bCs/>
                <w:sz w:val="24"/>
                <w:szCs w:val="24"/>
              </w:rPr>
            </w:pPr>
            <w:r w:rsidRPr="00E013C8">
              <w:rPr>
                <w:rFonts w:ascii="Arial" w:hAnsi="Arial" w:cs="Arial"/>
                <w:bCs/>
                <w:sz w:val="24"/>
                <w:szCs w:val="24"/>
              </w:rPr>
              <w:t xml:space="preserve">Выращивание, сбор, заготовка и реализация лекарственного сырья растительного, животного и минерального происхождения </w:t>
            </w:r>
          </w:p>
        </w:tc>
      </w:tr>
      <w:tr w:rsidR="00C90BEA" w:rsidRPr="00E013C8" w:rsidTr="00C90BEA">
        <w:trPr>
          <w:jc w:val="center"/>
        </w:trPr>
        <w:tc>
          <w:tcPr>
            <w:tcW w:w="625" w:type="dxa"/>
            <w:shd w:val="clear" w:color="auto" w:fill="auto"/>
            <w:vAlign w:val="center"/>
          </w:tcPr>
          <w:p w:rsidR="00C90BEA" w:rsidRPr="00E013C8" w:rsidRDefault="00C90BEA" w:rsidP="00C90BEA">
            <w:pPr>
              <w:ind w:firstLine="709"/>
              <w:jc w:val="center"/>
              <w:rPr>
                <w:rFonts w:ascii="Arial" w:hAnsi="Arial" w:cs="Arial"/>
                <w:b/>
                <w:bCs/>
                <w:sz w:val="24"/>
                <w:szCs w:val="24"/>
              </w:rPr>
            </w:pPr>
            <w:r w:rsidRPr="00E013C8">
              <w:rPr>
                <w:rFonts w:ascii="Arial" w:hAnsi="Arial" w:cs="Arial"/>
                <w:b/>
                <w:bCs/>
                <w:sz w:val="24"/>
                <w:szCs w:val="24"/>
              </w:rPr>
              <w:t>12.</w:t>
            </w:r>
          </w:p>
        </w:tc>
        <w:tc>
          <w:tcPr>
            <w:tcW w:w="4111" w:type="dxa"/>
            <w:shd w:val="clear" w:color="auto" w:fill="auto"/>
            <w:vAlign w:val="center"/>
          </w:tcPr>
          <w:p w:rsidR="00C90BEA" w:rsidRPr="00E013C8" w:rsidRDefault="00C90BEA" w:rsidP="00C90BEA">
            <w:pPr>
              <w:ind w:firstLine="318"/>
              <w:jc w:val="both"/>
              <w:rPr>
                <w:rFonts w:ascii="Arial" w:hAnsi="Arial" w:cs="Arial"/>
                <w:bCs/>
                <w:sz w:val="24"/>
                <w:szCs w:val="24"/>
                <w:highlight w:val="yellow"/>
              </w:rPr>
            </w:pPr>
            <w:bookmarkStart w:id="2" w:name="1978717"/>
            <w:r w:rsidRPr="00E013C8">
              <w:rPr>
                <w:rFonts w:ascii="Arial" w:hAnsi="Arial" w:cs="Arial"/>
                <w:bCs/>
                <w:sz w:val="24"/>
                <w:szCs w:val="24"/>
              </w:rPr>
              <w:t xml:space="preserve">Оказание услуг физическим и юридическим лицам с использованием специальной техники </w:t>
            </w:r>
            <w:r w:rsidRPr="00E013C8">
              <w:rPr>
                <w:rFonts w:ascii="Arial" w:hAnsi="Arial" w:cs="Arial"/>
                <w:bCs/>
                <w:i/>
                <w:sz w:val="24"/>
                <w:szCs w:val="24"/>
              </w:rPr>
              <w:t>(тракторов, автокранов, бульдозеров, экскаваторов и т. д.)</w:t>
            </w:r>
            <w:bookmarkEnd w:id="2"/>
          </w:p>
        </w:tc>
        <w:tc>
          <w:tcPr>
            <w:tcW w:w="4734" w:type="dxa"/>
            <w:shd w:val="clear" w:color="auto" w:fill="auto"/>
            <w:vAlign w:val="center"/>
          </w:tcPr>
          <w:p w:rsidR="00C90BEA" w:rsidRPr="00E013C8" w:rsidRDefault="00C90BEA" w:rsidP="00C90BEA">
            <w:pPr>
              <w:ind w:firstLine="459"/>
              <w:jc w:val="both"/>
              <w:rPr>
                <w:rFonts w:ascii="Arial" w:hAnsi="Arial" w:cs="Arial"/>
                <w:bCs/>
                <w:sz w:val="24"/>
                <w:szCs w:val="24"/>
              </w:rPr>
            </w:pPr>
            <w:r w:rsidRPr="00E013C8">
              <w:rPr>
                <w:rFonts w:ascii="Arial" w:hAnsi="Arial" w:cs="Arial"/>
                <w:bCs/>
                <w:sz w:val="24"/>
                <w:szCs w:val="24"/>
              </w:rPr>
              <w:t>Оказание услуг физическим и юридическим лицам с использованием специальной и сельскохозяйственной техники</w:t>
            </w:r>
          </w:p>
        </w:tc>
      </w:tr>
      <w:tr w:rsidR="00C90BEA" w:rsidRPr="00E013C8" w:rsidTr="00C90BEA">
        <w:trPr>
          <w:jc w:val="center"/>
        </w:trPr>
        <w:tc>
          <w:tcPr>
            <w:tcW w:w="625" w:type="dxa"/>
            <w:shd w:val="clear" w:color="auto" w:fill="auto"/>
            <w:vAlign w:val="center"/>
          </w:tcPr>
          <w:p w:rsidR="00C90BEA" w:rsidRPr="00E013C8" w:rsidRDefault="00C90BEA" w:rsidP="00C90BEA">
            <w:pPr>
              <w:ind w:firstLine="709"/>
              <w:jc w:val="center"/>
              <w:rPr>
                <w:rFonts w:ascii="Arial" w:hAnsi="Arial" w:cs="Arial"/>
                <w:b/>
                <w:bCs/>
                <w:sz w:val="24"/>
                <w:szCs w:val="24"/>
              </w:rPr>
            </w:pPr>
            <w:r w:rsidRPr="00E013C8">
              <w:rPr>
                <w:rFonts w:ascii="Arial" w:hAnsi="Arial" w:cs="Arial"/>
                <w:b/>
                <w:bCs/>
                <w:sz w:val="24"/>
                <w:szCs w:val="24"/>
              </w:rPr>
              <w:t>13.</w:t>
            </w:r>
          </w:p>
        </w:tc>
        <w:tc>
          <w:tcPr>
            <w:tcW w:w="4111" w:type="dxa"/>
            <w:shd w:val="clear" w:color="auto" w:fill="auto"/>
            <w:vAlign w:val="center"/>
          </w:tcPr>
          <w:p w:rsidR="00C90BEA" w:rsidRPr="00E013C8" w:rsidRDefault="00C90BEA" w:rsidP="00C90BEA">
            <w:pPr>
              <w:ind w:firstLine="318"/>
              <w:jc w:val="both"/>
              <w:rPr>
                <w:rFonts w:ascii="Arial" w:hAnsi="Arial" w:cs="Arial"/>
                <w:bCs/>
                <w:sz w:val="24"/>
                <w:szCs w:val="24"/>
              </w:rPr>
            </w:pPr>
            <w:r w:rsidRPr="00E013C8">
              <w:rPr>
                <w:rFonts w:ascii="Arial" w:hAnsi="Arial" w:cs="Arial"/>
                <w:bCs/>
                <w:sz w:val="24"/>
                <w:szCs w:val="24"/>
              </w:rPr>
              <w:t xml:space="preserve">Выполнение отдельных работ по строительству, ремонту и отделке </w:t>
            </w:r>
            <w:r w:rsidRPr="00E013C8">
              <w:rPr>
                <w:rFonts w:ascii="Arial" w:hAnsi="Arial" w:cs="Arial"/>
                <w:bCs/>
                <w:i/>
                <w:sz w:val="24"/>
                <w:szCs w:val="24"/>
              </w:rPr>
              <w:t>(за исключением услуг юридическим лицам по капитальному строительству, строительно-монтажным работам)</w:t>
            </w:r>
          </w:p>
        </w:tc>
        <w:tc>
          <w:tcPr>
            <w:tcW w:w="4734" w:type="dxa"/>
            <w:shd w:val="clear" w:color="auto" w:fill="auto"/>
            <w:vAlign w:val="center"/>
          </w:tcPr>
          <w:p w:rsidR="00C90BEA" w:rsidRPr="00E013C8" w:rsidRDefault="00C90BEA" w:rsidP="00C90BEA">
            <w:pPr>
              <w:ind w:firstLine="459"/>
              <w:jc w:val="both"/>
              <w:rPr>
                <w:rFonts w:ascii="Arial" w:hAnsi="Arial" w:cs="Arial"/>
                <w:bCs/>
                <w:sz w:val="24"/>
                <w:szCs w:val="24"/>
              </w:rPr>
            </w:pPr>
            <w:r w:rsidRPr="00E013C8">
              <w:rPr>
                <w:rFonts w:ascii="Arial" w:hAnsi="Arial" w:cs="Arial"/>
                <w:bCs/>
                <w:sz w:val="24"/>
                <w:szCs w:val="24"/>
              </w:rPr>
              <w:t>Услуги населению по ремонту жилья и нежилых помещений</w:t>
            </w:r>
          </w:p>
        </w:tc>
      </w:tr>
      <w:tr w:rsidR="00C90BEA" w:rsidRPr="00E013C8" w:rsidTr="00C90BEA">
        <w:trPr>
          <w:jc w:val="center"/>
        </w:trPr>
        <w:tc>
          <w:tcPr>
            <w:tcW w:w="625" w:type="dxa"/>
            <w:shd w:val="clear" w:color="auto" w:fill="auto"/>
            <w:vAlign w:val="center"/>
          </w:tcPr>
          <w:p w:rsidR="00C90BEA" w:rsidRPr="00E013C8" w:rsidRDefault="00C90BEA" w:rsidP="00C90BEA">
            <w:pPr>
              <w:ind w:firstLine="709"/>
              <w:jc w:val="center"/>
              <w:rPr>
                <w:rFonts w:ascii="Arial" w:hAnsi="Arial" w:cs="Arial"/>
                <w:b/>
                <w:bCs/>
                <w:sz w:val="24"/>
                <w:szCs w:val="24"/>
              </w:rPr>
            </w:pPr>
            <w:r w:rsidRPr="00E013C8">
              <w:rPr>
                <w:rFonts w:ascii="Arial" w:hAnsi="Arial" w:cs="Arial"/>
                <w:b/>
                <w:bCs/>
                <w:sz w:val="24"/>
                <w:szCs w:val="24"/>
              </w:rPr>
              <w:t>14.</w:t>
            </w:r>
          </w:p>
        </w:tc>
        <w:tc>
          <w:tcPr>
            <w:tcW w:w="4111" w:type="dxa"/>
            <w:shd w:val="clear" w:color="auto" w:fill="auto"/>
            <w:vAlign w:val="center"/>
          </w:tcPr>
          <w:p w:rsidR="00C90BEA" w:rsidRPr="00E013C8" w:rsidRDefault="00C90BEA" w:rsidP="00C90BEA">
            <w:pPr>
              <w:ind w:firstLine="318"/>
              <w:jc w:val="both"/>
              <w:rPr>
                <w:rFonts w:ascii="Arial" w:hAnsi="Arial" w:cs="Arial"/>
                <w:bCs/>
                <w:sz w:val="24"/>
                <w:szCs w:val="24"/>
                <w:highlight w:val="yellow"/>
              </w:rPr>
            </w:pPr>
            <w:r w:rsidRPr="00E013C8">
              <w:rPr>
                <w:rFonts w:ascii="Arial" w:hAnsi="Arial" w:cs="Arial"/>
                <w:bCs/>
                <w:sz w:val="24"/>
                <w:szCs w:val="24"/>
              </w:rPr>
              <w:t xml:space="preserve">Витражные работы </w:t>
            </w:r>
            <w:r w:rsidRPr="00E013C8">
              <w:rPr>
                <w:rFonts w:ascii="Arial" w:hAnsi="Arial" w:cs="Arial"/>
                <w:bCs/>
                <w:i/>
                <w:sz w:val="24"/>
                <w:szCs w:val="24"/>
              </w:rPr>
              <w:t>(витражи, выполненные из стекла, смальты и других материалов)</w:t>
            </w:r>
          </w:p>
        </w:tc>
        <w:tc>
          <w:tcPr>
            <w:tcW w:w="4734" w:type="dxa"/>
            <w:shd w:val="clear" w:color="auto" w:fill="auto"/>
            <w:vAlign w:val="center"/>
          </w:tcPr>
          <w:p w:rsidR="00C90BEA" w:rsidRPr="00E013C8" w:rsidRDefault="00C90BEA" w:rsidP="00C90BEA">
            <w:pPr>
              <w:ind w:firstLine="459"/>
              <w:jc w:val="both"/>
              <w:rPr>
                <w:rFonts w:ascii="Arial" w:hAnsi="Arial" w:cs="Arial"/>
                <w:b/>
                <w:bCs/>
                <w:sz w:val="24"/>
                <w:szCs w:val="24"/>
              </w:rPr>
            </w:pPr>
            <w:r w:rsidRPr="00E013C8">
              <w:rPr>
                <w:rFonts w:ascii="Arial" w:hAnsi="Arial" w:cs="Arial"/>
                <w:b/>
                <w:bCs/>
                <w:sz w:val="24"/>
                <w:szCs w:val="24"/>
              </w:rPr>
              <w:t>Исключено</w:t>
            </w:r>
          </w:p>
        </w:tc>
      </w:tr>
      <w:tr w:rsidR="00C90BEA" w:rsidRPr="00E013C8" w:rsidTr="00C90BEA">
        <w:trPr>
          <w:jc w:val="center"/>
        </w:trPr>
        <w:tc>
          <w:tcPr>
            <w:tcW w:w="625" w:type="dxa"/>
            <w:vMerge w:val="restart"/>
            <w:shd w:val="clear" w:color="auto" w:fill="auto"/>
            <w:vAlign w:val="center"/>
          </w:tcPr>
          <w:p w:rsidR="00C90BEA" w:rsidRPr="00E013C8" w:rsidRDefault="00C90BEA" w:rsidP="00C90BEA">
            <w:pPr>
              <w:ind w:firstLine="709"/>
              <w:jc w:val="center"/>
              <w:rPr>
                <w:rFonts w:ascii="Arial" w:hAnsi="Arial" w:cs="Arial"/>
                <w:b/>
                <w:bCs/>
                <w:sz w:val="24"/>
                <w:szCs w:val="24"/>
              </w:rPr>
            </w:pPr>
            <w:r w:rsidRPr="00E013C8">
              <w:rPr>
                <w:rFonts w:ascii="Arial" w:hAnsi="Arial" w:cs="Arial"/>
                <w:b/>
                <w:bCs/>
                <w:sz w:val="24"/>
                <w:szCs w:val="24"/>
              </w:rPr>
              <w:t>15.</w:t>
            </w:r>
          </w:p>
        </w:tc>
        <w:tc>
          <w:tcPr>
            <w:tcW w:w="4111" w:type="dxa"/>
            <w:vMerge w:val="restart"/>
            <w:shd w:val="clear" w:color="auto" w:fill="auto"/>
            <w:vAlign w:val="center"/>
          </w:tcPr>
          <w:p w:rsidR="00C90BEA" w:rsidRPr="00E013C8" w:rsidRDefault="00C90BEA" w:rsidP="00C90BEA">
            <w:pPr>
              <w:ind w:firstLine="318"/>
              <w:jc w:val="both"/>
              <w:rPr>
                <w:rFonts w:ascii="Arial" w:hAnsi="Arial" w:cs="Arial"/>
                <w:bCs/>
                <w:sz w:val="24"/>
                <w:szCs w:val="24"/>
              </w:rPr>
            </w:pPr>
            <w:bookmarkStart w:id="3" w:name="2505631"/>
            <w:r w:rsidRPr="00E013C8">
              <w:rPr>
                <w:rFonts w:ascii="Arial" w:hAnsi="Arial" w:cs="Arial"/>
                <w:color w:val="000000"/>
                <w:sz w:val="24"/>
                <w:szCs w:val="24"/>
              </w:rPr>
              <w:t>Изготовление и реализация национальных сладостей, хлебобулочных и кондитерских изделий, поп-корна, мороженого на фрезере, салатов и солений, а также изготовление отдельных видов штучных блюд без организации посадочных мест в домашних условиях или в местах, специально отведенных решением органов государственной власти на местах.</w:t>
            </w:r>
            <w:bookmarkEnd w:id="3"/>
          </w:p>
        </w:tc>
        <w:tc>
          <w:tcPr>
            <w:tcW w:w="4734" w:type="dxa"/>
            <w:shd w:val="clear" w:color="auto" w:fill="auto"/>
            <w:vAlign w:val="center"/>
          </w:tcPr>
          <w:p w:rsidR="00C90BEA" w:rsidRPr="00E013C8" w:rsidRDefault="00C90BEA" w:rsidP="00C90BEA">
            <w:pPr>
              <w:ind w:firstLine="459"/>
              <w:jc w:val="both"/>
              <w:rPr>
                <w:rFonts w:ascii="Arial" w:hAnsi="Arial" w:cs="Arial"/>
                <w:bCs/>
                <w:sz w:val="24"/>
                <w:szCs w:val="24"/>
              </w:rPr>
            </w:pPr>
            <w:r w:rsidRPr="00E013C8">
              <w:rPr>
                <w:rFonts w:ascii="Arial" w:hAnsi="Arial" w:cs="Arial"/>
                <w:bCs/>
                <w:sz w:val="24"/>
                <w:szCs w:val="24"/>
              </w:rPr>
              <w:t>Изготовление и реализация национальных сладостей, кондитерских изделий, курта в домашних условиях, без использования упаковочного оборудования</w:t>
            </w:r>
          </w:p>
        </w:tc>
      </w:tr>
      <w:tr w:rsidR="00C90BEA" w:rsidRPr="00E013C8" w:rsidTr="00C90BEA">
        <w:trPr>
          <w:jc w:val="center"/>
        </w:trPr>
        <w:tc>
          <w:tcPr>
            <w:tcW w:w="625" w:type="dxa"/>
            <w:vMerge/>
            <w:shd w:val="clear" w:color="auto" w:fill="auto"/>
            <w:vAlign w:val="center"/>
          </w:tcPr>
          <w:p w:rsidR="00C90BEA" w:rsidRPr="00E013C8" w:rsidRDefault="00C90BEA" w:rsidP="00C90BEA">
            <w:pPr>
              <w:ind w:firstLine="709"/>
              <w:jc w:val="center"/>
              <w:rPr>
                <w:rFonts w:ascii="Arial" w:hAnsi="Arial" w:cs="Arial"/>
                <w:b/>
                <w:bCs/>
                <w:sz w:val="24"/>
                <w:szCs w:val="24"/>
              </w:rPr>
            </w:pPr>
          </w:p>
        </w:tc>
        <w:tc>
          <w:tcPr>
            <w:tcW w:w="4111" w:type="dxa"/>
            <w:vMerge/>
            <w:shd w:val="clear" w:color="auto" w:fill="auto"/>
            <w:vAlign w:val="center"/>
          </w:tcPr>
          <w:p w:rsidR="00C90BEA" w:rsidRPr="00E013C8" w:rsidRDefault="00C90BEA" w:rsidP="00C90BEA">
            <w:pPr>
              <w:ind w:firstLine="709"/>
              <w:jc w:val="both"/>
              <w:rPr>
                <w:rFonts w:ascii="Arial" w:hAnsi="Arial" w:cs="Arial"/>
                <w:bCs/>
                <w:sz w:val="24"/>
                <w:szCs w:val="24"/>
              </w:rPr>
            </w:pPr>
          </w:p>
        </w:tc>
        <w:tc>
          <w:tcPr>
            <w:tcW w:w="4734" w:type="dxa"/>
            <w:shd w:val="clear" w:color="auto" w:fill="auto"/>
            <w:vAlign w:val="center"/>
          </w:tcPr>
          <w:p w:rsidR="00C90BEA" w:rsidRPr="00E013C8" w:rsidRDefault="00C90BEA" w:rsidP="00C90BEA">
            <w:pPr>
              <w:ind w:firstLine="459"/>
              <w:jc w:val="both"/>
              <w:rPr>
                <w:rFonts w:ascii="Arial" w:hAnsi="Arial" w:cs="Arial"/>
                <w:bCs/>
                <w:sz w:val="24"/>
                <w:szCs w:val="24"/>
              </w:rPr>
            </w:pPr>
            <w:r w:rsidRPr="00E013C8">
              <w:rPr>
                <w:rFonts w:ascii="Arial" w:hAnsi="Arial" w:cs="Arial"/>
                <w:bCs/>
                <w:sz w:val="24"/>
                <w:szCs w:val="24"/>
              </w:rPr>
              <w:t>Изготовление и реализация национальных лепёшек и патыра</w:t>
            </w:r>
          </w:p>
        </w:tc>
      </w:tr>
      <w:tr w:rsidR="00C90BEA" w:rsidRPr="00E013C8" w:rsidTr="00C90BEA">
        <w:trPr>
          <w:jc w:val="center"/>
        </w:trPr>
        <w:tc>
          <w:tcPr>
            <w:tcW w:w="625" w:type="dxa"/>
            <w:vMerge/>
            <w:shd w:val="clear" w:color="auto" w:fill="auto"/>
            <w:vAlign w:val="center"/>
          </w:tcPr>
          <w:p w:rsidR="00C90BEA" w:rsidRPr="00E013C8" w:rsidRDefault="00C90BEA" w:rsidP="00C90BEA">
            <w:pPr>
              <w:ind w:firstLine="709"/>
              <w:jc w:val="center"/>
              <w:rPr>
                <w:rFonts w:ascii="Arial" w:hAnsi="Arial" w:cs="Arial"/>
                <w:b/>
                <w:bCs/>
                <w:sz w:val="24"/>
                <w:szCs w:val="24"/>
              </w:rPr>
            </w:pPr>
          </w:p>
        </w:tc>
        <w:tc>
          <w:tcPr>
            <w:tcW w:w="4111" w:type="dxa"/>
            <w:vMerge/>
            <w:shd w:val="clear" w:color="auto" w:fill="auto"/>
            <w:vAlign w:val="center"/>
          </w:tcPr>
          <w:p w:rsidR="00C90BEA" w:rsidRPr="00E013C8" w:rsidRDefault="00C90BEA" w:rsidP="00C90BEA">
            <w:pPr>
              <w:ind w:firstLine="709"/>
              <w:jc w:val="both"/>
              <w:rPr>
                <w:rFonts w:ascii="Arial" w:hAnsi="Arial" w:cs="Arial"/>
                <w:bCs/>
                <w:sz w:val="24"/>
                <w:szCs w:val="24"/>
              </w:rPr>
            </w:pPr>
          </w:p>
        </w:tc>
        <w:tc>
          <w:tcPr>
            <w:tcW w:w="4734" w:type="dxa"/>
            <w:shd w:val="clear" w:color="auto" w:fill="auto"/>
            <w:vAlign w:val="center"/>
          </w:tcPr>
          <w:p w:rsidR="00C90BEA" w:rsidRPr="00E013C8" w:rsidRDefault="00C90BEA" w:rsidP="00C90BEA">
            <w:pPr>
              <w:ind w:firstLine="459"/>
              <w:jc w:val="both"/>
              <w:rPr>
                <w:rFonts w:ascii="Arial" w:hAnsi="Arial" w:cs="Arial"/>
                <w:bCs/>
                <w:sz w:val="24"/>
                <w:szCs w:val="24"/>
              </w:rPr>
            </w:pPr>
            <w:r w:rsidRPr="00E013C8">
              <w:rPr>
                <w:rFonts w:ascii="Arial" w:hAnsi="Arial" w:cs="Arial"/>
                <w:bCs/>
                <w:sz w:val="24"/>
                <w:szCs w:val="24"/>
              </w:rPr>
              <w:t>Изготовление и реализация попкорна, мороженого на фрезере</w:t>
            </w:r>
          </w:p>
          <w:p w:rsidR="00C90BEA" w:rsidRPr="00E013C8" w:rsidRDefault="00C90BEA" w:rsidP="00C90BEA">
            <w:pPr>
              <w:ind w:firstLine="459"/>
              <w:jc w:val="both"/>
              <w:rPr>
                <w:rFonts w:ascii="Arial" w:hAnsi="Arial" w:cs="Arial"/>
                <w:bCs/>
                <w:sz w:val="24"/>
                <w:szCs w:val="24"/>
              </w:rPr>
            </w:pPr>
            <w:r w:rsidRPr="00E013C8">
              <w:rPr>
                <w:rFonts w:ascii="Arial" w:hAnsi="Arial" w:cs="Arial"/>
                <w:bCs/>
                <w:sz w:val="24"/>
                <w:szCs w:val="24"/>
              </w:rPr>
              <w:t>и прохладительных напитков, айрана, гужа на розлив</w:t>
            </w:r>
          </w:p>
        </w:tc>
      </w:tr>
      <w:tr w:rsidR="00C90BEA" w:rsidRPr="00E013C8" w:rsidTr="00C90BEA">
        <w:trPr>
          <w:jc w:val="center"/>
        </w:trPr>
        <w:tc>
          <w:tcPr>
            <w:tcW w:w="625" w:type="dxa"/>
            <w:vMerge/>
            <w:shd w:val="clear" w:color="auto" w:fill="auto"/>
            <w:vAlign w:val="center"/>
          </w:tcPr>
          <w:p w:rsidR="00C90BEA" w:rsidRPr="00E013C8" w:rsidRDefault="00C90BEA" w:rsidP="00C90BEA">
            <w:pPr>
              <w:ind w:firstLine="709"/>
              <w:jc w:val="center"/>
              <w:rPr>
                <w:rFonts w:ascii="Arial" w:hAnsi="Arial" w:cs="Arial"/>
                <w:b/>
                <w:bCs/>
                <w:sz w:val="24"/>
                <w:szCs w:val="24"/>
              </w:rPr>
            </w:pPr>
          </w:p>
        </w:tc>
        <w:tc>
          <w:tcPr>
            <w:tcW w:w="4111" w:type="dxa"/>
            <w:vMerge/>
            <w:shd w:val="clear" w:color="auto" w:fill="auto"/>
            <w:vAlign w:val="center"/>
          </w:tcPr>
          <w:p w:rsidR="00C90BEA" w:rsidRPr="00E013C8" w:rsidRDefault="00C90BEA" w:rsidP="00C90BEA">
            <w:pPr>
              <w:ind w:firstLine="709"/>
              <w:jc w:val="both"/>
              <w:rPr>
                <w:rFonts w:ascii="Arial" w:hAnsi="Arial" w:cs="Arial"/>
                <w:bCs/>
                <w:sz w:val="24"/>
                <w:szCs w:val="24"/>
              </w:rPr>
            </w:pPr>
          </w:p>
        </w:tc>
        <w:tc>
          <w:tcPr>
            <w:tcW w:w="4734" w:type="dxa"/>
            <w:shd w:val="clear" w:color="auto" w:fill="auto"/>
            <w:vAlign w:val="center"/>
          </w:tcPr>
          <w:p w:rsidR="00C90BEA" w:rsidRPr="00E013C8" w:rsidRDefault="00C90BEA" w:rsidP="00C90BEA">
            <w:pPr>
              <w:ind w:firstLine="459"/>
              <w:jc w:val="both"/>
              <w:rPr>
                <w:rFonts w:ascii="Arial" w:hAnsi="Arial" w:cs="Arial"/>
                <w:bCs/>
                <w:sz w:val="24"/>
                <w:szCs w:val="24"/>
              </w:rPr>
            </w:pPr>
            <w:r w:rsidRPr="00E013C8">
              <w:rPr>
                <w:rFonts w:ascii="Arial" w:hAnsi="Arial" w:cs="Arial"/>
                <w:bCs/>
                <w:sz w:val="24"/>
                <w:szCs w:val="24"/>
              </w:rPr>
              <w:t>Изготовление и реализация салатов и солений, а также изготовление</w:t>
            </w:r>
          </w:p>
          <w:p w:rsidR="00C90BEA" w:rsidRPr="00E013C8" w:rsidRDefault="00C90BEA" w:rsidP="00C90BEA">
            <w:pPr>
              <w:ind w:firstLine="459"/>
              <w:jc w:val="both"/>
              <w:rPr>
                <w:rFonts w:ascii="Arial" w:hAnsi="Arial" w:cs="Arial"/>
                <w:bCs/>
                <w:sz w:val="24"/>
                <w:szCs w:val="24"/>
              </w:rPr>
            </w:pPr>
            <w:r w:rsidRPr="00E013C8">
              <w:rPr>
                <w:rFonts w:ascii="Arial" w:hAnsi="Arial" w:cs="Arial"/>
                <w:bCs/>
                <w:sz w:val="24"/>
                <w:szCs w:val="24"/>
              </w:rPr>
              <w:t>и реализация в домашних условиях отдельных видов штучных блюд без организации посадочных мест или в местах, специально отведенных решением органов государственной власти на местах.</w:t>
            </w:r>
          </w:p>
        </w:tc>
      </w:tr>
    </w:tbl>
    <w:p w:rsidR="00C90BEA" w:rsidRPr="00E013C8" w:rsidRDefault="00C90BEA" w:rsidP="008E3EDF">
      <w:pPr>
        <w:autoSpaceDE w:val="0"/>
        <w:autoSpaceDN w:val="0"/>
        <w:adjustRightInd w:val="0"/>
        <w:spacing w:afterLines="30" w:line="276" w:lineRule="auto"/>
        <w:ind w:firstLine="709"/>
        <w:jc w:val="both"/>
        <w:rPr>
          <w:rFonts w:ascii="Arial" w:hAnsi="Arial" w:cs="Arial"/>
        </w:rPr>
      </w:pPr>
    </w:p>
    <w:p w:rsidR="00C90BEA" w:rsidRPr="00E013C8" w:rsidRDefault="00C90BEA" w:rsidP="008E3EDF">
      <w:pPr>
        <w:autoSpaceDE w:val="0"/>
        <w:autoSpaceDN w:val="0"/>
        <w:adjustRightInd w:val="0"/>
        <w:spacing w:afterLines="30" w:line="276" w:lineRule="auto"/>
        <w:ind w:firstLine="709"/>
        <w:jc w:val="both"/>
        <w:rPr>
          <w:rFonts w:ascii="Arial" w:hAnsi="Arial" w:cs="Arial"/>
        </w:rPr>
      </w:pPr>
      <w:r w:rsidRPr="00E013C8">
        <w:rPr>
          <w:rFonts w:ascii="Arial" w:hAnsi="Arial" w:cs="Arial"/>
        </w:rPr>
        <w:t>На основании концепции на 2019 год индивидуальные предприниматели у которых годовой оборот за текущий год и по итогам прошлого года составляет:</w:t>
      </w:r>
    </w:p>
    <w:p w:rsidR="00C90BEA" w:rsidRPr="00E013C8" w:rsidRDefault="00C90BEA" w:rsidP="008E3EDF">
      <w:pPr>
        <w:autoSpaceDE w:val="0"/>
        <w:autoSpaceDN w:val="0"/>
        <w:adjustRightInd w:val="0"/>
        <w:spacing w:afterLines="30" w:line="276" w:lineRule="auto"/>
        <w:ind w:firstLine="709"/>
        <w:jc w:val="both"/>
        <w:rPr>
          <w:rFonts w:ascii="Arial" w:hAnsi="Arial" w:cs="Arial"/>
        </w:rPr>
      </w:pPr>
      <w:r w:rsidRPr="00E013C8">
        <w:rPr>
          <w:rFonts w:ascii="Arial" w:hAnsi="Arial" w:cs="Arial"/>
        </w:rPr>
        <w:t>Согласно проекту налогово-бюджетной политики на 2019 год предусматривается механизм, в соответствии с которым индивидуальные предприниматели при:</w:t>
      </w:r>
    </w:p>
    <w:p w:rsidR="00C90BEA" w:rsidRPr="00E013C8" w:rsidRDefault="00C90BEA" w:rsidP="008E3EDF">
      <w:pPr>
        <w:autoSpaceDE w:val="0"/>
        <w:autoSpaceDN w:val="0"/>
        <w:adjustRightInd w:val="0"/>
        <w:spacing w:afterLines="30" w:line="276" w:lineRule="auto"/>
        <w:ind w:firstLine="709"/>
        <w:jc w:val="both"/>
        <w:rPr>
          <w:rFonts w:ascii="Arial" w:hAnsi="Arial" w:cs="Arial"/>
        </w:rPr>
      </w:pPr>
      <w:r w:rsidRPr="00E013C8">
        <w:rPr>
          <w:rFonts w:ascii="Arial" w:hAnsi="Arial" w:cs="Arial"/>
        </w:rPr>
        <w:t>-обороте по реализации до 100 млн. сум – уплачивают фиксированный налог;</w:t>
      </w:r>
    </w:p>
    <w:p w:rsidR="00C90BEA" w:rsidRPr="00E013C8" w:rsidRDefault="00C90BEA" w:rsidP="008E3EDF">
      <w:pPr>
        <w:autoSpaceDE w:val="0"/>
        <w:autoSpaceDN w:val="0"/>
        <w:adjustRightInd w:val="0"/>
        <w:spacing w:afterLines="30" w:line="276" w:lineRule="auto"/>
        <w:ind w:firstLine="709"/>
        <w:jc w:val="both"/>
        <w:rPr>
          <w:rFonts w:ascii="Arial" w:hAnsi="Arial" w:cs="Arial"/>
        </w:rPr>
      </w:pPr>
      <w:r w:rsidRPr="00E013C8">
        <w:rPr>
          <w:rFonts w:ascii="Arial" w:hAnsi="Arial" w:cs="Arial"/>
        </w:rPr>
        <w:t xml:space="preserve">- обороте от 100 млн. сум до 1 млрд. сум – с сохранением статуса индивидуального предпринимателя уплачивают единый налоговый платеж; </w:t>
      </w:r>
    </w:p>
    <w:p w:rsidR="00C90BEA" w:rsidRPr="00E013C8" w:rsidRDefault="00C90BEA" w:rsidP="008E3EDF">
      <w:pPr>
        <w:autoSpaceDE w:val="0"/>
        <w:autoSpaceDN w:val="0"/>
        <w:adjustRightInd w:val="0"/>
        <w:spacing w:afterLines="30" w:line="276" w:lineRule="auto"/>
        <w:ind w:firstLine="709"/>
        <w:jc w:val="both"/>
        <w:rPr>
          <w:rFonts w:ascii="Arial" w:hAnsi="Arial" w:cs="Arial"/>
        </w:rPr>
      </w:pPr>
      <w:r w:rsidRPr="00E013C8">
        <w:rPr>
          <w:rFonts w:ascii="Arial" w:hAnsi="Arial" w:cs="Arial"/>
        </w:rPr>
        <w:t xml:space="preserve">- обороте по реализации более 1 млрд. сум – проходят регистрацию в качестве юридического лица и становятся плательщиками общеустановленных налогов. </w:t>
      </w:r>
    </w:p>
    <w:p w:rsidR="00C90BEA" w:rsidRPr="00E013C8" w:rsidRDefault="00C90BEA" w:rsidP="008E3EDF">
      <w:pPr>
        <w:autoSpaceDE w:val="0"/>
        <w:autoSpaceDN w:val="0"/>
        <w:adjustRightInd w:val="0"/>
        <w:spacing w:afterLines="30" w:line="276" w:lineRule="auto"/>
        <w:ind w:firstLine="709"/>
        <w:jc w:val="both"/>
        <w:rPr>
          <w:rFonts w:ascii="Arial" w:hAnsi="Arial" w:cs="Arial"/>
          <w:b/>
        </w:rPr>
      </w:pPr>
      <w:r w:rsidRPr="00E013C8">
        <w:rPr>
          <w:rFonts w:ascii="Arial" w:hAnsi="Arial" w:cs="Arial"/>
        </w:rPr>
        <w:t xml:space="preserve">Начиная с 2019 года, для индивидуальных предпринимателей, чей оборот по реализации не превышает 100 млн. сум предусматривается снижение ставок фиксированного налога на </w:t>
      </w:r>
      <w:r w:rsidRPr="00E013C8">
        <w:rPr>
          <w:rFonts w:ascii="Arial" w:hAnsi="Arial" w:cs="Arial"/>
          <w:b/>
        </w:rPr>
        <w:t>20-35 процентов.</w:t>
      </w:r>
    </w:p>
    <w:p w:rsidR="00C90BEA" w:rsidRPr="00E013C8" w:rsidRDefault="00C90BEA" w:rsidP="00C90BEA">
      <w:pPr>
        <w:jc w:val="center"/>
        <w:rPr>
          <w:rFonts w:ascii="Arial" w:hAnsi="Arial" w:cs="Arial"/>
          <w:b/>
          <w:bCs/>
        </w:rPr>
      </w:pPr>
      <w:r w:rsidRPr="00E013C8">
        <w:rPr>
          <w:rFonts w:ascii="Arial" w:hAnsi="Arial" w:cs="Arial"/>
          <w:b/>
          <w:bCs/>
        </w:rPr>
        <w:t>Об администрировании налогообложения индивидуальных предпринимателей, начиная с 2019 года</w:t>
      </w:r>
    </w:p>
    <w:p w:rsidR="00C90BEA" w:rsidRPr="00E013C8" w:rsidRDefault="009B28C9" w:rsidP="00C90BEA">
      <w:pPr>
        <w:spacing w:after="120"/>
        <w:ind w:firstLine="709"/>
        <w:jc w:val="both"/>
        <w:rPr>
          <w:rFonts w:ascii="Arial" w:hAnsi="Arial" w:cs="Arial"/>
          <w:bCs/>
        </w:rPr>
      </w:pPr>
      <w:r w:rsidRPr="009B28C9">
        <w:rPr>
          <w:rFonts w:ascii="Arial" w:hAnsi="Arial" w:cs="Arial"/>
          <w:noProof/>
          <w:lang w:eastAsia="ru-RU"/>
        </w:rPr>
        <w:pict>
          <v:rect id="Прямоугольник 95" o:spid="_x0000_s1072" style="position:absolute;left:0;text-align:left;margin-left:383.7pt;margin-top:14.35pt;width:97.5pt;height:54.25pt;z-index:25180672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" fillcolor="#a3c4ff" strokecolor="#4a7ebb">
            <v:fill color2="#e5eeff" rotate="t" angle="180" colors="0 #a3c4ff;22938f #bfd5ff;1 #e5eeff" focus="100%" type="gradient"/>
            <v:shadow on="t" color="black" opacity="24903f" origin=",.5" offset="0,.55556mm"/>
            <v:path arrowok="t"/>
            <v:textbox>
              <w:txbxContent>
                <w:p w:rsidR="00227111" w:rsidRDefault="00227111" w:rsidP="00C90BEA">
                  <w:pPr>
                    <w:pStyle w:val="aa"/>
                    <w:spacing w:before="0" w:beforeAutospacing="0" w:after="0" w:afterAutospacing="0" w:line="276" w:lineRule="auto"/>
                    <w:jc w:val="center"/>
                    <w:textAlignment w:val="baseline"/>
                  </w:pPr>
                  <w:r>
                    <w:rPr>
                      <w:rFonts w:eastAsia="Calibri"/>
                      <w:b/>
                      <w:bCs/>
                      <w:color w:val="000000"/>
                      <w:kern w:val="24"/>
                      <w:lang w:val="uz-Cyrl-UZ"/>
                    </w:rPr>
                    <w:t>Срок уплаты налога</w:t>
                  </w:r>
                </w:p>
              </w:txbxContent>
            </v:textbox>
          </v:rect>
        </w:pict>
      </w:r>
      <w:r w:rsidRPr="009B28C9">
        <w:rPr>
          <w:rFonts w:ascii="Arial" w:hAnsi="Arial" w:cs="Arial"/>
          <w:noProof/>
          <w:lang w:eastAsia="ru-RU"/>
        </w:rPr>
        <w:pict>
          <v:rect id="Прямоугольник 74" o:spid="_x0000_s1073" style="position:absolute;left:0;text-align:left;margin-left:-12.3pt;margin-top:12.1pt;width:120.8pt;height:58.5pt;z-index:25180057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" fillcolor="#a3c4ff" strokecolor="#4a7ebb">
            <v:fill color2="#e5eeff" rotate="t" angle="180" colors="0 #a3c4ff;22938f #bfd5ff;1 #e5eeff" focus="100%" type="gradient"/>
            <v:shadow on="t" color="black" opacity="24903f" origin=",.5" offset="0,.55556mm"/>
            <v:path arrowok="t"/>
            <v:textbox>
              <w:txbxContent>
                <w:p w:rsidR="00227111" w:rsidRDefault="00227111" w:rsidP="00C90BEA">
                  <w:pPr>
                    <w:pStyle w:val="aa"/>
                    <w:spacing w:before="0" w:beforeAutospacing="0" w:after="0" w:afterAutospacing="0" w:line="276" w:lineRule="auto"/>
                    <w:jc w:val="center"/>
                    <w:textAlignment w:val="baseline"/>
                  </w:pPr>
                  <w:r w:rsidRPr="00732835">
                    <w:rPr>
                      <w:rFonts w:eastAsia="Calibri"/>
                      <w:b/>
                      <w:bCs/>
                      <w:color w:val="000000"/>
                      <w:kern w:val="24"/>
                      <w:lang w:val="uz-Cyrl-UZ"/>
                    </w:rPr>
                    <w:t xml:space="preserve">Размер чистой выручки </w:t>
                  </w:r>
                  <w:r>
                    <w:rPr>
                      <w:rFonts w:eastAsia="Calibri"/>
                      <w:b/>
                      <w:bCs/>
                      <w:color w:val="000000"/>
                      <w:kern w:val="24"/>
                      <w:lang w:val="uz-Cyrl-UZ"/>
                    </w:rPr>
                    <w:t>ИП</w:t>
                  </w:r>
                </w:p>
              </w:txbxContent>
            </v:textbox>
          </v:rect>
        </w:pict>
      </w:r>
      <w:r w:rsidRPr="009B28C9">
        <w:rPr>
          <w:rFonts w:ascii="Arial" w:hAnsi="Arial" w:cs="Arial"/>
          <w:noProof/>
          <w:lang w:eastAsia="ru-RU"/>
        </w:rPr>
        <w:pict>
          <v:rect id="Прямоугольник 75" o:spid="_x0000_s1074" style="position:absolute;left:0;text-align:left;margin-left:134.7pt;margin-top:12.75pt;width:110.95pt;height:55pt;z-index:25180160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" fillcolor="#a3c4ff" strokecolor="#4a7ebb">
            <v:fill color2="#e5eeff" rotate="t" angle="180" colors="0 #a3c4ff;22938f #bfd5ff;1 #e5eeff" focus="100%" type="gradient"/>
            <v:shadow on="t" color="black" opacity="24903f" origin=",.5" offset="0,.55556mm"/>
            <v:path arrowok="t"/>
            <v:textbox>
              <w:txbxContent>
                <w:p w:rsidR="00227111" w:rsidRDefault="00227111" w:rsidP="00C90BEA">
                  <w:pPr>
                    <w:pStyle w:val="aa"/>
                    <w:spacing w:before="0" w:beforeAutospacing="0" w:after="200" w:afterAutospacing="0" w:line="276" w:lineRule="auto"/>
                    <w:jc w:val="center"/>
                    <w:textAlignment w:val="baseline"/>
                  </w:pPr>
                  <w:r>
                    <w:rPr>
                      <w:rFonts w:eastAsia="Calibri"/>
                      <w:b/>
                      <w:bCs/>
                      <w:color w:val="000000"/>
                      <w:kern w:val="24"/>
                      <w:lang w:val="uz-Cyrl-UZ"/>
                    </w:rPr>
                    <w:t>Режим налогообложения</w:t>
                  </w:r>
                </w:p>
              </w:txbxContent>
            </v:textbox>
          </v:rect>
        </w:pict>
      </w:r>
      <w:r w:rsidRPr="009B28C9">
        <w:rPr>
          <w:rFonts w:ascii="Arial" w:hAnsi="Arial" w:cs="Arial"/>
          <w:noProof/>
          <w:lang w:eastAsia="ru-RU"/>
        </w:rPr>
        <w:pict>
          <v:rect id="Прямоугольник 91" o:spid="_x0000_s1075" style="position:absolute;left:0;text-align:left;margin-left:267.8pt;margin-top:14.65pt;width:94.15pt;height:54.25pt;z-index:25180569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" fillcolor="#a3c4ff" strokecolor="#4a7ebb">
            <v:fill color2="#e5eeff" rotate="t" angle="180" colors="0 #a3c4ff;22938f #bfd5ff;1 #e5eeff" focus="100%" type="gradient"/>
            <v:shadow on="t" color="black" opacity="24903f" origin=",.5" offset="0,.55556mm"/>
            <v:path arrowok="t"/>
            <v:textbox>
              <w:txbxContent>
                <w:p w:rsidR="00227111" w:rsidRDefault="00227111" w:rsidP="00C90BEA">
                  <w:pPr>
                    <w:pStyle w:val="aa"/>
                    <w:spacing w:before="0" w:beforeAutospacing="0" w:after="200" w:afterAutospacing="0" w:line="276" w:lineRule="auto"/>
                    <w:jc w:val="center"/>
                    <w:textAlignment w:val="baseline"/>
                  </w:pPr>
                  <w:r>
                    <w:rPr>
                      <w:rFonts w:eastAsia="Calibri"/>
                      <w:b/>
                      <w:bCs/>
                      <w:color w:val="000000"/>
                      <w:kern w:val="24"/>
                      <w:lang w:val="uz-Cyrl-UZ"/>
                    </w:rPr>
                    <w:t>Срок подачи отчетности</w:t>
                  </w:r>
                </w:p>
              </w:txbxContent>
            </v:textbox>
          </v:rect>
        </w:pict>
      </w:r>
    </w:p>
    <w:p w:rsidR="00C90BEA" w:rsidRPr="00E013C8" w:rsidRDefault="00C90BEA" w:rsidP="00C90BEA">
      <w:pPr>
        <w:spacing w:after="120"/>
        <w:ind w:firstLine="709"/>
        <w:jc w:val="both"/>
        <w:rPr>
          <w:rFonts w:ascii="Arial" w:hAnsi="Arial" w:cs="Arial"/>
          <w:bCs/>
        </w:rPr>
      </w:pPr>
    </w:p>
    <w:p w:rsidR="00C90BEA" w:rsidRPr="00E013C8" w:rsidRDefault="00C90BEA" w:rsidP="00C90BEA">
      <w:pPr>
        <w:spacing w:after="120"/>
        <w:ind w:firstLine="709"/>
        <w:jc w:val="both"/>
        <w:rPr>
          <w:rFonts w:ascii="Arial" w:hAnsi="Arial" w:cs="Arial"/>
          <w:bCs/>
        </w:rPr>
      </w:pPr>
    </w:p>
    <w:p w:rsidR="00C90BEA" w:rsidRPr="00E013C8" w:rsidRDefault="00C90BEA" w:rsidP="00C90BEA">
      <w:pPr>
        <w:spacing w:after="120"/>
        <w:ind w:firstLine="709"/>
        <w:jc w:val="both"/>
        <w:rPr>
          <w:rFonts w:ascii="Arial" w:hAnsi="Arial" w:cs="Arial"/>
          <w:bCs/>
          <w:sz w:val="10"/>
        </w:rPr>
      </w:pPr>
    </w:p>
    <w:p w:rsidR="00C90BEA" w:rsidRPr="00E013C8" w:rsidRDefault="009B28C9" w:rsidP="00C90BEA">
      <w:pPr>
        <w:spacing w:after="120"/>
        <w:ind w:firstLine="709"/>
        <w:jc w:val="both"/>
        <w:rPr>
          <w:rFonts w:ascii="Arial" w:hAnsi="Arial" w:cs="Arial"/>
          <w:bCs/>
        </w:rPr>
      </w:pPr>
      <w:r w:rsidRPr="009B28C9">
        <w:rPr>
          <w:rFonts w:ascii="Arial" w:hAnsi="Arial" w:cs="Arial"/>
          <w:noProof/>
          <w:lang w:eastAsia="ru-RU"/>
        </w:rPr>
        <w:pict>
          <v:rect id="Прямоугольник 97" o:spid="_x0000_s1076" style="position:absolute;left:0;text-align:left;margin-left:386.7pt;margin-top:3.05pt;width:94.5pt;height:114.55pt;z-index:2518108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" fillcolor="window" strokecolor="#4f81bd" strokeweight="2pt">
            <v:path arrowok="t"/>
            <v:textbox>
              <w:txbxContent>
                <w:p w:rsidR="00227111" w:rsidRPr="007B3EFE" w:rsidRDefault="00227111" w:rsidP="00C90BEA">
                  <w:pPr>
                    <w:pStyle w:val="aa"/>
                    <w:spacing w:before="0" w:beforeAutospacing="0" w:after="0" w:afterAutospacing="0" w:line="276" w:lineRule="auto"/>
                    <w:jc w:val="center"/>
                    <w:textAlignment w:val="baseline"/>
                    <w:rPr>
                      <w:sz w:val="23"/>
                      <w:szCs w:val="23"/>
                    </w:rPr>
                  </w:pPr>
                  <w:r w:rsidRPr="007B3EFE">
                    <w:rPr>
                      <w:rFonts w:eastAsia="Calibri"/>
                      <w:color w:val="000000"/>
                      <w:kern w:val="24"/>
                      <w:sz w:val="23"/>
                      <w:szCs w:val="23"/>
                      <w:lang w:val="uz-Cyrl-UZ"/>
                    </w:rPr>
                    <w:t>До 10 числа месяца, в котором осуществляется деятельность</w:t>
                  </w:r>
                </w:p>
                <w:p w:rsidR="00227111" w:rsidRDefault="00227111" w:rsidP="00C90BEA">
                  <w:pPr>
                    <w:pStyle w:val="aa"/>
                    <w:spacing w:before="0" w:beforeAutospacing="0" w:after="0" w:afterAutospacing="0" w:line="276" w:lineRule="auto"/>
                    <w:jc w:val="center"/>
                    <w:textAlignment w:val="baseline"/>
                  </w:pPr>
                  <w:r w:rsidRPr="00E15C57">
                    <w:rPr>
                      <w:rFonts w:eastAsia="Calibri"/>
                      <w:color w:val="000000"/>
                      <w:kern w:val="24"/>
                      <w:lang w:val="uz-Cyrl-UZ"/>
                    </w:rPr>
                    <w:t> </w:t>
                  </w:r>
                </w:p>
              </w:txbxContent>
            </v:textbox>
          </v:rect>
        </w:pict>
      </w:r>
      <w:r w:rsidRPr="009B28C9">
        <w:rPr>
          <w:rFonts w:ascii="Arial" w:hAnsi="Arial" w:cs="Arial"/>
          <w:noProof/>
          <w:lang w:eastAsia="ru-RU"/>
        </w:rPr>
        <w:pict>
          <v:rect id="Прямоугольник 93" o:spid="_x0000_s1077" style="position:absolute;left:0;text-align:left;margin-left:136.95pt;margin-top:4.55pt;width:108.7pt;height:112.65pt;z-index:251808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" fillcolor="window" strokecolor="#4f81bd" strokeweight="2pt">
            <v:path arrowok="t"/>
            <v:textbox>
              <w:txbxContent>
                <w:p w:rsidR="00227111" w:rsidRDefault="00227111" w:rsidP="00C90BEA">
                  <w:pPr>
                    <w:pStyle w:val="aa"/>
                    <w:spacing w:before="0" w:beforeAutospacing="0" w:after="0" w:afterAutospacing="0" w:line="276" w:lineRule="auto"/>
                    <w:jc w:val="center"/>
                    <w:textAlignment w:val="baseline"/>
                    <w:rPr>
                      <w:rFonts w:eastAsia="Calibri"/>
                      <w:color w:val="000000"/>
                      <w:kern w:val="24"/>
                      <w:lang w:val="uz-Cyrl-UZ"/>
                    </w:rPr>
                  </w:pPr>
                  <w:r>
                    <w:rPr>
                      <w:rFonts w:eastAsia="Calibri"/>
                      <w:color w:val="000000"/>
                      <w:kern w:val="24"/>
                      <w:lang w:val="uz-Cyrl-UZ"/>
                    </w:rPr>
                    <w:t>Фиксированный налог</w:t>
                  </w:r>
                </w:p>
                <w:p w:rsidR="00227111" w:rsidRPr="00E15C57" w:rsidRDefault="00227111" w:rsidP="00C90BEA">
                  <w:pPr>
                    <w:pStyle w:val="aa"/>
                    <w:spacing w:before="0" w:beforeAutospacing="0" w:after="0" w:afterAutospacing="0" w:line="276" w:lineRule="auto"/>
                    <w:jc w:val="center"/>
                    <w:textAlignment w:val="baseline"/>
                    <w:rPr>
                      <w:rFonts w:eastAsia="Calibri"/>
                      <w:color w:val="000000"/>
                      <w:kern w:val="24"/>
                      <w:lang w:val="uz-Cyrl-UZ"/>
                    </w:rPr>
                  </w:pPr>
                </w:p>
              </w:txbxContent>
            </v:textbox>
          </v:rect>
        </w:pict>
      </w:r>
      <w:r w:rsidRPr="009B28C9">
        <w:rPr>
          <w:rFonts w:ascii="Arial" w:hAnsi="Arial" w:cs="Arial"/>
          <w:noProof/>
          <w:lang w:eastAsia="ru-RU"/>
        </w:rPr>
        <w:pict>
          <v:rect id="Прямоугольник 77" o:spid="_x0000_s1078" style="position:absolute;left:0;text-align:left;margin-left:-12.3pt;margin-top:.8pt;width:121.55pt;height:116.45pt;z-index:251807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" fillcolor="#a3c4ff" strokecolor="#4a7ebb">
            <v:fill color2="#e5eeff" rotate="t" angle="180" colors="0 #a3c4ff;22938f #bfd5ff;1 #e5eeff" focus="100%" type="gradient"/>
            <v:shadow on="t" color="black" opacity="24903f" origin=",.5" offset="0,.55556mm"/>
            <v:path arrowok="t"/>
            <v:textbox>
              <w:txbxContent>
                <w:p w:rsidR="00227111" w:rsidRDefault="00227111" w:rsidP="00C90BEA">
                  <w:pPr>
                    <w:pStyle w:val="aa"/>
                    <w:spacing w:before="0" w:beforeAutospacing="0" w:after="200" w:afterAutospacing="0" w:line="276" w:lineRule="auto"/>
                    <w:jc w:val="center"/>
                    <w:textAlignment w:val="baseline"/>
                  </w:pPr>
                  <w:r>
                    <w:rPr>
                      <w:rFonts w:eastAsia="Calibri"/>
                      <w:color w:val="000000"/>
                      <w:kern w:val="24"/>
                      <w:lang w:val="uz-Cyrl-UZ"/>
                    </w:rPr>
                    <w:t xml:space="preserve">ИП с чистой выручкой в 2018 году </w:t>
                  </w:r>
                  <w:r>
                    <w:rPr>
                      <w:rFonts w:eastAsia="Calibri"/>
                      <w:b/>
                      <w:color w:val="000000"/>
                      <w:kern w:val="24"/>
                      <w:lang w:val="uz-Cyrl-UZ"/>
                    </w:rPr>
                    <w:t>до 100 млн. сум</w:t>
                  </w:r>
                  <w:r>
                    <w:rPr>
                      <w:rFonts w:eastAsia="Calibri"/>
                      <w:color w:val="000000"/>
                      <w:kern w:val="24"/>
                      <w:lang w:val="uz-Cyrl-UZ"/>
                    </w:rPr>
                    <w:t xml:space="preserve"> и ИП вновь зарегистрированные в 2019 году</w:t>
                  </w:r>
                </w:p>
                <w:p w:rsidR="00227111" w:rsidRDefault="00227111" w:rsidP="00C90BEA">
                  <w:pPr>
                    <w:pStyle w:val="aa"/>
                    <w:spacing w:before="0" w:beforeAutospacing="0" w:after="200" w:afterAutospacing="0" w:line="276" w:lineRule="auto"/>
                    <w:jc w:val="center"/>
                    <w:textAlignment w:val="baseline"/>
                  </w:pPr>
                  <w:r w:rsidRPr="00E15C57">
                    <w:rPr>
                      <w:rFonts w:eastAsia="Calibri"/>
                      <w:color w:val="000000"/>
                      <w:kern w:val="24"/>
                      <w:lang w:val="uz-Cyrl-UZ"/>
                    </w:rPr>
                    <w:t xml:space="preserve"> рўйхатдан ўтган ЯТТлар</w:t>
                  </w:r>
                </w:p>
              </w:txbxContent>
            </v:textbox>
          </v:rect>
        </w:pict>
      </w:r>
      <w:r w:rsidRPr="009B28C9">
        <w:rPr>
          <w:rFonts w:ascii="Arial" w:hAnsi="Arial" w:cs="Arial"/>
          <w:noProof/>
          <w:lang w:eastAsia="ru-RU"/>
        </w:rPr>
        <w:pict>
          <v:rect id="Прямоугольник 81" o:spid="_x0000_s1079" style="position:absolute;left:0;text-align:left;margin-left:267.8pt;margin-top:4.85pt;width:94.15pt;height:112.65pt;z-index:2518097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" fillcolor="window" strokecolor="#4f81bd" strokeweight="2pt">
            <v:path arrowok="t"/>
            <v:textbox>
              <w:txbxContent>
                <w:p w:rsidR="00227111" w:rsidRDefault="00227111" w:rsidP="00C90BEA">
                  <w:pPr>
                    <w:pStyle w:val="aa"/>
                    <w:spacing w:before="0" w:beforeAutospacing="0" w:after="0" w:afterAutospacing="0" w:line="276" w:lineRule="auto"/>
                    <w:jc w:val="center"/>
                    <w:textAlignment w:val="baseline"/>
                  </w:pPr>
                  <w:r>
                    <w:rPr>
                      <w:rFonts w:eastAsia="Calibri"/>
                      <w:color w:val="000000"/>
                      <w:kern w:val="24"/>
                      <w:lang w:val="uz-Cyrl-UZ"/>
                    </w:rPr>
                    <w:t>По итогам каждого месяца до 10 числа следующего месяца</w:t>
                  </w:r>
                </w:p>
                <w:p w:rsidR="00227111" w:rsidRDefault="00227111" w:rsidP="00C90BEA">
                  <w:pPr>
                    <w:pStyle w:val="aa"/>
                    <w:spacing w:before="0" w:beforeAutospacing="0" w:after="0" w:afterAutospacing="0" w:line="276" w:lineRule="auto"/>
                    <w:jc w:val="center"/>
                    <w:textAlignment w:val="baseline"/>
                  </w:pPr>
                </w:p>
              </w:txbxContent>
            </v:textbox>
          </v:rect>
        </w:pict>
      </w:r>
    </w:p>
    <w:p w:rsidR="00C90BEA" w:rsidRPr="00E013C8" w:rsidRDefault="00C90BEA" w:rsidP="00C90BEA">
      <w:pPr>
        <w:spacing w:after="120"/>
        <w:ind w:firstLine="709"/>
        <w:jc w:val="both"/>
        <w:rPr>
          <w:rFonts w:ascii="Arial" w:hAnsi="Arial" w:cs="Arial"/>
          <w:bCs/>
        </w:rPr>
      </w:pPr>
    </w:p>
    <w:p w:rsidR="00C90BEA" w:rsidRPr="00E013C8" w:rsidRDefault="009B28C9" w:rsidP="00C90BEA">
      <w:pPr>
        <w:spacing w:after="120"/>
        <w:ind w:firstLine="709"/>
        <w:jc w:val="both"/>
        <w:rPr>
          <w:rFonts w:ascii="Arial" w:hAnsi="Arial" w:cs="Arial"/>
          <w:bCs/>
        </w:rPr>
      </w:pPr>
      <w:r w:rsidRPr="009B28C9">
        <w:rPr>
          <w:rFonts w:ascii="Arial" w:hAnsi="Arial" w:cs="Arial"/>
          <w:noProof/>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8207" o:spid="_x0000_s1112" type="#_x0000_t13" style="position:absolute;left:0;text-align:left;margin-left:366.45pt;margin-top:8.1pt;width:12.35pt;height:11.35pt;z-index:2518138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" adj="11674" fillcolor="#4f81bd" strokecolor="#385d8a" strokeweight="2pt">
            <v:path arrowok="t"/>
          </v:shape>
        </w:pict>
      </w:r>
      <w:r w:rsidRPr="009B28C9">
        <w:rPr>
          <w:rFonts w:ascii="Arial" w:hAnsi="Arial" w:cs="Arial"/>
          <w:noProof/>
          <w:lang w:eastAsia="ru-RU"/>
        </w:rPr>
        <w:pict>
          <v:shape id="Стрелка вправо 43" o:spid="_x0000_s1111" type="#_x0000_t13" style="position:absolute;left:0;text-align:left;margin-left:115.6pt;margin-top:9.15pt;width:12.35pt;height:11.35pt;z-index:2518118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" adj="11674" fillcolor="#4f81bd" strokecolor="#385d8a" strokeweight="2pt">
            <v:path arrowok="t"/>
          </v:shape>
        </w:pict>
      </w:r>
      <w:r w:rsidRPr="009B28C9">
        <w:rPr>
          <w:rFonts w:ascii="Arial" w:hAnsi="Arial" w:cs="Arial"/>
          <w:noProof/>
          <w:lang w:eastAsia="ru-RU"/>
        </w:rPr>
        <w:pict>
          <v:shape id="Стрелка вправо 4" o:spid="_x0000_s1110" type="#_x0000_t13" style="position:absolute;left:0;text-align:left;margin-left:249.1pt;margin-top:9.35pt;width:12.35pt;height:11.35pt;z-index:2518128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" adj="11674" fillcolor="#4f81bd" strokecolor="#385d8a" strokeweight="2pt">
            <v:path arrowok="t"/>
          </v:shape>
        </w:pict>
      </w:r>
    </w:p>
    <w:p w:rsidR="00C90BEA" w:rsidRPr="00E013C8" w:rsidRDefault="00C90BEA" w:rsidP="00C90BEA">
      <w:pPr>
        <w:spacing w:after="120"/>
        <w:ind w:firstLine="709"/>
        <w:jc w:val="both"/>
        <w:rPr>
          <w:rFonts w:ascii="Arial" w:hAnsi="Arial" w:cs="Arial"/>
          <w:bCs/>
        </w:rPr>
      </w:pPr>
    </w:p>
    <w:p w:rsidR="00C90BEA" w:rsidRPr="00E013C8" w:rsidRDefault="00C90BEA" w:rsidP="00C90BEA">
      <w:pPr>
        <w:spacing w:after="120"/>
        <w:ind w:firstLine="709"/>
        <w:jc w:val="both"/>
        <w:rPr>
          <w:rFonts w:ascii="Arial" w:hAnsi="Arial" w:cs="Arial"/>
          <w:bCs/>
        </w:rPr>
      </w:pPr>
    </w:p>
    <w:p w:rsidR="00C90BEA" w:rsidRPr="00E013C8" w:rsidRDefault="00C90BEA" w:rsidP="00C90BEA">
      <w:pPr>
        <w:spacing w:after="120"/>
        <w:ind w:firstLine="709"/>
        <w:jc w:val="both"/>
        <w:rPr>
          <w:rFonts w:ascii="Arial" w:hAnsi="Arial" w:cs="Arial"/>
          <w:bCs/>
        </w:rPr>
      </w:pPr>
    </w:p>
    <w:p w:rsidR="00C90BEA" w:rsidRPr="00E013C8" w:rsidRDefault="009B28C9" w:rsidP="00C90BEA">
      <w:pPr>
        <w:spacing w:after="120"/>
        <w:ind w:firstLine="709"/>
        <w:jc w:val="both"/>
        <w:rPr>
          <w:rFonts w:ascii="Arial" w:hAnsi="Arial" w:cs="Arial"/>
          <w:bCs/>
        </w:rPr>
      </w:pPr>
      <w:r w:rsidRPr="009B28C9">
        <w:rPr>
          <w:rFonts w:ascii="Arial" w:hAnsi="Arial" w:cs="Arial"/>
          <w:noProof/>
          <w:lang w:eastAsia="ru-RU"/>
        </w:rPr>
        <w:pict>
          <v:rect id="Прямоугольник 89" o:spid="_x0000_s1080" style="position:absolute;left:0;text-align:left;margin-left:136.75pt;margin-top:4.3pt;width:108.7pt;height:115.75pt;z-index:2518159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" fillcolor="window" strokecolor="#4f81bd" strokeweight="2pt">
            <v:path arrowok="t"/>
            <v:textbox>
              <w:txbxContent>
                <w:p w:rsidR="00227111" w:rsidRDefault="00227111" w:rsidP="00C90BEA">
                  <w:pPr>
                    <w:pStyle w:val="aa"/>
                    <w:spacing w:before="0" w:beforeAutospacing="0" w:after="0" w:afterAutospacing="0" w:line="276" w:lineRule="auto"/>
                    <w:jc w:val="center"/>
                    <w:textAlignment w:val="baseline"/>
                  </w:pPr>
                  <w:r>
                    <w:rPr>
                      <w:rFonts w:eastAsia="Calibri"/>
                      <w:b/>
                      <w:bCs/>
                      <w:color w:val="000000"/>
                      <w:kern w:val="24"/>
                      <w:lang w:val="uz-Cyrl-UZ"/>
                    </w:rPr>
                    <w:t xml:space="preserve">Единый налоговый платеж </w:t>
                  </w:r>
                  <w:r>
                    <w:rPr>
                      <w:rFonts w:eastAsia="Calibri"/>
                      <w:bCs/>
                      <w:color w:val="000000"/>
                      <w:kern w:val="24"/>
                      <w:lang w:val="uz-Cyrl-UZ"/>
                    </w:rPr>
                    <w:t>с чистой выручки</w:t>
                  </w:r>
                  <w:r>
                    <w:rPr>
                      <w:rFonts w:eastAsia="Calibri"/>
                      <w:b/>
                      <w:bCs/>
                      <w:color w:val="000000"/>
                      <w:kern w:val="24"/>
                      <w:sz w:val="12"/>
                      <w:szCs w:val="12"/>
                      <w:lang w:val="uz-Cyrl-UZ"/>
                    </w:rPr>
                    <w:t> </w:t>
                  </w:r>
                </w:p>
                <w:p w:rsidR="00227111" w:rsidRDefault="00227111" w:rsidP="00C90BEA">
                  <w:pPr>
                    <w:pStyle w:val="aa"/>
                    <w:spacing w:before="0" w:beforeAutospacing="0" w:after="0" w:afterAutospacing="0" w:line="276" w:lineRule="auto"/>
                    <w:jc w:val="center"/>
                    <w:textAlignment w:val="baseline"/>
                  </w:pPr>
                  <w:r>
                    <w:rPr>
                      <w:rFonts w:eastAsia="Calibri"/>
                      <w:color w:val="000000"/>
                      <w:kern w:val="24"/>
                      <w:sz w:val="18"/>
                      <w:szCs w:val="18"/>
                      <w:lang w:val="uz-Cyrl-UZ"/>
                    </w:rPr>
                    <w:t>(в размере, не меньшем чем фиксированный налог)</w:t>
                  </w:r>
                </w:p>
                <w:p w:rsidR="00227111" w:rsidRDefault="00227111" w:rsidP="00C90BEA">
                  <w:pPr>
                    <w:pStyle w:val="aa"/>
                    <w:spacing w:before="0" w:beforeAutospacing="0" w:after="0" w:afterAutospacing="0" w:line="276" w:lineRule="auto"/>
                    <w:jc w:val="center"/>
                    <w:textAlignment w:val="baseline"/>
                  </w:pPr>
                </w:p>
              </w:txbxContent>
            </v:textbox>
          </v:rect>
        </w:pict>
      </w:r>
      <w:r w:rsidRPr="009B28C9">
        <w:rPr>
          <w:rFonts w:ascii="Arial" w:hAnsi="Arial" w:cs="Arial"/>
          <w:noProof/>
          <w:lang w:eastAsia="ru-RU"/>
        </w:rPr>
        <w:pict>
          <v:rect id="Прямоугольник 98" o:spid="_x0000_s1081" style="position:absolute;left:0;text-align:left;margin-left:386.7pt;margin-top:4.7pt;width:94.5pt;height:115.15pt;z-index:2518179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" fillcolor="window" strokecolor="#4f81bd" strokeweight="2pt">
            <v:path arrowok="t"/>
            <v:textbox>
              <w:txbxContent>
                <w:p w:rsidR="00227111" w:rsidRDefault="00227111" w:rsidP="00C90BEA">
                  <w:pPr>
                    <w:pStyle w:val="aa"/>
                    <w:spacing w:before="0" w:beforeAutospacing="0" w:after="0" w:afterAutospacing="0" w:line="276" w:lineRule="auto"/>
                    <w:jc w:val="center"/>
                    <w:textAlignment w:val="baseline"/>
                  </w:pPr>
                  <w:r w:rsidRPr="00732835">
                    <w:rPr>
                      <w:rFonts w:eastAsia="Calibri"/>
                      <w:color w:val="000000"/>
                      <w:kern w:val="24"/>
                      <w:lang w:val="uz-Cyrl-UZ"/>
                    </w:rPr>
                    <w:t xml:space="preserve">По итогам каждого месяца до </w:t>
                  </w:r>
                  <w:r w:rsidRPr="007B3EFE">
                    <w:rPr>
                      <w:rFonts w:eastAsia="Calibri"/>
                      <w:color w:val="000000"/>
                      <w:kern w:val="24"/>
                    </w:rPr>
                    <w:br/>
                  </w:r>
                  <w:r w:rsidRPr="00732835">
                    <w:rPr>
                      <w:rFonts w:eastAsia="Calibri"/>
                      <w:color w:val="000000"/>
                      <w:kern w:val="24"/>
                      <w:lang w:val="uz-Cyrl-UZ"/>
                    </w:rPr>
                    <w:t>10 числа следующего месяца</w:t>
                  </w:r>
                </w:p>
              </w:txbxContent>
            </v:textbox>
          </v:rect>
        </w:pict>
      </w:r>
      <w:r w:rsidRPr="009B28C9">
        <w:rPr>
          <w:rFonts w:ascii="Arial" w:hAnsi="Arial" w:cs="Arial"/>
          <w:noProof/>
          <w:lang w:eastAsia="ru-RU"/>
        </w:rPr>
        <w:pict>
          <v:rect id="Прямоугольник 84" o:spid="_x0000_s1082" style="position:absolute;left:0;text-align:left;margin-left:-12.3pt;margin-top:3.95pt;width:124.55pt;height:115.85pt;z-index:251814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" fillcolor="#a3c4ff" strokecolor="#4a7ebb">
            <v:fill color2="#e5eeff" rotate="t" angle="180" colors="0 #a3c4ff;22938f #bfd5ff;1 #e5eeff" focus="100%" type="gradient"/>
            <v:shadow on="t" color="black" opacity="24903f" origin=",.5" offset="0,.55556mm"/>
            <v:path arrowok="t"/>
            <v:textbox>
              <w:txbxContent>
                <w:p w:rsidR="00227111" w:rsidRDefault="00227111" w:rsidP="00C90BEA">
                  <w:pPr>
                    <w:pStyle w:val="aa"/>
                    <w:spacing w:before="0" w:beforeAutospacing="0" w:after="200" w:afterAutospacing="0" w:line="276" w:lineRule="auto"/>
                    <w:jc w:val="center"/>
                    <w:textAlignment w:val="baseline"/>
                    <w:rPr>
                      <w:b/>
                    </w:rPr>
                  </w:pPr>
                  <w:r>
                    <w:rPr>
                      <w:rFonts w:eastAsia="Calibri"/>
                      <w:color w:val="000000"/>
                      <w:kern w:val="24"/>
                      <w:lang w:val="uz-Cyrl-UZ"/>
                    </w:rPr>
                    <w:t xml:space="preserve">ИП с чистой выручкой в отчетном году от </w:t>
                  </w:r>
                  <w:r>
                    <w:rPr>
                      <w:rFonts w:eastAsia="Calibri"/>
                      <w:b/>
                      <w:color w:val="000000"/>
                      <w:kern w:val="24"/>
                      <w:lang w:val="uz-Cyrl-UZ"/>
                    </w:rPr>
                    <w:t>100 млн. сум</w:t>
                  </w:r>
                  <w:r>
                    <w:rPr>
                      <w:rFonts w:eastAsia="Calibri"/>
                      <w:color w:val="000000"/>
                      <w:kern w:val="24"/>
                      <w:lang w:val="uz-Cyrl-UZ"/>
                    </w:rPr>
                    <w:t xml:space="preserve"> до </w:t>
                  </w:r>
                  <w:r>
                    <w:rPr>
                      <w:rFonts w:eastAsia="Calibri"/>
                      <w:b/>
                      <w:color w:val="000000"/>
                      <w:kern w:val="24"/>
                      <w:lang w:val="uz-Cyrl-UZ"/>
                    </w:rPr>
                    <w:t>1 млрд сум</w:t>
                  </w:r>
                </w:p>
                <w:p w:rsidR="00227111" w:rsidRDefault="00227111" w:rsidP="00C90BEA">
                  <w:pPr>
                    <w:pStyle w:val="aa"/>
                    <w:spacing w:before="0" w:beforeAutospacing="0" w:after="200" w:afterAutospacing="0" w:line="276" w:lineRule="auto"/>
                    <w:jc w:val="center"/>
                    <w:textAlignment w:val="baseline"/>
                  </w:pPr>
                </w:p>
              </w:txbxContent>
            </v:textbox>
          </v:rect>
        </w:pict>
      </w:r>
      <w:r w:rsidRPr="009B28C9">
        <w:rPr>
          <w:rFonts w:ascii="Arial" w:hAnsi="Arial" w:cs="Arial"/>
          <w:noProof/>
          <w:lang w:eastAsia="ru-RU"/>
        </w:rPr>
        <w:pict>
          <v:rect id="Прямоугольник 83" o:spid="_x0000_s1083" style="position:absolute;left:0;text-align:left;margin-left:270.6pt;margin-top:4.95pt;width:91.35pt;height:115.15pt;z-index:2518169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" fillcolor="window" strokecolor="#4f81bd" strokeweight="2pt">
            <v:path arrowok="t"/>
            <v:textbox>
              <w:txbxContent>
                <w:p w:rsidR="00227111" w:rsidRDefault="00227111" w:rsidP="00C90BEA">
                  <w:pPr>
                    <w:pStyle w:val="aa"/>
                    <w:spacing w:before="0" w:beforeAutospacing="0" w:after="0" w:afterAutospacing="0" w:line="276" w:lineRule="auto"/>
                    <w:jc w:val="center"/>
                    <w:textAlignment w:val="baseline"/>
                    <w:rPr>
                      <w:i/>
                      <w:sz w:val="22"/>
                    </w:rPr>
                  </w:pPr>
                  <w:r w:rsidRPr="00E15C57">
                    <w:rPr>
                      <w:rFonts w:eastAsia="Calibri"/>
                      <w:color w:val="000000"/>
                      <w:kern w:val="24"/>
                      <w:sz w:val="14"/>
                      <w:szCs w:val="14"/>
                      <w:lang w:val="uz-Cyrl-UZ"/>
                    </w:rPr>
                    <w:t> </w:t>
                  </w:r>
                  <w:r>
                    <w:rPr>
                      <w:rFonts w:eastAsia="Calibri"/>
                      <w:color w:val="000000"/>
                      <w:kern w:val="24"/>
                      <w:sz w:val="22"/>
                      <w:lang w:val="uz-Cyrl-UZ"/>
                    </w:rPr>
                    <w:t xml:space="preserve">По итогам каждого месяца до 10 числа следующего месяца </w:t>
                  </w:r>
                  <w:r>
                    <w:rPr>
                      <w:i/>
                      <w:sz w:val="21"/>
                    </w:rPr>
                    <w:t xml:space="preserve">(нарастающим </w:t>
                  </w:r>
                  <w:r>
                    <w:rPr>
                      <w:i/>
                      <w:sz w:val="22"/>
                    </w:rPr>
                    <w:t>итогом)</w:t>
                  </w:r>
                </w:p>
                <w:p w:rsidR="00227111" w:rsidRDefault="00227111" w:rsidP="00C90BEA">
                  <w:pPr>
                    <w:pStyle w:val="aa"/>
                    <w:spacing w:before="0" w:beforeAutospacing="0" w:after="0" w:afterAutospacing="0" w:line="276" w:lineRule="auto"/>
                    <w:jc w:val="center"/>
                    <w:textAlignment w:val="baseline"/>
                  </w:pPr>
                </w:p>
              </w:txbxContent>
            </v:textbox>
          </v:rect>
        </w:pict>
      </w:r>
    </w:p>
    <w:p w:rsidR="00C90BEA" w:rsidRPr="00E013C8" w:rsidRDefault="00C90BEA" w:rsidP="00C90BEA">
      <w:pPr>
        <w:spacing w:after="120"/>
        <w:ind w:firstLine="709"/>
        <w:jc w:val="both"/>
        <w:rPr>
          <w:rFonts w:ascii="Arial" w:hAnsi="Arial" w:cs="Arial"/>
          <w:bCs/>
        </w:rPr>
      </w:pPr>
    </w:p>
    <w:p w:rsidR="00C90BEA" w:rsidRPr="00E013C8" w:rsidRDefault="009B28C9" w:rsidP="00C90BEA">
      <w:pPr>
        <w:spacing w:after="120"/>
        <w:ind w:firstLine="709"/>
        <w:jc w:val="both"/>
        <w:rPr>
          <w:rFonts w:ascii="Arial" w:hAnsi="Arial" w:cs="Arial"/>
          <w:bCs/>
        </w:rPr>
      </w:pPr>
      <w:r w:rsidRPr="009B28C9">
        <w:rPr>
          <w:rFonts w:ascii="Arial" w:hAnsi="Arial" w:cs="Arial"/>
          <w:noProof/>
          <w:lang w:eastAsia="ru-RU"/>
        </w:rPr>
        <w:pict>
          <v:shape id="Стрелка вправо 8208" o:spid="_x0000_s1109" type="#_x0000_t13" style="position:absolute;left:0;text-align:left;margin-left:115.7pt;margin-top:6.35pt;width:12.35pt;height:11.35pt;z-index:2518190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" adj="11674" fillcolor="#4f81bd" strokecolor="#385d8a" strokeweight="2pt">
            <v:path arrowok="t"/>
          </v:shape>
        </w:pict>
      </w:r>
      <w:r w:rsidRPr="009B28C9">
        <w:rPr>
          <w:rFonts w:ascii="Arial" w:hAnsi="Arial" w:cs="Arial"/>
          <w:noProof/>
          <w:lang w:eastAsia="ru-RU"/>
        </w:rPr>
        <w:pict>
          <v:shape id="Стрелка вправо 8209" o:spid="_x0000_s1108" type="#_x0000_t13" style="position:absolute;left:0;text-align:left;margin-left:252.65pt;margin-top:6.4pt;width:12.35pt;height:11.35pt;z-index:2518200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" adj="11674" fillcolor="#4f81bd" strokecolor="#385d8a" strokeweight="2pt">
            <v:path arrowok="t"/>
          </v:shape>
        </w:pict>
      </w:r>
      <w:r w:rsidRPr="009B28C9">
        <w:rPr>
          <w:rFonts w:ascii="Arial" w:hAnsi="Arial" w:cs="Arial"/>
          <w:noProof/>
          <w:lang w:eastAsia="ru-RU"/>
        </w:rPr>
        <w:pict>
          <v:shape id="Стрелка вправо 8210" o:spid="_x0000_s1107" type="#_x0000_t13" style="position:absolute;left:0;text-align:left;margin-left:365.7pt;margin-top:6.35pt;width:12.35pt;height:11.35pt;z-index:2518210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" adj="11674" fillcolor="#4f81bd" strokecolor="#385d8a" strokeweight="2pt">
            <v:path arrowok="t"/>
          </v:shape>
        </w:pict>
      </w:r>
    </w:p>
    <w:p w:rsidR="00C90BEA" w:rsidRPr="00E013C8" w:rsidRDefault="00C90BEA" w:rsidP="00C90BEA">
      <w:pPr>
        <w:spacing w:after="120"/>
        <w:ind w:firstLine="709"/>
        <w:jc w:val="both"/>
        <w:rPr>
          <w:rFonts w:ascii="Arial" w:hAnsi="Arial" w:cs="Arial"/>
          <w:bCs/>
        </w:rPr>
      </w:pPr>
    </w:p>
    <w:p w:rsidR="00C90BEA" w:rsidRPr="00E013C8" w:rsidRDefault="00C90BEA" w:rsidP="008E3EDF">
      <w:pPr>
        <w:autoSpaceDE w:val="0"/>
        <w:autoSpaceDN w:val="0"/>
        <w:adjustRightInd w:val="0"/>
        <w:spacing w:afterLines="30" w:line="276" w:lineRule="auto"/>
        <w:ind w:firstLine="709"/>
        <w:jc w:val="center"/>
        <w:rPr>
          <w:rFonts w:ascii="Arial" w:hAnsi="Arial" w:cs="Arial"/>
          <w:b/>
        </w:rPr>
      </w:pPr>
      <w:r w:rsidRPr="00E013C8">
        <w:rPr>
          <w:rFonts w:ascii="Arial" w:hAnsi="Arial" w:cs="Arial"/>
          <w:b/>
        </w:rPr>
        <w:t>Особенности применения единого налогового платежа для индивидуальных предпринимателей</w:t>
      </w:r>
    </w:p>
    <w:p w:rsidR="00C90BEA" w:rsidRPr="00E013C8" w:rsidRDefault="00C90BEA" w:rsidP="008E3EDF">
      <w:pPr>
        <w:autoSpaceDE w:val="0"/>
        <w:autoSpaceDN w:val="0"/>
        <w:adjustRightInd w:val="0"/>
        <w:spacing w:afterLines="30" w:line="276" w:lineRule="auto"/>
        <w:ind w:firstLine="709"/>
        <w:jc w:val="both"/>
        <w:rPr>
          <w:rFonts w:ascii="Arial" w:hAnsi="Arial" w:cs="Arial"/>
        </w:rPr>
      </w:pPr>
    </w:p>
    <w:p w:rsidR="00C90BEA" w:rsidRPr="00E013C8" w:rsidRDefault="00C90BEA" w:rsidP="008E3EDF">
      <w:pPr>
        <w:autoSpaceDE w:val="0"/>
        <w:autoSpaceDN w:val="0"/>
        <w:adjustRightInd w:val="0"/>
        <w:spacing w:afterLines="30" w:line="276" w:lineRule="auto"/>
        <w:ind w:firstLine="709"/>
        <w:jc w:val="both"/>
        <w:rPr>
          <w:rFonts w:ascii="Arial" w:hAnsi="Arial" w:cs="Arial"/>
        </w:rPr>
      </w:pPr>
      <w:r w:rsidRPr="00E013C8">
        <w:rPr>
          <w:rFonts w:ascii="Arial" w:hAnsi="Arial" w:cs="Arial"/>
        </w:rPr>
        <w:t>Переход на уплату единого налогового платежа индивидуальными предпринимателями осуществляется при превышении оборота по реализации в размере 100 млн. сум.</w:t>
      </w:r>
    </w:p>
    <w:p w:rsidR="00C90BEA" w:rsidRPr="00E013C8" w:rsidRDefault="00C90BEA" w:rsidP="008E3EDF">
      <w:pPr>
        <w:autoSpaceDE w:val="0"/>
        <w:autoSpaceDN w:val="0"/>
        <w:adjustRightInd w:val="0"/>
        <w:spacing w:afterLines="30" w:line="276" w:lineRule="auto"/>
        <w:ind w:firstLine="709"/>
        <w:jc w:val="both"/>
        <w:rPr>
          <w:rFonts w:ascii="Arial" w:hAnsi="Arial" w:cs="Arial"/>
        </w:rPr>
      </w:pPr>
      <w:r w:rsidRPr="00E013C8">
        <w:rPr>
          <w:rFonts w:ascii="Arial" w:hAnsi="Arial" w:cs="Arial"/>
        </w:rPr>
        <w:t xml:space="preserve">При этом переход осуществляется начиная с месяца, следующего за месяцем превышения оборота по реализации. </w:t>
      </w:r>
    </w:p>
    <w:p w:rsidR="00C90BEA" w:rsidRPr="00E013C8" w:rsidRDefault="00C90BEA" w:rsidP="008E3EDF">
      <w:pPr>
        <w:autoSpaceDE w:val="0"/>
        <w:autoSpaceDN w:val="0"/>
        <w:adjustRightInd w:val="0"/>
        <w:spacing w:afterLines="30" w:line="276" w:lineRule="auto"/>
        <w:ind w:firstLine="709"/>
        <w:jc w:val="both"/>
        <w:rPr>
          <w:rFonts w:ascii="Arial" w:hAnsi="Arial" w:cs="Arial"/>
        </w:rPr>
      </w:pPr>
      <w:r w:rsidRPr="00E013C8">
        <w:rPr>
          <w:rFonts w:ascii="Arial" w:hAnsi="Arial" w:cs="Arial"/>
        </w:rPr>
        <w:t xml:space="preserve">Для целей определения режима налогообложения, чистая выручка учитывается нарастающим итогом. </w:t>
      </w:r>
    </w:p>
    <w:p w:rsidR="00C90BEA" w:rsidRPr="00E013C8" w:rsidRDefault="00C90BEA" w:rsidP="008E3EDF">
      <w:pPr>
        <w:autoSpaceDE w:val="0"/>
        <w:autoSpaceDN w:val="0"/>
        <w:adjustRightInd w:val="0"/>
        <w:spacing w:afterLines="30" w:line="276" w:lineRule="auto"/>
        <w:ind w:firstLine="709"/>
        <w:jc w:val="both"/>
        <w:rPr>
          <w:rFonts w:ascii="Arial" w:hAnsi="Arial" w:cs="Arial"/>
        </w:rPr>
      </w:pPr>
      <w:r w:rsidRPr="00E013C8">
        <w:rPr>
          <w:rFonts w:ascii="Arial" w:hAnsi="Arial" w:cs="Arial"/>
        </w:rPr>
        <w:t>При переходе на уплату единого налогового платежа, индивидуальные предприниматели не вправе перейти на уплату фиксированного налога, независимо от размера чистой выручки.</w:t>
      </w:r>
    </w:p>
    <w:p w:rsidR="00C90BEA" w:rsidRPr="00E013C8" w:rsidRDefault="00C90BEA" w:rsidP="008E3EDF">
      <w:pPr>
        <w:autoSpaceDE w:val="0"/>
        <w:autoSpaceDN w:val="0"/>
        <w:adjustRightInd w:val="0"/>
        <w:spacing w:afterLines="30" w:line="276" w:lineRule="auto"/>
        <w:ind w:firstLine="709"/>
        <w:jc w:val="both"/>
        <w:rPr>
          <w:rFonts w:ascii="Arial" w:hAnsi="Arial" w:cs="Arial"/>
        </w:rPr>
      </w:pPr>
      <w:r w:rsidRPr="00E013C8">
        <w:rPr>
          <w:rFonts w:ascii="Arial" w:hAnsi="Arial" w:cs="Arial"/>
        </w:rPr>
        <w:t>Сумма единого налогового платежа для индивидуальных предпринимателей, превысивших оборот по реализации в размере 100 млн. сум определяется исходя из суммы превышения установленного порога.</w:t>
      </w:r>
    </w:p>
    <w:p w:rsidR="00C90BEA" w:rsidRPr="00E013C8" w:rsidRDefault="00C90BEA" w:rsidP="008E3EDF">
      <w:pPr>
        <w:autoSpaceDE w:val="0"/>
        <w:autoSpaceDN w:val="0"/>
        <w:adjustRightInd w:val="0"/>
        <w:spacing w:afterLines="30" w:line="276" w:lineRule="auto"/>
        <w:ind w:firstLine="709"/>
        <w:jc w:val="both"/>
        <w:rPr>
          <w:rFonts w:ascii="Arial" w:hAnsi="Arial" w:cs="Arial"/>
        </w:rPr>
      </w:pPr>
      <w:r w:rsidRPr="00E013C8">
        <w:rPr>
          <w:rFonts w:ascii="Arial" w:hAnsi="Arial" w:cs="Arial"/>
        </w:rPr>
        <w:t xml:space="preserve">При этом сумма единого налогового платежа не должна быть меньше суммы фиксированного налога, предусмотренной для осуществляемого вида деятельности. </w:t>
      </w:r>
    </w:p>
    <w:p w:rsidR="00C90BEA" w:rsidRPr="00E013C8" w:rsidRDefault="00C90BEA" w:rsidP="00C90BEA">
      <w:pPr>
        <w:spacing w:after="120"/>
        <w:ind w:firstLine="709"/>
        <w:jc w:val="both"/>
        <w:rPr>
          <w:rFonts w:ascii="Arial" w:hAnsi="Arial" w:cs="Arial"/>
        </w:rPr>
      </w:pPr>
      <w:r w:rsidRPr="00E013C8">
        <w:rPr>
          <w:rFonts w:ascii="Arial" w:hAnsi="Arial" w:cs="Arial"/>
        </w:rPr>
        <w:t xml:space="preserve">При осуществлении нескольких видов деятельности минимальный размер единого налогового платежа определяется по наибольшей ставке фиксированного налога по осуществляемым видам деятельности. </w:t>
      </w:r>
    </w:p>
    <w:p w:rsidR="00C90BEA" w:rsidRPr="00E013C8" w:rsidRDefault="00C90BEA" w:rsidP="00C90BEA">
      <w:pPr>
        <w:spacing w:after="120"/>
        <w:jc w:val="center"/>
        <w:rPr>
          <w:rFonts w:ascii="Arial" w:hAnsi="Arial" w:cs="Arial"/>
          <w:b/>
        </w:rPr>
      </w:pPr>
    </w:p>
    <w:p w:rsidR="00C90BEA" w:rsidRPr="00E013C8" w:rsidRDefault="00C90BEA" w:rsidP="00C90BEA">
      <w:pPr>
        <w:spacing w:after="120"/>
        <w:jc w:val="center"/>
        <w:rPr>
          <w:rFonts w:ascii="Arial" w:hAnsi="Arial" w:cs="Arial"/>
          <w:b/>
        </w:rPr>
      </w:pPr>
    </w:p>
    <w:p w:rsidR="00C90BEA" w:rsidRPr="00E013C8" w:rsidRDefault="00C90BEA" w:rsidP="00C90BEA">
      <w:pPr>
        <w:spacing w:after="120"/>
        <w:jc w:val="center"/>
        <w:rPr>
          <w:rFonts w:ascii="Arial" w:hAnsi="Arial" w:cs="Arial"/>
          <w:b/>
        </w:rPr>
      </w:pPr>
    </w:p>
    <w:p w:rsidR="00C90BEA" w:rsidRPr="00E013C8" w:rsidRDefault="00C90BEA" w:rsidP="00C90BEA">
      <w:pPr>
        <w:spacing w:after="120"/>
        <w:jc w:val="center"/>
        <w:rPr>
          <w:rFonts w:ascii="Arial" w:hAnsi="Arial" w:cs="Arial"/>
          <w:b/>
        </w:rPr>
      </w:pPr>
    </w:p>
    <w:p w:rsidR="00C90BEA" w:rsidRPr="00E013C8" w:rsidRDefault="00C90BEA" w:rsidP="00C90BEA">
      <w:pPr>
        <w:spacing w:after="120"/>
        <w:jc w:val="center"/>
        <w:rPr>
          <w:rFonts w:ascii="Arial" w:hAnsi="Arial" w:cs="Arial"/>
          <w:b/>
        </w:rPr>
      </w:pPr>
    </w:p>
    <w:p w:rsidR="00C90BEA" w:rsidRPr="00E013C8" w:rsidRDefault="00C90BEA" w:rsidP="00C90BEA">
      <w:pPr>
        <w:spacing w:after="120"/>
        <w:jc w:val="center"/>
        <w:rPr>
          <w:rFonts w:ascii="Arial" w:hAnsi="Arial" w:cs="Arial"/>
          <w:b/>
        </w:rPr>
      </w:pPr>
    </w:p>
    <w:p w:rsidR="00C90BEA" w:rsidRPr="00E013C8" w:rsidRDefault="00C90BEA" w:rsidP="00C90BEA">
      <w:pPr>
        <w:spacing w:after="120"/>
        <w:jc w:val="center"/>
        <w:rPr>
          <w:rFonts w:ascii="Arial" w:hAnsi="Arial" w:cs="Arial"/>
          <w:b/>
        </w:rPr>
      </w:pPr>
    </w:p>
    <w:p w:rsidR="00C90BEA" w:rsidRPr="00E013C8" w:rsidRDefault="00C90BEA" w:rsidP="00C90BEA">
      <w:pPr>
        <w:spacing w:after="120"/>
        <w:jc w:val="center"/>
        <w:rPr>
          <w:rFonts w:ascii="Arial" w:hAnsi="Arial" w:cs="Arial"/>
          <w:b/>
        </w:rPr>
      </w:pPr>
    </w:p>
    <w:p w:rsidR="00C90BEA" w:rsidRPr="00E013C8" w:rsidRDefault="00C90BEA" w:rsidP="00C90BEA">
      <w:pPr>
        <w:spacing w:after="120"/>
        <w:jc w:val="center"/>
        <w:rPr>
          <w:rFonts w:ascii="Arial" w:hAnsi="Arial" w:cs="Arial"/>
          <w:b/>
        </w:rPr>
      </w:pPr>
    </w:p>
    <w:p w:rsidR="00C90BEA" w:rsidRPr="00E013C8" w:rsidRDefault="00C90BEA" w:rsidP="00C90BEA">
      <w:pPr>
        <w:spacing w:after="120"/>
        <w:jc w:val="center"/>
        <w:rPr>
          <w:rFonts w:ascii="Arial" w:hAnsi="Arial" w:cs="Arial"/>
          <w:b/>
        </w:rPr>
      </w:pPr>
    </w:p>
    <w:p w:rsidR="00C90BEA" w:rsidRPr="00E013C8" w:rsidRDefault="00C90BEA" w:rsidP="00C90BEA">
      <w:pPr>
        <w:spacing w:after="120"/>
        <w:jc w:val="center"/>
        <w:rPr>
          <w:rFonts w:ascii="Arial" w:hAnsi="Arial" w:cs="Arial"/>
          <w:b/>
        </w:rPr>
      </w:pPr>
    </w:p>
    <w:p w:rsidR="00C90BEA" w:rsidRPr="00E013C8" w:rsidRDefault="009B28C9" w:rsidP="00C90BEA">
      <w:pPr>
        <w:spacing w:after="120"/>
        <w:jc w:val="center"/>
        <w:rPr>
          <w:rFonts w:ascii="Arial" w:hAnsi="Arial" w:cs="Arial"/>
          <w:b/>
          <w:bCs/>
        </w:rPr>
      </w:pPr>
      <w:r w:rsidRPr="009B28C9">
        <w:rPr>
          <w:rFonts w:ascii="Arial" w:hAnsi="Arial" w:cs="Arial"/>
          <w:b/>
          <w:noProof/>
          <w:lang w:eastAsia="ru-RU"/>
        </w:rPr>
        <w:pict>
          <v:oval id="Овал 8211" o:spid="_x0000_s1084" style="position:absolute;left:0;text-align:left;margin-left:342.45pt;margin-top:37.25pt;width:139.3pt;height:57.35pt;z-index:251802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" fillcolor="window" strokecolor="#4bacc6" strokeweight="2pt">
            <v:path arrowok="t"/>
            <v:textbox>
              <w:txbxContent>
                <w:p w:rsidR="00227111" w:rsidRDefault="00227111" w:rsidP="00C90BEA">
                  <w:pPr>
                    <w:pStyle w:val="aa"/>
                    <w:spacing w:before="0" w:beforeAutospacing="0" w:after="0" w:afterAutospacing="0"/>
                    <w:jc w:val="center"/>
                    <w:rPr>
                      <w:sz w:val="22"/>
                    </w:rPr>
                  </w:pPr>
                  <w:r>
                    <w:rPr>
                      <w:rFonts w:ascii="Arial" w:hAnsi="Arial" w:cs="Arial"/>
                      <w:color w:val="000000"/>
                      <w:kern w:val="24"/>
                      <w:sz w:val="20"/>
                      <w:szCs w:val="28"/>
                      <w:lang w:val="uz-Cyrl-UZ"/>
                    </w:rPr>
                    <w:t>Фиксированный налог</w:t>
                  </w:r>
                </w:p>
                <w:p w:rsidR="00227111" w:rsidRPr="00C477BA" w:rsidRDefault="00227111" w:rsidP="00C90BEA">
                  <w:pPr>
                    <w:pStyle w:val="aa"/>
                    <w:spacing w:before="0" w:beforeAutospacing="0" w:after="0" w:afterAutospacing="0"/>
                    <w:jc w:val="center"/>
                    <w:rPr>
                      <w:sz w:val="22"/>
                    </w:rPr>
                  </w:pPr>
                </w:p>
              </w:txbxContent>
            </v:textbox>
          </v:oval>
        </w:pict>
      </w:r>
      <w:r w:rsidR="00C90BEA" w:rsidRPr="00E013C8">
        <w:rPr>
          <w:rFonts w:ascii="Arial" w:hAnsi="Arial" w:cs="Arial"/>
          <w:b/>
        </w:rPr>
        <w:t>Ставки налогов, уплачиваемые индивидуальными предпринимателями</w:t>
      </w:r>
    </w:p>
    <w:p w:rsidR="00C90BEA" w:rsidRPr="00E013C8" w:rsidRDefault="009B28C9" w:rsidP="00C90BEA">
      <w:pPr>
        <w:spacing w:after="120"/>
        <w:ind w:firstLine="709"/>
        <w:jc w:val="both"/>
        <w:rPr>
          <w:rFonts w:ascii="Arial" w:hAnsi="Arial" w:cs="Arial"/>
          <w:bCs/>
        </w:rPr>
      </w:pPr>
      <w:r w:rsidRPr="009B28C9">
        <w:rPr>
          <w:rFonts w:ascii="Arial" w:hAnsi="Arial" w:cs="Arial"/>
          <w:noProof/>
          <w:lang w:eastAsia="ru-RU"/>
        </w:rPr>
        <w:pict>
          <v:shape id="Стрелка вправо 8212" o:spid="_x0000_s1106" type="#_x0000_t13" style="position:absolute;left:0;text-align:left;margin-left:282.2pt;margin-top:13.55pt;width:46.35pt;height:28.15pt;z-index:2518231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" adj="15041" fillcolor="window" strokecolor="windowText" strokeweight="2pt">
            <v:path arrowok="t"/>
          </v:shape>
        </w:pict>
      </w:r>
      <w:r w:rsidRPr="009B28C9">
        <w:rPr>
          <w:rFonts w:ascii="Arial" w:hAnsi="Arial" w:cs="Arial"/>
          <w:noProof/>
          <w:lang w:eastAsia="ru-RU"/>
        </w:rPr>
        <w:pict>
          <v:rect id="Прямоугольник 8213" o:spid="_x0000_s1085" style="position:absolute;left:0;text-align:left;margin-left:-1.4pt;margin-top:1.05pt;width:279.25pt;height:55.1pt;z-index:251822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" fillcolor="#c9b5e8" strokecolor="#7d60a0">
            <v:fill color2="#f0eaf9" rotate="t" angle="180" colors="0 #c9b5e8;22938f #d9cbee;1 #f0eaf9" focus="100%" type="gradient"/>
            <v:shadow on="t" color="black" opacity="24903f" origin=",.5" offset="0,.55556mm"/>
            <v:path arrowok="t"/>
            <v:textbox>
              <w:txbxContent>
                <w:p w:rsidR="00227111" w:rsidRDefault="00227111" w:rsidP="00C90BEA">
                  <w:pPr>
                    <w:pStyle w:val="aa"/>
                    <w:spacing w:before="0" w:beforeAutospacing="0" w:after="0" w:afterAutospacing="0"/>
                    <w:jc w:val="both"/>
                    <w:rPr>
                      <w:sz w:val="26"/>
                      <w:szCs w:val="26"/>
                    </w:rPr>
                  </w:pPr>
                  <w:r>
                    <w:rPr>
                      <w:rFonts w:eastAsia="Calibri"/>
                      <w:color w:val="000000"/>
                      <w:kern w:val="24"/>
                      <w:sz w:val="26"/>
                      <w:szCs w:val="26"/>
                      <w:lang w:val="uz-Cyrl-UZ"/>
                    </w:rPr>
                    <w:t>При обороте по реализации до 100 млн. сум по итогам 2018 года</w:t>
                  </w:r>
                </w:p>
                <w:p w:rsidR="00227111" w:rsidRPr="00D87B60" w:rsidRDefault="00227111" w:rsidP="00C90BEA">
                  <w:pPr>
                    <w:pStyle w:val="aa"/>
                    <w:spacing w:before="0" w:beforeAutospacing="0" w:after="0" w:afterAutospacing="0"/>
                    <w:jc w:val="both"/>
                    <w:rPr>
                      <w:sz w:val="26"/>
                      <w:szCs w:val="26"/>
                    </w:rPr>
                  </w:pPr>
                </w:p>
              </w:txbxContent>
            </v:textbox>
          </v:rect>
        </w:pict>
      </w:r>
    </w:p>
    <w:p w:rsidR="00C90BEA" w:rsidRPr="00E013C8" w:rsidRDefault="00C90BEA" w:rsidP="00C90BEA">
      <w:pPr>
        <w:spacing w:after="120"/>
        <w:ind w:firstLine="709"/>
        <w:jc w:val="both"/>
        <w:rPr>
          <w:rFonts w:ascii="Arial" w:hAnsi="Arial" w:cs="Arial"/>
          <w:bCs/>
        </w:rPr>
      </w:pPr>
    </w:p>
    <w:p w:rsidR="00C90BEA" w:rsidRPr="00E013C8" w:rsidRDefault="00C90BEA" w:rsidP="00C90BEA">
      <w:pPr>
        <w:spacing w:after="120"/>
        <w:ind w:firstLine="709"/>
        <w:jc w:val="both"/>
        <w:rPr>
          <w:rFonts w:ascii="Arial" w:hAnsi="Arial" w:cs="Arial"/>
          <w:bCs/>
        </w:rPr>
      </w:pPr>
    </w:p>
    <w:p w:rsidR="00C90BEA" w:rsidRPr="00E013C8" w:rsidRDefault="009B28C9" w:rsidP="00C90BEA">
      <w:pPr>
        <w:spacing w:after="120"/>
        <w:ind w:firstLine="709"/>
        <w:jc w:val="both"/>
        <w:rPr>
          <w:rFonts w:ascii="Arial" w:hAnsi="Arial" w:cs="Arial"/>
          <w:bCs/>
        </w:rPr>
      </w:pPr>
      <w:r w:rsidRPr="009B28C9">
        <w:rPr>
          <w:rFonts w:ascii="Arial" w:hAnsi="Arial" w:cs="Arial"/>
          <w:noProof/>
          <w:lang w:eastAsia="ru-RU"/>
        </w:rPr>
        <w:pict>
          <v:rect id="Прямоугольник 8214" o:spid="_x0000_s1086" style="position:absolute;left:0;text-align:left;margin-left:-1.05pt;margin-top:5.5pt;width:279.2pt;height:46.5pt;z-index:2518241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" fillcolor="#c9b5e8" strokecolor="#7d60a0">
            <v:fill color2="#f0eaf9" rotate="t" angle="180" colors="0 #c9b5e8;22938f #d9cbee;1 #f0eaf9" focus="100%" type="gradient"/>
            <v:shadow on="t" color="black" opacity="24903f" origin=",.5" offset="0,.55556mm"/>
            <v:path arrowok="t"/>
            <v:textbox>
              <w:txbxContent>
                <w:p w:rsidR="00227111" w:rsidRDefault="00227111" w:rsidP="00C90BEA">
                  <w:pPr>
                    <w:pStyle w:val="aa"/>
                    <w:spacing w:before="0" w:beforeAutospacing="0" w:after="0" w:afterAutospacing="0"/>
                    <w:jc w:val="both"/>
                    <w:rPr>
                      <w:rFonts w:eastAsia="Calibri"/>
                      <w:color w:val="000000"/>
                      <w:kern w:val="24"/>
                      <w:sz w:val="26"/>
                      <w:szCs w:val="26"/>
                      <w:lang w:val="uz-Cyrl-UZ"/>
                    </w:rPr>
                  </w:pPr>
                  <w:r>
                    <w:rPr>
                      <w:rFonts w:eastAsia="Calibri"/>
                      <w:color w:val="000000"/>
                      <w:kern w:val="24"/>
                      <w:sz w:val="26"/>
                      <w:szCs w:val="26"/>
                      <w:lang w:val="uz-Cyrl-UZ"/>
                    </w:rPr>
                    <w:t xml:space="preserve">При размере оборота по реализации от </w:t>
                  </w:r>
                  <w:r>
                    <w:rPr>
                      <w:rFonts w:eastAsia="Calibri"/>
                      <w:color w:val="000000"/>
                      <w:kern w:val="24"/>
                      <w:sz w:val="26"/>
                      <w:szCs w:val="26"/>
                      <w:lang w:val="uz-Cyrl-UZ"/>
                    </w:rPr>
                    <w:br/>
                    <w:t>100 млн. сум до 1 млрд. сум</w:t>
                  </w:r>
                </w:p>
                <w:p w:rsidR="00227111" w:rsidRDefault="00227111" w:rsidP="00C90BEA">
                  <w:pPr>
                    <w:pStyle w:val="aa"/>
                    <w:spacing w:before="0" w:beforeAutospacing="0" w:after="0" w:afterAutospacing="0"/>
                    <w:jc w:val="center"/>
                    <w:rPr>
                      <w:lang w:val="uz-Cyrl-UZ"/>
                    </w:rPr>
                  </w:pPr>
                </w:p>
                <w:p w:rsidR="00227111" w:rsidRPr="00D87B60" w:rsidRDefault="00227111" w:rsidP="00C90BEA">
                  <w:pPr>
                    <w:pStyle w:val="aa"/>
                    <w:spacing w:before="0" w:beforeAutospacing="0" w:after="0" w:afterAutospacing="0"/>
                    <w:jc w:val="center"/>
                    <w:rPr>
                      <w:lang w:val="uz-Cyrl-UZ"/>
                    </w:rPr>
                  </w:pPr>
                </w:p>
              </w:txbxContent>
            </v:textbox>
          </v:rect>
        </w:pict>
      </w:r>
      <w:r w:rsidRPr="009B28C9">
        <w:rPr>
          <w:rFonts w:ascii="Arial" w:hAnsi="Arial" w:cs="Arial"/>
          <w:noProof/>
          <w:lang w:eastAsia="ru-RU"/>
        </w:rPr>
        <w:pict>
          <v:oval id="Овал 8215" o:spid="_x0000_s1087" style="position:absolute;left:0;text-align:left;margin-left:344.7pt;margin-top:7.75pt;width:132.75pt;height:52.8pt;z-index:2518261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" fillcolor="window" strokecolor="#4bacc6" strokeweight="2pt">
            <v:path arrowok="t"/>
            <v:textbox>
              <w:txbxContent>
                <w:p w:rsidR="00227111" w:rsidRDefault="00227111" w:rsidP="00C90BEA">
                  <w:pPr>
                    <w:pStyle w:val="aa"/>
                    <w:spacing w:before="0" w:beforeAutospacing="0" w:after="0" w:afterAutospacing="0"/>
                    <w:jc w:val="center"/>
                    <w:rPr>
                      <w:sz w:val="18"/>
                    </w:rPr>
                  </w:pPr>
                  <w:r>
                    <w:rPr>
                      <w:rFonts w:ascii="Arial" w:hAnsi="Arial" w:cs="Arial"/>
                      <w:color w:val="000000"/>
                      <w:kern w:val="24"/>
                      <w:sz w:val="20"/>
                      <w:szCs w:val="28"/>
                      <w:lang w:val="uz-Cyrl-UZ"/>
                    </w:rPr>
                    <w:t>4 процента от чистой выручки</w:t>
                  </w:r>
                </w:p>
                <w:p w:rsidR="00227111" w:rsidRPr="00D87B60" w:rsidRDefault="00227111" w:rsidP="00C90BEA">
                  <w:pPr>
                    <w:pStyle w:val="aa"/>
                    <w:spacing w:before="0" w:beforeAutospacing="0" w:after="0" w:afterAutospacing="0"/>
                    <w:jc w:val="center"/>
                    <w:rPr>
                      <w:sz w:val="18"/>
                    </w:rPr>
                  </w:pPr>
                </w:p>
              </w:txbxContent>
            </v:textbox>
          </v:oval>
        </w:pict>
      </w:r>
      <w:r w:rsidRPr="009B28C9">
        <w:rPr>
          <w:rFonts w:ascii="Arial" w:hAnsi="Arial" w:cs="Arial"/>
          <w:noProof/>
          <w:lang w:eastAsia="ru-RU"/>
        </w:rPr>
        <w:pict>
          <v:shape id="Стрелка вправо 8216" o:spid="_x0000_s1105" type="#_x0000_t13" style="position:absolute;left:0;text-align:left;margin-left:282.25pt;margin-top:18.5pt;width:46.3pt;height:28.15pt;z-index:2518251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" adj="15034" fillcolor="window" strokecolor="windowText" strokeweight="2pt">
            <v:path arrowok="t"/>
          </v:shape>
        </w:pict>
      </w:r>
    </w:p>
    <w:p w:rsidR="00C90BEA" w:rsidRPr="00E013C8" w:rsidRDefault="00C90BEA" w:rsidP="00C90BEA">
      <w:pPr>
        <w:spacing w:after="120"/>
        <w:ind w:firstLine="709"/>
        <w:jc w:val="both"/>
        <w:rPr>
          <w:rFonts w:ascii="Arial" w:hAnsi="Arial" w:cs="Arial"/>
          <w:bCs/>
        </w:rPr>
      </w:pPr>
    </w:p>
    <w:p w:rsidR="00C90BEA" w:rsidRPr="00E013C8" w:rsidRDefault="009B28C9" w:rsidP="00C90BEA">
      <w:pPr>
        <w:spacing w:after="120"/>
        <w:ind w:firstLine="709"/>
        <w:jc w:val="both"/>
        <w:rPr>
          <w:rFonts w:ascii="Arial" w:hAnsi="Arial" w:cs="Arial"/>
          <w:bCs/>
        </w:rPr>
      </w:pPr>
      <w:r w:rsidRPr="009B28C9">
        <w:rPr>
          <w:rFonts w:ascii="Arial" w:hAnsi="Arial" w:cs="Arial"/>
          <w:noProof/>
          <w:lang w:eastAsia="ru-RU"/>
        </w:rPr>
        <w:pict>
          <v:rect id="Прямоугольник 8217" o:spid="_x0000_s1088" style="position:absolute;left:0;text-align:left;margin-left:-.3pt;margin-top:20.3pt;width:279.2pt;height:146.25pt;z-index:2518272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" fillcolor="#c9b5e8" strokecolor="#7d60a0">
            <v:fill color2="#f0eaf9" rotate="t" angle="180" colors="0 #c9b5e8;22938f #d9cbee;1 #f0eaf9" focus="100%" type="gradient"/>
            <v:shadow on="t" color="black" opacity="24903f" origin=",.5" offset="0,.55556mm"/>
            <v:path arrowok="t"/>
            <v:textbox>
              <w:txbxContent>
                <w:p w:rsidR="00227111" w:rsidRPr="00D87B60" w:rsidRDefault="00227111" w:rsidP="00C90BEA">
                  <w:pPr>
                    <w:pStyle w:val="aa"/>
                    <w:spacing w:before="0" w:beforeAutospacing="0" w:after="0" w:afterAutospacing="0"/>
                    <w:jc w:val="center"/>
                    <w:rPr>
                      <w:lang w:val="uz-Cyrl-UZ"/>
                    </w:rPr>
                  </w:pPr>
                  <w:r>
                    <w:rPr>
                      <w:rFonts w:eastAsia="Calibri"/>
                      <w:color w:val="000000"/>
                      <w:kern w:val="24"/>
                      <w:sz w:val="26"/>
                      <w:szCs w:val="26"/>
                      <w:lang w:val="uz-Cyrl-UZ"/>
                    </w:rPr>
                    <w:t xml:space="preserve">Для индивидуальных предпринимателей у которых, в соответствии с постановлением Президента Республики Узбекистан от 24 мая 2018 года № ПП-3724 «О мерах по ускоренному развитию электронной коммерции», доля дохода от электронной коммерции в общем объеме реализации товаров (услуг) составляет не менее </w:t>
                  </w:r>
                  <w:r>
                    <w:rPr>
                      <w:rFonts w:eastAsia="Calibri"/>
                      <w:color w:val="000000"/>
                      <w:kern w:val="24"/>
                      <w:sz w:val="26"/>
                      <w:szCs w:val="26"/>
                      <w:lang w:val="uz-Cyrl-UZ"/>
                    </w:rPr>
                    <w:br/>
                    <w:t>80 процентов</w:t>
                  </w:r>
                </w:p>
              </w:txbxContent>
            </v:textbox>
          </v:rect>
        </w:pict>
      </w:r>
    </w:p>
    <w:p w:rsidR="00C90BEA" w:rsidRPr="00E013C8" w:rsidRDefault="00C90BEA" w:rsidP="00C90BEA">
      <w:pPr>
        <w:spacing w:after="120"/>
        <w:ind w:firstLine="709"/>
        <w:jc w:val="both"/>
        <w:rPr>
          <w:rFonts w:ascii="Arial" w:hAnsi="Arial" w:cs="Arial"/>
          <w:bCs/>
        </w:rPr>
      </w:pPr>
    </w:p>
    <w:p w:rsidR="00C90BEA" w:rsidRPr="00E013C8" w:rsidRDefault="009B28C9" w:rsidP="00C90BEA">
      <w:pPr>
        <w:spacing w:after="120"/>
        <w:ind w:firstLine="709"/>
        <w:jc w:val="both"/>
        <w:rPr>
          <w:rFonts w:ascii="Arial" w:hAnsi="Arial" w:cs="Arial"/>
          <w:bCs/>
        </w:rPr>
      </w:pPr>
      <w:r w:rsidRPr="009B28C9">
        <w:rPr>
          <w:rFonts w:ascii="Arial" w:hAnsi="Arial" w:cs="Arial"/>
          <w:noProof/>
          <w:lang w:eastAsia="ru-RU"/>
        </w:rPr>
        <w:pict>
          <v:oval id="Овал 8218" o:spid="_x0000_s1089" style="position:absolute;left:0;text-align:left;margin-left:344.9pt;margin-top:11.85pt;width:137.05pt;height:60.65pt;z-index:2518292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" fillcolor="window" strokecolor="#4bacc6" strokeweight="2pt">
            <v:path arrowok="t"/>
            <v:textbox>
              <w:txbxContent>
                <w:p w:rsidR="00227111" w:rsidRDefault="00227111" w:rsidP="00C90BEA">
                  <w:pPr>
                    <w:pStyle w:val="aa"/>
                    <w:spacing w:before="0" w:beforeAutospacing="0" w:after="0" w:afterAutospacing="0"/>
                    <w:jc w:val="center"/>
                    <w:rPr>
                      <w:sz w:val="18"/>
                    </w:rPr>
                  </w:pPr>
                  <w:r>
                    <w:rPr>
                      <w:rFonts w:ascii="Arial" w:hAnsi="Arial" w:cs="Arial"/>
                      <w:color w:val="000000"/>
                      <w:kern w:val="24"/>
                      <w:sz w:val="20"/>
                      <w:szCs w:val="28"/>
                      <w:lang w:val="uz-Cyrl-UZ"/>
                    </w:rPr>
                    <w:t>2 процента от чистой выручки</w:t>
                  </w:r>
                </w:p>
                <w:p w:rsidR="00227111" w:rsidRPr="00D87B60" w:rsidRDefault="00227111" w:rsidP="00C90BEA">
                  <w:pPr>
                    <w:pStyle w:val="aa"/>
                    <w:spacing w:before="0" w:beforeAutospacing="0" w:after="0" w:afterAutospacing="0"/>
                    <w:jc w:val="center"/>
                    <w:rPr>
                      <w:sz w:val="18"/>
                    </w:rPr>
                  </w:pPr>
                </w:p>
              </w:txbxContent>
            </v:textbox>
          </v:oval>
        </w:pict>
      </w:r>
    </w:p>
    <w:p w:rsidR="00C90BEA" w:rsidRPr="00E013C8" w:rsidRDefault="009B28C9" w:rsidP="00C90BEA">
      <w:pPr>
        <w:spacing w:after="120"/>
        <w:ind w:firstLine="709"/>
        <w:jc w:val="both"/>
        <w:rPr>
          <w:rFonts w:ascii="Arial" w:hAnsi="Arial" w:cs="Arial"/>
          <w:bCs/>
        </w:rPr>
      </w:pPr>
      <w:r w:rsidRPr="009B28C9">
        <w:rPr>
          <w:rFonts w:ascii="Arial" w:hAnsi="Arial" w:cs="Arial"/>
          <w:noProof/>
          <w:lang w:eastAsia="ru-RU"/>
        </w:rPr>
        <w:pict>
          <v:shape id="Стрелка вправо 8219" o:spid="_x0000_s1104" type="#_x0000_t13" style="position:absolute;left:0;text-align:left;margin-left:282.35pt;margin-top:2.9pt;width:46.3pt;height:28.15pt;z-index:2518282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" adj="15034" fillcolor="window" strokecolor="windowText" strokeweight="2pt">
            <v:path arrowok="t"/>
          </v:shape>
        </w:pict>
      </w:r>
    </w:p>
    <w:p w:rsidR="00C90BEA" w:rsidRPr="00E013C8" w:rsidRDefault="00C90BEA" w:rsidP="00C90BEA">
      <w:pPr>
        <w:spacing w:after="120"/>
        <w:ind w:firstLine="709"/>
        <w:jc w:val="both"/>
        <w:rPr>
          <w:rFonts w:ascii="Arial" w:hAnsi="Arial" w:cs="Arial"/>
          <w:bCs/>
        </w:rPr>
      </w:pPr>
    </w:p>
    <w:p w:rsidR="00C90BEA" w:rsidRPr="00E013C8" w:rsidRDefault="00C90BEA" w:rsidP="00C90BEA">
      <w:pPr>
        <w:spacing w:after="120"/>
        <w:ind w:firstLine="709"/>
        <w:jc w:val="both"/>
        <w:rPr>
          <w:rFonts w:ascii="Arial" w:hAnsi="Arial" w:cs="Arial"/>
          <w:bCs/>
        </w:rPr>
      </w:pPr>
    </w:p>
    <w:p w:rsidR="00C90BEA" w:rsidRPr="00E013C8" w:rsidRDefault="00C90BEA" w:rsidP="00C90BEA">
      <w:pPr>
        <w:spacing w:after="120"/>
        <w:ind w:firstLine="709"/>
        <w:jc w:val="both"/>
        <w:rPr>
          <w:rFonts w:ascii="Arial" w:hAnsi="Arial" w:cs="Arial"/>
          <w:bCs/>
        </w:rPr>
      </w:pPr>
    </w:p>
    <w:p w:rsidR="00C90BEA" w:rsidRPr="00E013C8" w:rsidRDefault="00C90BEA" w:rsidP="00C90BEA">
      <w:pPr>
        <w:spacing w:after="120"/>
        <w:ind w:firstLine="709"/>
        <w:jc w:val="both"/>
        <w:rPr>
          <w:rFonts w:ascii="Arial" w:hAnsi="Arial" w:cs="Arial"/>
          <w:bCs/>
        </w:rPr>
      </w:pPr>
    </w:p>
    <w:p w:rsidR="00C90BEA" w:rsidRPr="00E013C8" w:rsidRDefault="009B28C9" w:rsidP="00C90BEA">
      <w:pPr>
        <w:spacing w:after="120"/>
        <w:ind w:firstLine="709"/>
        <w:jc w:val="both"/>
        <w:rPr>
          <w:rFonts w:ascii="Arial" w:hAnsi="Arial" w:cs="Arial"/>
          <w:bCs/>
        </w:rPr>
      </w:pPr>
      <w:r w:rsidRPr="009B28C9">
        <w:rPr>
          <w:rFonts w:ascii="Arial" w:hAnsi="Arial" w:cs="Arial"/>
          <w:noProof/>
          <w:lang w:eastAsia="ru-RU"/>
        </w:rPr>
        <w:pict>
          <v:rect id="Прямоугольник 17" o:spid="_x0000_s1090" style="position:absolute;left:0;text-align:left;margin-left:-.3pt;margin-top:1.25pt;width:279.95pt;height:135.75pt;z-index:251803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" fillcolor="#c9b5e8" strokecolor="#7d60a0">
            <v:fill color2="#f0eaf9" rotate="t" angle="180" colors="0 #c9b5e8;22938f #d9cbee;1 #f0eaf9" focus="100%" type="gradient"/>
            <v:shadow on="t" color="black" opacity="24903f" origin=",.5" offset="0,.55556mm"/>
            <v:path arrowok="t"/>
            <v:textbox>
              <w:txbxContent>
                <w:p w:rsidR="00227111" w:rsidRDefault="00227111" w:rsidP="00C90BEA">
                  <w:pPr>
                    <w:pStyle w:val="aa"/>
                    <w:spacing w:before="0" w:beforeAutospacing="0" w:after="0" w:afterAutospacing="0"/>
                    <w:jc w:val="center"/>
                    <w:rPr>
                      <w:lang w:val="uz-Cyrl-UZ"/>
                    </w:rPr>
                  </w:pPr>
                  <w:r>
                    <w:rPr>
                      <w:rFonts w:eastAsia="Calibri"/>
                      <w:color w:val="000000"/>
                      <w:kern w:val="24"/>
                      <w:sz w:val="26"/>
                      <w:szCs w:val="26"/>
                      <w:lang w:val="uz-Cyrl-UZ"/>
                    </w:rPr>
                    <w:t>Для индивидуальных предпринимателей, осуществляющих экспорт (оптом) плодоовощной продукции в соответствии с постановлением  президента Республики Узбекистан от 17 октября 2018 года № ПП-3978 «О дополнительных мерах по повышению эффективности продвижения   плодоовощной продукции на внешние рынки»</w:t>
                  </w:r>
                </w:p>
                <w:p w:rsidR="00227111" w:rsidRPr="00D87B60" w:rsidRDefault="00227111" w:rsidP="00C90BEA">
                  <w:pPr>
                    <w:pStyle w:val="aa"/>
                    <w:spacing w:before="0" w:beforeAutospacing="0" w:after="0" w:afterAutospacing="0"/>
                    <w:jc w:val="center"/>
                    <w:rPr>
                      <w:lang w:val="uz-Cyrl-UZ"/>
                    </w:rPr>
                  </w:pPr>
                </w:p>
              </w:txbxContent>
            </v:textbox>
          </v:rect>
        </w:pict>
      </w:r>
    </w:p>
    <w:p w:rsidR="00C90BEA" w:rsidRPr="00E013C8" w:rsidRDefault="009B28C9" w:rsidP="00C90BEA">
      <w:pPr>
        <w:spacing w:after="120"/>
        <w:ind w:firstLine="709"/>
        <w:jc w:val="both"/>
        <w:rPr>
          <w:rFonts w:ascii="Arial" w:hAnsi="Arial" w:cs="Arial"/>
          <w:bCs/>
        </w:rPr>
      </w:pPr>
      <w:r w:rsidRPr="009B28C9">
        <w:rPr>
          <w:rFonts w:ascii="Arial" w:hAnsi="Arial" w:cs="Arial"/>
          <w:noProof/>
          <w:lang w:eastAsia="ru-RU"/>
        </w:rPr>
        <w:pict>
          <v:oval id="Овал 19" o:spid="_x0000_s1091" style="position:absolute;left:0;text-align:left;margin-left:347.25pt;margin-top:13.45pt;width:137.05pt;height:60.65pt;z-index:251804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" fillcolor="window" strokecolor="#4bacc6" strokeweight="2pt">
            <v:path arrowok="t"/>
            <v:textbox>
              <w:txbxContent>
                <w:p w:rsidR="00227111" w:rsidRDefault="00227111" w:rsidP="00C90BEA">
                  <w:pPr>
                    <w:pStyle w:val="aa"/>
                    <w:spacing w:before="0" w:beforeAutospacing="0" w:after="0" w:afterAutospacing="0"/>
                    <w:jc w:val="center"/>
                    <w:rPr>
                      <w:sz w:val="18"/>
                    </w:rPr>
                  </w:pPr>
                  <w:r>
                    <w:rPr>
                      <w:rFonts w:ascii="Arial" w:hAnsi="Arial" w:cs="Arial"/>
                      <w:color w:val="000000"/>
                      <w:kern w:val="24"/>
                      <w:sz w:val="20"/>
                      <w:szCs w:val="28"/>
                      <w:lang w:val="uz-Cyrl-UZ"/>
                    </w:rPr>
                    <w:t>5 процентов от чистой выручки</w:t>
                  </w:r>
                </w:p>
                <w:p w:rsidR="00227111" w:rsidRPr="00D87B60" w:rsidRDefault="00227111" w:rsidP="00C90BEA">
                  <w:pPr>
                    <w:pStyle w:val="aa"/>
                    <w:spacing w:before="0" w:beforeAutospacing="0" w:after="0" w:afterAutospacing="0"/>
                    <w:jc w:val="center"/>
                    <w:rPr>
                      <w:sz w:val="18"/>
                    </w:rPr>
                  </w:pPr>
                </w:p>
              </w:txbxContent>
            </v:textbox>
          </v:oval>
        </w:pict>
      </w:r>
    </w:p>
    <w:p w:rsidR="00C90BEA" w:rsidRPr="00E013C8" w:rsidRDefault="009B28C9" w:rsidP="00C90BEA">
      <w:pPr>
        <w:spacing w:after="120"/>
        <w:ind w:firstLine="709"/>
        <w:jc w:val="both"/>
        <w:rPr>
          <w:rFonts w:ascii="Arial" w:hAnsi="Arial" w:cs="Arial"/>
          <w:bCs/>
        </w:rPr>
      </w:pPr>
      <w:r w:rsidRPr="009B28C9">
        <w:rPr>
          <w:rFonts w:ascii="Arial" w:hAnsi="Arial" w:cs="Arial"/>
          <w:noProof/>
          <w:lang w:eastAsia="ru-RU"/>
        </w:rPr>
        <w:pict>
          <v:shape id="Стрелка вправо 8220" o:spid="_x0000_s1103" type="#_x0000_t13" style="position:absolute;left:0;text-align:left;margin-left:289.95pt;margin-top:3.2pt;width:46.3pt;height:28.15pt;z-index:2518302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" adj="15034" fillcolor="window" strokecolor="windowText" strokeweight="2pt">
            <v:path arrowok="t"/>
          </v:shape>
        </w:pict>
      </w:r>
    </w:p>
    <w:p w:rsidR="00C90BEA" w:rsidRPr="00E013C8" w:rsidRDefault="00C90BEA" w:rsidP="00C90BEA">
      <w:pPr>
        <w:spacing w:after="120"/>
        <w:ind w:firstLine="709"/>
        <w:jc w:val="both"/>
        <w:rPr>
          <w:rFonts w:ascii="Arial" w:hAnsi="Arial" w:cs="Arial"/>
          <w:bCs/>
        </w:rPr>
      </w:pPr>
    </w:p>
    <w:p w:rsidR="00C90BEA" w:rsidRPr="00E013C8" w:rsidRDefault="00C90BEA" w:rsidP="008E3EDF">
      <w:pPr>
        <w:tabs>
          <w:tab w:val="left" w:pos="993"/>
        </w:tabs>
        <w:autoSpaceDE w:val="0"/>
        <w:autoSpaceDN w:val="0"/>
        <w:adjustRightInd w:val="0"/>
        <w:spacing w:afterLines="30" w:line="276" w:lineRule="auto"/>
        <w:ind w:firstLine="709"/>
        <w:jc w:val="center"/>
        <w:rPr>
          <w:rFonts w:ascii="Arial" w:hAnsi="Arial" w:cs="Arial"/>
          <w:b/>
        </w:rPr>
      </w:pPr>
    </w:p>
    <w:p w:rsidR="00C90BEA" w:rsidRPr="00E013C8" w:rsidRDefault="00C90BEA" w:rsidP="008E3EDF">
      <w:pPr>
        <w:tabs>
          <w:tab w:val="left" w:pos="993"/>
        </w:tabs>
        <w:autoSpaceDE w:val="0"/>
        <w:autoSpaceDN w:val="0"/>
        <w:adjustRightInd w:val="0"/>
        <w:spacing w:afterLines="30" w:line="276" w:lineRule="auto"/>
        <w:ind w:firstLine="709"/>
        <w:jc w:val="center"/>
        <w:rPr>
          <w:rFonts w:ascii="Arial" w:hAnsi="Arial" w:cs="Arial"/>
          <w:b/>
        </w:rPr>
      </w:pPr>
    </w:p>
    <w:p w:rsidR="00C90BEA" w:rsidRPr="00E013C8" w:rsidRDefault="00C90BEA" w:rsidP="008E3EDF">
      <w:pPr>
        <w:tabs>
          <w:tab w:val="left" w:pos="993"/>
        </w:tabs>
        <w:autoSpaceDE w:val="0"/>
        <w:autoSpaceDN w:val="0"/>
        <w:adjustRightInd w:val="0"/>
        <w:spacing w:afterLines="30" w:line="276" w:lineRule="auto"/>
        <w:ind w:firstLine="709"/>
        <w:jc w:val="center"/>
        <w:rPr>
          <w:rFonts w:ascii="Arial" w:hAnsi="Arial" w:cs="Arial"/>
          <w:b/>
        </w:rPr>
      </w:pPr>
    </w:p>
    <w:p w:rsidR="00C90BEA" w:rsidRPr="00E013C8" w:rsidRDefault="00C90BEA" w:rsidP="008E3EDF">
      <w:pPr>
        <w:tabs>
          <w:tab w:val="left" w:pos="993"/>
        </w:tabs>
        <w:autoSpaceDE w:val="0"/>
        <w:autoSpaceDN w:val="0"/>
        <w:adjustRightInd w:val="0"/>
        <w:spacing w:afterLines="30" w:line="276" w:lineRule="auto"/>
        <w:ind w:firstLine="709"/>
        <w:jc w:val="center"/>
        <w:rPr>
          <w:rFonts w:ascii="Arial" w:hAnsi="Arial" w:cs="Arial"/>
          <w:b/>
        </w:rPr>
      </w:pPr>
      <w:r w:rsidRPr="00E013C8">
        <w:rPr>
          <w:rFonts w:ascii="Arial" w:hAnsi="Arial" w:cs="Arial"/>
          <w:b/>
        </w:rPr>
        <w:t>II. Налогообложение ремесленнической деятельности и семейного предпринимательства без образования юридического лица</w:t>
      </w:r>
    </w:p>
    <w:p w:rsidR="00C90BEA" w:rsidRPr="00E013C8" w:rsidRDefault="00C90BEA" w:rsidP="008E3EDF">
      <w:pPr>
        <w:tabs>
          <w:tab w:val="left" w:pos="993"/>
        </w:tabs>
        <w:autoSpaceDE w:val="0"/>
        <w:autoSpaceDN w:val="0"/>
        <w:adjustRightInd w:val="0"/>
        <w:spacing w:afterLines="30" w:line="276" w:lineRule="auto"/>
        <w:ind w:firstLine="709"/>
        <w:jc w:val="center"/>
        <w:rPr>
          <w:rFonts w:ascii="Arial" w:hAnsi="Arial" w:cs="Arial"/>
        </w:rPr>
      </w:pPr>
    </w:p>
    <w:p w:rsidR="00C90BEA" w:rsidRPr="00E013C8" w:rsidRDefault="00C90BEA" w:rsidP="008E3EDF">
      <w:pPr>
        <w:autoSpaceDE w:val="0"/>
        <w:autoSpaceDN w:val="0"/>
        <w:adjustRightInd w:val="0"/>
        <w:spacing w:afterLines="30" w:line="276" w:lineRule="auto"/>
        <w:ind w:left="2552"/>
        <w:jc w:val="both"/>
        <w:rPr>
          <w:rFonts w:ascii="Arial" w:hAnsi="Arial" w:cs="Arial"/>
        </w:rPr>
      </w:pPr>
      <w:r w:rsidRPr="00E013C8">
        <w:rPr>
          <w:rFonts w:ascii="Arial" w:hAnsi="Arial" w:cs="Arial"/>
          <w:noProof/>
          <w:lang w:val="en-US"/>
        </w:rPr>
        <w:drawing>
          <wp:anchor distT="0" distB="0" distL="114300" distR="114300" simplePos="0" relativeHeight="251831296" behindDoc="0" locked="0" layoutInCell="1" allowOverlap="1">
            <wp:simplePos x="0" y="0"/>
            <wp:positionH relativeFrom="margin">
              <wp:posOffset>-19050</wp:posOffset>
            </wp:positionH>
            <wp:positionV relativeFrom="paragraph">
              <wp:posOffset>63500</wp:posOffset>
            </wp:positionV>
            <wp:extent cx="1466215" cy="1546860"/>
            <wp:effectExtent l="0" t="0" r="635" b="0"/>
            <wp:wrapNone/>
            <wp:docPr id="8221" name="Рисунок 8221" descr="1396290290_7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396290290_7130"/>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6215" cy="1546860"/>
                    </a:xfrm>
                    <a:prstGeom prst="rect">
                      <a:avLst/>
                    </a:prstGeom>
                    <a:noFill/>
                    <a:ln>
                      <a:noFill/>
                    </a:ln>
                  </pic:spPr>
                </pic:pic>
              </a:graphicData>
            </a:graphic>
          </wp:anchor>
        </w:drawing>
      </w:r>
      <w:r w:rsidRPr="00E013C8">
        <w:rPr>
          <w:rFonts w:ascii="Arial" w:hAnsi="Arial" w:cs="Arial"/>
          <w:b/>
        </w:rPr>
        <w:t>Семейное предпринимательство</w:t>
      </w:r>
      <w:r w:rsidRPr="00E013C8">
        <w:rPr>
          <w:rFonts w:ascii="Arial" w:hAnsi="Arial" w:cs="Arial"/>
        </w:rPr>
        <w:t xml:space="preserve"> — совместная предпринимательская деятельность физических лиц без образования юридического лица, осуществляемая супругами на базе их общего имущества, принадлежащего им на правах общей совместной собственности, и основанная на личном труде супругов и помогающих им членов семьи;</w:t>
      </w:r>
    </w:p>
    <w:p w:rsidR="00C90BEA" w:rsidRPr="00E013C8" w:rsidRDefault="00C90BEA" w:rsidP="008E3EDF">
      <w:pPr>
        <w:autoSpaceDE w:val="0"/>
        <w:autoSpaceDN w:val="0"/>
        <w:adjustRightInd w:val="0"/>
        <w:spacing w:afterLines="30" w:line="276" w:lineRule="auto"/>
        <w:ind w:firstLine="709"/>
        <w:jc w:val="both"/>
        <w:rPr>
          <w:rFonts w:ascii="Arial" w:hAnsi="Arial" w:cs="Arial"/>
        </w:rPr>
      </w:pPr>
      <w:r w:rsidRPr="00E013C8">
        <w:rPr>
          <w:rFonts w:ascii="Arial" w:hAnsi="Arial" w:cs="Arial"/>
          <w:b/>
        </w:rPr>
        <w:t>члены семьи</w:t>
      </w:r>
      <w:r w:rsidRPr="00E013C8">
        <w:rPr>
          <w:rFonts w:ascii="Arial" w:hAnsi="Arial" w:cs="Arial"/>
        </w:rPr>
        <w:t xml:space="preserve"> — супруг, супруга, родители или усыновители и дети в возрасте от 15 лет, в том числе усыновленные и удочеренные;</w:t>
      </w:r>
    </w:p>
    <w:p w:rsidR="00C90BEA" w:rsidRPr="00E013C8" w:rsidRDefault="00C90BEA" w:rsidP="008E3EDF">
      <w:pPr>
        <w:autoSpaceDE w:val="0"/>
        <w:autoSpaceDN w:val="0"/>
        <w:adjustRightInd w:val="0"/>
        <w:spacing w:afterLines="30" w:line="276" w:lineRule="auto"/>
        <w:ind w:firstLine="709"/>
        <w:jc w:val="both"/>
        <w:rPr>
          <w:rFonts w:ascii="Arial" w:hAnsi="Arial" w:cs="Arial"/>
        </w:rPr>
      </w:pPr>
      <w:r w:rsidRPr="00E013C8">
        <w:rPr>
          <w:rFonts w:ascii="Arial" w:hAnsi="Arial" w:cs="Arial"/>
        </w:rPr>
        <w:t>На основании Постановления Президента Республики Узбекистан от 14 июля 2018 года №ПП-3856 «О мерах по совершенствованию и повышению эффективности работы по обеспечению занятости населения» субъекты семейного предпринимательства без образования юридического лица вправе нанимать до 3 постоянных работников, с заключением с ними трудового договора, а также привлекать в качестве участников субъекта семейного предпринимательства без образования юридического лица других близких родственников, достигших трудоспособного возраста, включая супругов детей и внуков, достигших трудоспособного возраста, братьев и сестер, их супругов и детей, достигших трудоспособного возраста.</w:t>
      </w:r>
    </w:p>
    <w:p w:rsidR="00C90BEA" w:rsidRPr="00E013C8" w:rsidRDefault="00C90BEA" w:rsidP="008E3EDF">
      <w:pPr>
        <w:autoSpaceDE w:val="0"/>
        <w:autoSpaceDN w:val="0"/>
        <w:adjustRightInd w:val="0"/>
        <w:spacing w:afterLines="30" w:line="276" w:lineRule="auto"/>
        <w:ind w:left="4253"/>
        <w:jc w:val="both"/>
        <w:rPr>
          <w:rFonts w:ascii="Arial" w:hAnsi="Arial" w:cs="Arial"/>
        </w:rPr>
      </w:pPr>
      <w:r w:rsidRPr="00E013C8">
        <w:rPr>
          <w:rFonts w:ascii="Arial" w:hAnsi="Arial" w:cs="Arial"/>
          <w:noProof/>
          <w:lang w:val="en-US"/>
        </w:rPr>
        <w:drawing>
          <wp:anchor distT="0" distB="0" distL="114300" distR="114300" simplePos="0" relativeHeight="251832320" behindDoc="0" locked="0" layoutInCell="1" allowOverlap="1">
            <wp:simplePos x="0" y="0"/>
            <wp:positionH relativeFrom="column">
              <wp:posOffset>271780</wp:posOffset>
            </wp:positionH>
            <wp:positionV relativeFrom="paragraph">
              <wp:posOffset>39277</wp:posOffset>
            </wp:positionV>
            <wp:extent cx="1917700" cy="2245360"/>
            <wp:effectExtent l="0" t="0" r="6350" b="2540"/>
            <wp:wrapNone/>
            <wp:docPr id="8222" name="Рисунок 8222" descr="milliylik_maftuna_qurbonova-640x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illiylik_maftuna_qurbonova-640x400"/>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7700" cy="2245360"/>
                    </a:xfrm>
                    <a:prstGeom prst="rect">
                      <a:avLst/>
                    </a:prstGeom>
                    <a:noFill/>
                    <a:ln>
                      <a:noFill/>
                    </a:ln>
                  </pic:spPr>
                </pic:pic>
              </a:graphicData>
            </a:graphic>
          </wp:anchor>
        </w:drawing>
      </w:r>
      <w:r w:rsidRPr="00E013C8">
        <w:rPr>
          <w:rFonts w:ascii="Arial" w:hAnsi="Arial" w:cs="Arial"/>
          <w:b/>
        </w:rPr>
        <w:t xml:space="preserve">ремесленническая деятельность (ремесленничество) </w:t>
      </w:r>
      <w:r w:rsidRPr="00E013C8">
        <w:rPr>
          <w:rFonts w:ascii="Arial" w:hAnsi="Arial" w:cs="Arial"/>
        </w:rPr>
        <w:t>— деятельность физических лиц без образования юридического лица по производству изделий или товаров (работ, услуг) ремесленничества;</w:t>
      </w:r>
    </w:p>
    <w:p w:rsidR="00C90BEA" w:rsidRPr="00E013C8" w:rsidRDefault="00C90BEA" w:rsidP="008E3EDF">
      <w:pPr>
        <w:autoSpaceDE w:val="0"/>
        <w:autoSpaceDN w:val="0"/>
        <w:adjustRightInd w:val="0"/>
        <w:spacing w:afterLines="30" w:line="276" w:lineRule="auto"/>
        <w:ind w:left="2977"/>
        <w:jc w:val="both"/>
        <w:rPr>
          <w:rFonts w:ascii="Arial" w:hAnsi="Arial" w:cs="Arial"/>
          <w:b/>
        </w:rPr>
      </w:pPr>
    </w:p>
    <w:p w:rsidR="00C90BEA" w:rsidRPr="00E013C8" w:rsidRDefault="00C90BEA" w:rsidP="008E3EDF">
      <w:pPr>
        <w:autoSpaceDE w:val="0"/>
        <w:autoSpaceDN w:val="0"/>
        <w:adjustRightInd w:val="0"/>
        <w:spacing w:afterLines="30" w:line="276" w:lineRule="auto"/>
        <w:ind w:left="2977"/>
        <w:jc w:val="both"/>
        <w:rPr>
          <w:rFonts w:ascii="Arial" w:hAnsi="Arial" w:cs="Arial"/>
          <w:b/>
        </w:rPr>
      </w:pPr>
    </w:p>
    <w:p w:rsidR="00C90BEA" w:rsidRPr="00E013C8" w:rsidRDefault="00C90BEA" w:rsidP="008E3EDF">
      <w:pPr>
        <w:autoSpaceDE w:val="0"/>
        <w:autoSpaceDN w:val="0"/>
        <w:adjustRightInd w:val="0"/>
        <w:spacing w:afterLines="30" w:line="276" w:lineRule="auto"/>
        <w:ind w:left="2977"/>
        <w:jc w:val="both"/>
        <w:rPr>
          <w:rFonts w:ascii="Arial" w:hAnsi="Arial" w:cs="Arial"/>
          <w:b/>
        </w:rPr>
      </w:pPr>
    </w:p>
    <w:p w:rsidR="00C90BEA" w:rsidRPr="00E013C8" w:rsidRDefault="00C90BEA" w:rsidP="008E3EDF">
      <w:pPr>
        <w:autoSpaceDE w:val="0"/>
        <w:autoSpaceDN w:val="0"/>
        <w:adjustRightInd w:val="0"/>
        <w:spacing w:afterLines="30" w:line="276" w:lineRule="auto"/>
        <w:ind w:left="2977"/>
        <w:jc w:val="both"/>
        <w:rPr>
          <w:rFonts w:ascii="Arial" w:hAnsi="Arial" w:cs="Arial"/>
          <w:b/>
        </w:rPr>
      </w:pPr>
    </w:p>
    <w:p w:rsidR="00C90BEA" w:rsidRPr="00E013C8" w:rsidRDefault="00C90BEA" w:rsidP="008E3EDF">
      <w:pPr>
        <w:autoSpaceDE w:val="0"/>
        <w:autoSpaceDN w:val="0"/>
        <w:adjustRightInd w:val="0"/>
        <w:spacing w:afterLines="30" w:line="276" w:lineRule="auto"/>
        <w:jc w:val="both"/>
        <w:rPr>
          <w:rFonts w:ascii="Arial" w:hAnsi="Arial" w:cs="Arial"/>
        </w:rPr>
      </w:pPr>
      <w:r w:rsidRPr="00E013C8">
        <w:rPr>
          <w:rFonts w:ascii="Arial" w:hAnsi="Arial" w:cs="Arial"/>
          <w:b/>
        </w:rPr>
        <w:t>ремесленник (мастер-ремесленник, усто)</w:t>
      </w:r>
      <w:r w:rsidRPr="00E013C8">
        <w:rPr>
          <w:rFonts w:ascii="Arial" w:hAnsi="Arial" w:cs="Arial"/>
        </w:rPr>
        <w:t xml:space="preserve"> — физическое лицо, самостоятельно или при помощи учеников изготавливающее изделия или товары (работы, услуги) ремесленнической деятельности на основе традиционных технологий, ориентированных на использование специальных навыков, инструментов и средств малой механизации, отвечающие исторически сложившимся требованиям к функциональным особенностям изделий и национальным эстетическим нормам;</w:t>
      </w:r>
    </w:p>
    <w:p w:rsidR="00C90BEA" w:rsidRPr="00E013C8" w:rsidRDefault="00C90BEA" w:rsidP="008E3EDF">
      <w:pPr>
        <w:autoSpaceDE w:val="0"/>
        <w:autoSpaceDN w:val="0"/>
        <w:adjustRightInd w:val="0"/>
        <w:spacing w:afterLines="30" w:line="276" w:lineRule="auto"/>
        <w:ind w:firstLine="709"/>
        <w:jc w:val="both"/>
        <w:rPr>
          <w:rFonts w:ascii="Arial" w:hAnsi="Arial" w:cs="Arial"/>
        </w:rPr>
      </w:pPr>
      <w:r w:rsidRPr="00E013C8">
        <w:rPr>
          <w:rFonts w:ascii="Arial" w:hAnsi="Arial" w:cs="Arial"/>
          <w:b/>
        </w:rPr>
        <w:t xml:space="preserve">ученик ремесленника </w:t>
      </w:r>
      <w:r w:rsidRPr="00E013C8">
        <w:rPr>
          <w:rFonts w:ascii="Arial" w:hAnsi="Arial" w:cs="Arial"/>
        </w:rPr>
        <w:t>— физическое лицо в возрасте от 15 лет и старше, обучающееся у ремесленника деятельности по изготовлению изделий или товаров (работ, услуг) ремесленнической деятельности.</w:t>
      </w:r>
    </w:p>
    <w:p w:rsidR="00C90BEA" w:rsidRPr="00E013C8" w:rsidRDefault="00C90BEA" w:rsidP="008E3EDF">
      <w:pPr>
        <w:autoSpaceDE w:val="0"/>
        <w:autoSpaceDN w:val="0"/>
        <w:adjustRightInd w:val="0"/>
        <w:spacing w:afterLines="30" w:line="276" w:lineRule="auto"/>
        <w:ind w:firstLine="709"/>
        <w:jc w:val="both"/>
        <w:rPr>
          <w:rFonts w:ascii="Arial" w:hAnsi="Arial" w:cs="Arial"/>
        </w:rPr>
      </w:pPr>
      <w:r w:rsidRPr="00E013C8">
        <w:rPr>
          <w:rFonts w:ascii="Arial" w:hAnsi="Arial" w:cs="Arial"/>
        </w:rPr>
        <w:t>Трудовые взаимоотношения между членами семьи в процессе осуществления семейного предпринимательства, включая вопросы оплаты труда и распределения дохода, регулируются ими самостоятельно.</w:t>
      </w:r>
    </w:p>
    <w:p w:rsidR="00C90BEA" w:rsidRPr="00E013C8" w:rsidRDefault="00C90BEA" w:rsidP="008E3EDF">
      <w:pPr>
        <w:autoSpaceDE w:val="0"/>
        <w:autoSpaceDN w:val="0"/>
        <w:adjustRightInd w:val="0"/>
        <w:spacing w:afterLines="30" w:line="276" w:lineRule="auto"/>
        <w:ind w:firstLine="709"/>
        <w:jc w:val="both"/>
        <w:rPr>
          <w:rFonts w:ascii="Arial" w:hAnsi="Arial" w:cs="Arial"/>
        </w:rPr>
      </w:pPr>
      <w:r w:rsidRPr="00E013C8">
        <w:rPr>
          <w:rFonts w:ascii="Arial" w:hAnsi="Arial" w:cs="Arial"/>
        </w:rPr>
        <w:t>Субъект семейного предпринимательства может осуществлять виды деятельности по перечню, установленному законодательством для индивидуальных предпринимателей. При осуществлении субъектом семейного предпринимательства предпринимательской деятельности в нескольких обособленных объектах, фиксированный налог уплачивается за каждый обособленный объект</w:t>
      </w:r>
    </w:p>
    <w:p w:rsidR="00C90BEA" w:rsidRPr="00E013C8" w:rsidRDefault="00C90BEA" w:rsidP="008E3EDF">
      <w:pPr>
        <w:autoSpaceDE w:val="0"/>
        <w:autoSpaceDN w:val="0"/>
        <w:adjustRightInd w:val="0"/>
        <w:spacing w:afterLines="30" w:line="276" w:lineRule="auto"/>
        <w:ind w:firstLine="709"/>
        <w:jc w:val="both"/>
        <w:rPr>
          <w:rFonts w:ascii="Arial" w:hAnsi="Arial" w:cs="Arial"/>
        </w:rPr>
      </w:pPr>
      <w:r w:rsidRPr="00E013C8">
        <w:rPr>
          <w:rFonts w:ascii="Arial" w:hAnsi="Arial" w:cs="Arial"/>
        </w:rPr>
        <w:t xml:space="preserve">Ремесленническая деятельность осуществляется ремесленником по направлениям, указанным в свидетельстве </w:t>
      </w:r>
      <w:r w:rsidRPr="00E013C8">
        <w:rPr>
          <w:rFonts w:ascii="Arial" w:hAnsi="Arial" w:cs="Arial"/>
        </w:rPr>
        <w:br/>
        <w:t>о государственной регистрации.</w:t>
      </w:r>
    </w:p>
    <w:p w:rsidR="00C90BEA" w:rsidRPr="00E013C8" w:rsidRDefault="00C90BEA" w:rsidP="008E3EDF">
      <w:pPr>
        <w:autoSpaceDE w:val="0"/>
        <w:autoSpaceDN w:val="0"/>
        <w:adjustRightInd w:val="0"/>
        <w:spacing w:afterLines="30" w:line="276" w:lineRule="auto"/>
        <w:ind w:firstLine="709"/>
        <w:jc w:val="both"/>
        <w:rPr>
          <w:rFonts w:ascii="Arial" w:hAnsi="Arial" w:cs="Arial"/>
        </w:rPr>
      </w:pPr>
      <w:r w:rsidRPr="00E013C8">
        <w:rPr>
          <w:rFonts w:ascii="Arial" w:hAnsi="Arial" w:cs="Arial"/>
        </w:rPr>
        <w:t xml:space="preserve">При осуществлении ремесленнической деятельности ремесленник вправе привлекать для изготовления изделий или товаров (работ, услуг) не более 15 учеников. </w:t>
      </w:r>
    </w:p>
    <w:p w:rsidR="00C90BEA" w:rsidRPr="00E013C8" w:rsidRDefault="00C90BEA" w:rsidP="00C90BEA">
      <w:pPr>
        <w:ind w:firstLine="709"/>
        <w:jc w:val="center"/>
        <w:rPr>
          <w:rFonts w:ascii="Arial" w:hAnsi="Arial" w:cs="Arial"/>
          <w:b/>
          <w:bCs/>
          <w:sz w:val="24"/>
          <w:szCs w:val="24"/>
        </w:rPr>
      </w:pPr>
    </w:p>
    <w:p w:rsidR="00C90BEA" w:rsidRPr="00E013C8" w:rsidRDefault="00C90BEA" w:rsidP="00C90BEA">
      <w:pPr>
        <w:jc w:val="center"/>
        <w:rPr>
          <w:rFonts w:ascii="Arial" w:hAnsi="Arial" w:cs="Arial"/>
          <w:sz w:val="24"/>
          <w:szCs w:val="24"/>
        </w:rPr>
      </w:pPr>
      <w:r w:rsidRPr="00E013C8">
        <w:rPr>
          <w:rFonts w:ascii="Arial" w:hAnsi="Arial" w:cs="Arial"/>
          <w:b/>
          <w:bCs/>
          <w:sz w:val="24"/>
          <w:szCs w:val="24"/>
        </w:rPr>
        <w:t>ПЕРЕЧЕНЬ</w:t>
      </w:r>
    </w:p>
    <w:p w:rsidR="00C90BEA" w:rsidRPr="00E013C8" w:rsidRDefault="00C90BEA" w:rsidP="00C90BEA">
      <w:pPr>
        <w:jc w:val="center"/>
        <w:rPr>
          <w:rFonts w:ascii="Arial" w:hAnsi="Arial" w:cs="Arial"/>
          <w:b/>
        </w:rPr>
      </w:pPr>
      <w:r w:rsidRPr="00E013C8">
        <w:rPr>
          <w:rFonts w:ascii="Arial" w:hAnsi="Arial" w:cs="Arial"/>
          <w:b/>
        </w:rPr>
        <w:t xml:space="preserve">основных направлений ремесленнической деятельности, видов </w:t>
      </w:r>
      <w:r w:rsidRPr="00E013C8">
        <w:rPr>
          <w:rFonts w:ascii="Arial" w:hAnsi="Arial" w:cs="Arial"/>
          <w:b/>
        </w:rPr>
        <w:br/>
        <w:t xml:space="preserve">изделий и товаров (работ, услуг), производимых </w:t>
      </w:r>
      <w:r w:rsidRPr="00E013C8">
        <w:rPr>
          <w:rFonts w:ascii="Arial" w:hAnsi="Arial" w:cs="Arial"/>
          <w:b/>
        </w:rPr>
        <w:br/>
        <w:t>ремесленниками</w:t>
      </w:r>
    </w:p>
    <w:p w:rsidR="00C90BEA" w:rsidRPr="00E013C8" w:rsidRDefault="00C90BEA" w:rsidP="00C90BEA">
      <w:pPr>
        <w:jc w:val="center"/>
        <w:rPr>
          <w:rFonts w:ascii="Arial" w:hAnsi="Arial" w:cs="Arial"/>
          <w:b/>
        </w:rPr>
      </w:pPr>
    </w:p>
    <w:tbl>
      <w:tblPr>
        <w:tblW w:w="5120" w:type="pct"/>
        <w:tblInd w:w="-227" w:type="dxa"/>
        <w:shd w:val="clear" w:color="auto" w:fill="FFFFFF"/>
        <w:tblCellMar>
          <w:left w:w="0" w:type="dxa"/>
          <w:right w:w="0" w:type="dxa"/>
        </w:tblCellMar>
        <w:tblLook w:val="04A0"/>
      </w:tblPr>
      <w:tblGrid>
        <w:gridCol w:w="698"/>
        <w:gridCol w:w="1984"/>
        <w:gridCol w:w="5358"/>
        <w:gridCol w:w="1656"/>
      </w:tblGrid>
      <w:tr w:rsidR="00C90BEA" w:rsidRPr="00E013C8" w:rsidTr="00C90BEA">
        <w:tc>
          <w:tcPr>
            <w:tcW w:w="360" w:type="pct"/>
            <w:tcBorders>
              <w:top w:val="single" w:sz="8" w:space="0" w:color="auto"/>
              <w:left w:val="single" w:sz="8" w:space="0" w:color="auto"/>
              <w:bottom w:val="single" w:sz="8" w:space="0" w:color="auto"/>
              <w:right w:val="single" w:sz="8" w:space="0" w:color="auto"/>
            </w:tcBorders>
            <w:shd w:val="clear" w:color="auto" w:fill="FFFFFF"/>
            <w:tcMar>
              <w:top w:w="0" w:type="dxa"/>
              <w:left w:w="57" w:type="dxa"/>
              <w:bottom w:w="0" w:type="dxa"/>
              <w:right w:w="57" w:type="dxa"/>
            </w:tcMar>
            <w:vAlign w:val="center"/>
            <w:hideMark/>
          </w:tcPr>
          <w:p w:rsidR="00C90BEA" w:rsidRPr="00E013C8" w:rsidRDefault="00C90BEA" w:rsidP="00C90BEA">
            <w:pPr>
              <w:spacing w:before="100" w:beforeAutospacing="1" w:after="100" w:afterAutospacing="1"/>
              <w:ind w:firstLine="709"/>
              <w:jc w:val="center"/>
              <w:rPr>
                <w:rFonts w:ascii="Arial" w:hAnsi="Arial" w:cs="Arial"/>
                <w:sz w:val="24"/>
                <w:szCs w:val="24"/>
              </w:rPr>
            </w:pPr>
            <w:r w:rsidRPr="00E013C8">
              <w:rPr>
                <w:rFonts w:ascii="Arial" w:hAnsi="Arial" w:cs="Arial"/>
                <w:b/>
                <w:bCs/>
                <w:sz w:val="24"/>
                <w:szCs w:val="24"/>
              </w:rPr>
              <w:t>№ п/п</w:t>
            </w:r>
          </w:p>
        </w:tc>
        <w:tc>
          <w:tcPr>
            <w:tcW w:w="1023" w:type="pct"/>
            <w:tcBorders>
              <w:top w:val="single" w:sz="8" w:space="0" w:color="auto"/>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rsidR="00C90BEA" w:rsidRPr="00E013C8" w:rsidRDefault="00C90BEA" w:rsidP="00C90BEA">
            <w:pPr>
              <w:spacing w:before="100" w:beforeAutospacing="1" w:after="100" w:afterAutospacing="1"/>
              <w:jc w:val="center"/>
              <w:rPr>
                <w:rFonts w:ascii="Arial" w:hAnsi="Arial" w:cs="Arial"/>
                <w:sz w:val="24"/>
                <w:szCs w:val="24"/>
              </w:rPr>
            </w:pPr>
            <w:r w:rsidRPr="00E013C8">
              <w:rPr>
                <w:rFonts w:ascii="Arial" w:hAnsi="Arial" w:cs="Arial"/>
                <w:b/>
                <w:bCs/>
                <w:sz w:val="24"/>
                <w:szCs w:val="24"/>
              </w:rPr>
              <w:t>Основные направления</w:t>
            </w:r>
          </w:p>
        </w:tc>
        <w:tc>
          <w:tcPr>
            <w:tcW w:w="2763" w:type="pct"/>
            <w:tcBorders>
              <w:top w:val="single" w:sz="8" w:space="0" w:color="auto"/>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rsidR="00C90BEA" w:rsidRPr="00E013C8" w:rsidRDefault="00C90BEA" w:rsidP="00C90BEA">
            <w:pPr>
              <w:spacing w:before="100" w:beforeAutospacing="1" w:after="100" w:afterAutospacing="1"/>
              <w:ind w:firstLine="709"/>
              <w:jc w:val="center"/>
              <w:rPr>
                <w:rFonts w:ascii="Arial" w:hAnsi="Arial" w:cs="Arial"/>
                <w:sz w:val="24"/>
                <w:szCs w:val="24"/>
              </w:rPr>
            </w:pPr>
            <w:r w:rsidRPr="00E013C8">
              <w:rPr>
                <w:rFonts w:ascii="Arial" w:hAnsi="Arial" w:cs="Arial"/>
                <w:b/>
                <w:bCs/>
                <w:sz w:val="24"/>
                <w:szCs w:val="24"/>
              </w:rPr>
              <w:t>Основные виды изделий</w:t>
            </w:r>
          </w:p>
        </w:tc>
        <w:tc>
          <w:tcPr>
            <w:tcW w:w="854" w:type="pct"/>
            <w:tcBorders>
              <w:top w:val="single" w:sz="8" w:space="0" w:color="auto"/>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rsidR="00C90BEA" w:rsidRPr="00E013C8" w:rsidRDefault="00C90BEA" w:rsidP="00C90BEA">
            <w:pPr>
              <w:spacing w:before="100" w:beforeAutospacing="1" w:after="100" w:afterAutospacing="1"/>
              <w:ind w:hanging="15"/>
              <w:jc w:val="center"/>
              <w:rPr>
                <w:rFonts w:ascii="Arial" w:hAnsi="Arial" w:cs="Arial"/>
                <w:sz w:val="24"/>
                <w:szCs w:val="24"/>
              </w:rPr>
            </w:pPr>
            <w:r w:rsidRPr="00E013C8">
              <w:rPr>
                <w:rFonts w:ascii="Arial" w:hAnsi="Arial" w:cs="Arial"/>
                <w:b/>
                <w:bCs/>
                <w:sz w:val="24"/>
                <w:szCs w:val="24"/>
              </w:rPr>
              <w:t>Предельная численность учеников</w:t>
            </w:r>
          </w:p>
        </w:tc>
      </w:tr>
      <w:tr w:rsidR="00C90BEA" w:rsidRPr="00E013C8" w:rsidTr="00C90BEA">
        <w:tc>
          <w:tcPr>
            <w:tcW w:w="360" w:type="pct"/>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vAlign w:val="center"/>
            <w:hideMark/>
          </w:tcPr>
          <w:p w:rsidR="00C90BEA" w:rsidRPr="00E013C8" w:rsidRDefault="00C90BEA" w:rsidP="00C90BEA">
            <w:pPr>
              <w:spacing w:before="100" w:beforeAutospacing="1" w:after="100" w:afterAutospacing="1"/>
              <w:ind w:firstLine="709"/>
              <w:jc w:val="center"/>
              <w:rPr>
                <w:rFonts w:ascii="Arial" w:hAnsi="Arial" w:cs="Arial"/>
                <w:sz w:val="24"/>
                <w:szCs w:val="24"/>
              </w:rPr>
            </w:pPr>
            <w:r w:rsidRPr="00E013C8">
              <w:rPr>
                <w:rFonts w:ascii="Arial" w:hAnsi="Arial" w:cs="Arial"/>
                <w:sz w:val="24"/>
                <w:szCs w:val="24"/>
              </w:rPr>
              <w:t>1.</w:t>
            </w:r>
          </w:p>
        </w:tc>
        <w:tc>
          <w:tcPr>
            <w:tcW w:w="1023" w:type="pct"/>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C90BEA" w:rsidRPr="00E013C8" w:rsidRDefault="00C90BEA" w:rsidP="00C90BEA">
            <w:pPr>
              <w:spacing w:before="100" w:beforeAutospacing="1" w:after="100" w:afterAutospacing="1"/>
              <w:rPr>
                <w:rFonts w:ascii="Arial" w:hAnsi="Arial" w:cs="Arial"/>
                <w:sz w:val="24"/>
                <w:szCs w:val="24"/>
              </w:rPr>
            </w:pPr>
            <w:r w:rsidRPr="00E013C8">
              <w:rPr>
                <w:rFonts w:ascii="Arial" w:hAnsi="Arial" w:cs="Arial"/>
                <w:sz w:val="24"/>
                <w:szCs w:val="24"/>
              </w:rPr>
              <w:t>Резьба по ганчу</w:t>
            </w:r>
          </w:p>
        </w:tc>
        <w:tc>
          <w:tcPr>
            <w:tcW w:w="2763"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bottom"/>
            <w:hideMark/>
          </w:tcPr>
          <w:p w:rsidR="00C90BEA" w:rsidRPr="00E013C8" w:rsidRDefault="00C90BEA" w:rsidP="00C90BEA">
            <w:pPr>
              <w:spacing w:before="100" w:beforeAutospacing="1" w:after="100" w:afterAutospacing="1"/>
              <w:rPr>
                <w:rFonts w:ascii="Arial" w:hAnsi="Arial" w:cs="Arial"/>
                <w:sz w:val="24"/>
                <w:szCs w:val="24"/>
              </w:rPr>
            </w:pPr>
            <w:r w:rsidRPr="00E013C8">
              <w:rPr>
                <w:rFonts w:ascii="Arial" w:hAnsi="Arial" w:cs="Arial"/>
                <w:sz w:val="24"/>
                <w:szCs w:val="24"/>
              </w:rPr>
              <w:t>Люстры, настенные подсвечники, зеркала, орнаменты, сталактиты, фризы, карнизы, элементы колонн, решетки, статуэтки, панно, потолочные и настенные орнаменты и их основы, архитектурно-строительные элементы, изготовленные из ганча, другие декоративно-прикладные изделия, выполненные из ганча.</w:t>
            </w:r>
          </w:p>
        </w:tc>
        <w:tc>
          <w:tcPr>
            <w:tcW w:w="854"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rsidR="00C90BEA" w:rsidRPr="00E013C8" w:rsidRDefault="00C90BEA" w:rsidP="00C90BEA">
            <w:pPr>
              <w:spacing w:before="100" w:beforeAutospacing="1" w:after="100" w:afterAutospacing="1"/>
              <w:ind w:firstLine="709"/>
              <w:jc w:val="center"/>
              <w:rPr>
                <w:rFonts w:ascii="Arial" w:hAnsi="Arial" w:cs="Arial"/>
                <w:sz w:val="24"/>
                <w:szCs w:val="24"/>
              </w:rPr>
            </w:pPr>
            <w:r w:rsidRPr="00E013C8">
              <w:rPr>
                <w:rFonts w:ascii="Arial" w:hAnsi="Arial" w:cs="Arial"/>
                <w:sz w:val="24"/>
                <w:szCs w:val="24"/>
              </w:rPr>
              <w:t>5</w:t>
            </w:r>
          </w:p>
        </w:tc>
      </w:tr>
      <w:tr w:rsidR="00C90BEA" w:rsidRPr="00E013C8" w:rsidTr="00C90BEA">
        <w:tc>
          <w:tcPr>
            <w:tcW w:w="360" w:type="pct"/>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vAlign w:val="center"/>
            <w:hideMark/>
          </w:tcPr>
          <w:p w:rsidR="00C90BEA" w:rsidRPr="00E013C8" w:rsidRDefault="00C90BEA" w:rsidP="00C90BEA">
            <w:pPr>
              <w:spacing w:before="100" w:beforeAutospacing="1" w:after="100" w:afterAutospacing="1"/>
              <w:ind w:firstLine="709"/>
              <w:jc w:val="center"/>
              <w:rPr>
                <w:rFonts w:ascii="Arial" w:hAnsi="Arial" w:cs="Arial"/>
                <w:sz w:val="24"/>
                <w:szCs w:val="24"/>
              </w:rPr>
            </w:pPr>
            <w:r w:rsidRPr="00E013C8">
              <w:rPr>
                <w:rFonts w:ascii="Arial" w:hAnsi="Arial" w:cs="Arial"/>
                <w:sz w:val="24"/>
                <w:szCs w:val="24"/>
              </w:rPr>
              <w:t>2.</w:t>
            </w:r>
          </w:p>
        </w:tc>
        <w:tc>
          <w:tcPr>
            <w:tcW w:w="1023" w:type="pct"/>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C90BEA" w:rsidRPr="00E013C8" w:rsidRDefault="00C90BEA" w:rsidP="00C90BEA">
            <w:pPr>
              <w:spacing w:before="100" w:beforeAutospacing="1" w:after="100" w:afterAutospacing="1"/>
              <w:rPr>
                <w:rFonts w:ascii="Arial" w:hAnsi="Arial" w:cs="Arial"/>
                <w:sz w:val="24"/>
                <w:szCs w:val="24"/>
              </w:rPr>
            </w:pPr>
            <w:r w:rsidRPr="00E013C8">
              <w:rPr>
                <w:rFonts w:ascii="Arial" w:hAnsi="Arial" w:cs="Arial"/>
                <w:sz w:val="24"/>
                <w:szCs w:val="24"/>
              </w:rPr>
              <w:t>Ручное ковроткачество</w:t>
            </w:r>
          </w:p>
        </w:tc>
        <w:tc>
          <w:tcPr>
            <w:tcW w:w="2763"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bottom"/>
            <w:hideMark/>
          </w:tcPr>
          <w:p w:rsidR="00C90BEA" w:rsidRPr="00E013C8" w:rsidRDefault="00C90BEA" w:rsidP="00C90BEA">
            <w:pPr>
              <w:spacing w:before="100" w:beforeAutospacing="1" w:after="100" w:afterAutospacing="1"/>
              <w:rPr>
                <w:rFonts w:ascii="Arial" w:hAnsi="Arial" w:cs="Arial"/>
                <w:sz w:val="24"/>
                <w:szCs w:val="24"/>
              </w:rPr>
            </w:pPr>
            <w:r w:rsidRPr="00E013C8">
              <w:rPr>
                <w:rFonts w:ascii="Arial" w:hAnsi="Arial" w:cs="Arial"/>
                <w:sz w:val="24"/>
                <w:szCs w:val="24"/>
              </w:rPr>
              <w:t>Ковры и коврики, паласы, переметные сумки (худжум), войлочные изделия, дорожки, молитвенные коврики, юрты, изделия, изготовленные из натуральных волокон.</w:t>
            </w:r>
          </w:p>
        </w:tc>
        <w:tc>
          <w:tcPr>
            <w:tcW w:w="854"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rsidR="00C90BEA" w:rsidRPr="00E013C8" w:rsidRDefault="00C90BEA" w:rsidP="00C90BEA">
            <w:pPr>
              <w:spacing w:before="100" w:beforeAutospacing="1" w:after="100" w:afterAutospacing="1"/>
              <w:ind w:firstLine="709"/>
              <w:jc w:val="center"/>
              <w:rPr>
                <w:rFonts w:ascii="Arial" w:hAnsi="Arial" w:cs="Arial"/>
                <w:sz w:val="24"/>
                <w:szCs w:val="24"/>
              </w:rPr>
            </w:pPr>
            <w:r w:rsidRPr="00E013C8">
              <w:rPr>
                <w:rFonts w:ascii="Arial" w:hAnsi="Arial" w:cs="Arial"/>
                <w:sz w:val="24"/>
                <w:szCs w:val="24"/>
              </w:rPr>
              <w:t>10</w:t>
            </w:r>
          </w:p>
        </w:tc>
      </w:tr>
      <w:tr w:rsidR="00C90BEA" w:rsidRPr="00E013C8" w:rsidTr="00C90BEA">
        <w:tc>
          <w:tcPr>
            <w:tcW w:w="360" w:type="pct"/>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vAlign w:val="center"/>
            <w:hideMark/>
          </w:tcPr>
          <w:p w:rsidR="00C90BEA" w:rsidRPr="00E013C8" w:rsidRDefault="00C90BEA" w:rsidP="00C90BEA">
            <w:pPr>
              <w:spacing w:before="100" w:beforeAutospacing="1" w:after="100" w:afterAutospacing="1"/>
              <w:ind w:firstLine="709"/>
              <w:jc w:val="center"/>
              <w:rPr>
                <w:rFonts w:ascii="Arial" w:hAnsi="Arial" w:cs="Arial"/>
                <w:sz w:val="24"/>
                <w:szCs w:val="24"/>
              </w:rPr>
            </w:pPr>
            <w:r w:rsidRPr="00E013C8">
              <w:rPr>
                <w:rFonts w:ascii="Arial" w:hAnsi="Arial" w:cs="Arial"/>
                <w:sz w:val="24"/>
                <w:szCs w:val="24"/>
              </w:rPr>
              <w:t>3.</w:t>
            </w:r>
          </w:p>
        </w:tc>
        <w:tc>
          <w:tcPr>
            <w:tcW w:w="1023" w:type="pct"/>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C90BEA" w:rsidRPr="00E013C8" w:rsidRDefault="00C90BEA" w:rsidP="00C90BEA">
            <w:pPr>
              <w:spacing w:before="100" w:beforeAutospacing="1" w:after="100" w:afterAutospacing="1"/>
              <w:rPr>
                <w:rFonts w:ascii="Arial" w:hAnsi="Arial" w:cs="Arial"/>
                <w:sz w:val="24"/>
                <w:szCs w:val="24"/>
              </w:rPr>
            </w:pPr>
            <w:r w:rsidRPr="00E013C8">
              <w:rPr>
                <w:rFonts w:ascii="Arial" w:hAnsi="Arial" w:cs="Arial"/>
                <w:sz w:val="24"/>
                <w:szCs w:val="24"/>
              </w:rPr>
              <w:t>Ручное ткачество и вязание</w:t>
            </w:r>
          </w:p>
        </w:tc>
        <w:tc>
          <w:tcPr>
            <w:tcW w:w="2763" w:type="pct"/>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C90BEA" w:rsidRPr="00E013C8" w:rsidRDefault="00C90BEA" w:rsidP="00C90BEA">
            <w:pPr>
              <w:spacing w:before="100" w:beforeAutospacing="1" w:after="100" w:afterAutospacing="1"/>
              <w:rPr>
                <w:rFonts w:ascii="Arial" w:hAnsi="Arial" w:cs="Arial"/>
                <w:sz w:val="24"/>
                <w:szCs w:val="24"/>
              </w:rPr>
            </w:pPr>
            <w:r w:rsidRPr="00E013C8">
              <w:rPr>
                <w:rFonts w:ascii="Arial" w:hAnsi="Arial" w:cs="Arial"/>
                <w:sz w:val="24"/>
                <w:szCs w:val="24"/>
              </w:rPr>
              <w:t>Атлас, бекасам, адрас, чалма, ткани, изготовленные из натурального шелка, хлопчатобумажных, шерстяных и синтетических нитей.</w:t>
            </w:r>
          </w:p>
        </w:tc>
        <w:tc>
          <w:tcPr>
            <w:tcW w:w="854"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rsidR="00C90BEA" w:rsidRPr="00E013C8" w:rsidRDefault="00C90BEA" w:rsidP="00C90BEA">
            <w:pPr>
              <w:spacing w:before="100" w:beforeAutospacing="1" w:after="100" w:afterAutospacing="1"/>
              <w:ind w:firstLine="709"/>
              <w:jc w:val="center"/>
              <w:rPr>
                <w:rFonts w:ascii="Arial" w:hAnsi="Arial" w:cs="Arial"/>
                <w:sz w:val="24"/>
                <w:szCs w:val="24"/>
              </w:rPr>
            </w:pPr>
            <w:r w:rsidRPr="00E013C8">
              <w:rPr>
                <w:rFonts w:ascii="Arial" w:hAnsi="Arial" w:cs="Arial"/>
                <w:sz w:val="24"/>
                <w:szCs w:val="24"/>
              </w:rPr>
              <w:t>10</w:t>
            </w:r>
          </w:p>
        </w:tc>
      </w:tr>
      <w:tr w:rsidR="00C90BEA" w:rsidRPr="00E013C8" w:rsidTr="00C90BEA">
        <w:tc>
          <w:tcPr>
            <w:tcW w:w="360" w:type="pct"/>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vAlign w:val="center"/>
            <w:hideMark/>
          </w:tcPr>
          <w:p w:rsidR="00C90BEA" w:rsidRPr="00E013C8" w:rsidRDefault="00C90BEA" w:rsidP="00C90BEA">
            <w:pPr>
              <w:spacing w:before="100" w:beforeAutospacing="1" w:after="100" w:afterAutospacing="1"/>
              <w:ind w:firstLine="709"/>
              <w:jc w:val="center"/>
              <w:rPr>
                <w:rFonts w:ascii="Arial" w:hAnsi="Arial" w:cs="Arial"/>
                <w:sz w:val="24"/>
                <w:szCs w:val="24"/>
              </w:rPr>
            </w:pPr>
            <w:r w:rsidRPr="00E013C8">
              <w:rPr>
                <w:rFonts w:ascii="Arial" w:hAnsi="Arial" w:cs="Arial"/>
                <w:sz w:val="24"/>
                <w:szCs w:val="24"/>
              </w:rPr>
              <w:t>4.</w:t>
            </w:r>
          </w:p>
        </w:tc>
        <w:tc>
          <w:tcPr>
            <w:tcW w:w="1023" w:type="pct"/>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C90BEA" w:rsidRPr="00E013C8" w:rsidRDefault="00C90BEA" w:rsidP="00C90BEA">
            <w:pPr>
              <w:spacing w:before="100" w:beforeAutospacing="1" w:after="100" w:afterAutospacing="1"/>
              <w:rPr>
                <w:rFonts w:ascii="Arial" w:hAnsi="Arial" w:cs="Arial"/>
                <w:sz w:val="24"/>
                <w:szCs w:val="24"/>
              </w:rPr>
            </w:pPr>
            <w:r w:rsidRPr="00E013C8">
              <w:rPr>
                <w:rFonts w:ascii="Arial" w:hAnsi="Arial" w:cs="Arial"/>
                <w:sz w:val="24"/>
                <w:szCs w:val="24"/>
              </w:rPr>
              <w:t>Резьба по камню</w:t>
            </w:r>
          </w:p>
        </w:tc>
        <w:tc>
          <w:tcPr>
            <w:tcW w:w="2763"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bottom"/>
            <w:hideMark/>
          </w:tcPr>
          <w:p w:rsidR="00C90BEA" w:rsidRPr="00E013C8" w:rsidRDefault="00C90BEA" w:rsidP="00C90BEA">
            <w:pPr>
              <w:spacing w:before="100" w:beforeAutospacing="1" w:after="100" w:afterAutospacing="1"/>
              <w:rPr>
                <w:rFonts w:ascii="Arial" w:hAnsi="Arial" w:cs="Arial"/>
                <w:sz w:val="24"/>
                <w:szCs w:val="24"/>
              </w:rPr>
            </w:pPr>
            <w:r w:rsidRPr="00E013C8">
              <w:rPr>
                <w:rFonts w:ascii="Arial" w:hAnsi="Arial" w:cs="Arial"/>
                <w:sz w:val="24"/>
                <w:szCs w:val="24"/>
              </w:rPr>
              <w:t>Сувенирные изделия, изготовленные из камня, мелкие пластики, шкатулки, пишущие приборы, подсвечники, панно, рельефы и контррельефы, барельефы, геральдики и символы, украшения и другие декоративные изделия, изготовленные путем шлифования и полировки камня.</w:t>
            </w:r>
          </w:p>
        </w:tc>
        <w:tc>
          <w:tcPr>
            <w:tcW w:w="854"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rsidR="00C90BEA" w:rsidRPr="00E013C8" w:rsidRDefault="00C90BEA" w:rsidP="00C90BEA">
            <w:pPr>
              <w:spacing w:before="100" w:beforeAutospacing="1" w:after="100" w:afterAutospacing="1"/>
              <w:ind w:firstLine="709"/>
              <w:jc w:val="center"/>
              <w:rPr>
                <w:rFonts w:ascii="Arial" w:hAnsi="Arial" w:cs="Arial"/>
                <w:sz w:val="24"/>
                <w:szCs w:val="24"/>
              </w:rPr>
            </w:pPr>
            <w:r w:rsidRPr="00E013C8">
              <w:rPr>
                <w:rFonts w:ascii="Arial" w:hAnsi="Arial" w:cs="Arial"/>
                <w:sz w:val="24"/>
                <w:szCs w:val="24"/>
              </w:rPr>
              <w:t>5</w:t>
            </w:r>
          </w:p>
        </w:tc>
      </w:tr>
      <w:tr w:rsidR="00C90BEA" w:rsidRPr="00E013C8" w:rsidTr="00C90BEA">
        <w:tc>
          <w:tcPr>
            <w:tcW w:w="360" w:type="pct"/>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vAlign w:val="center"/>
            <w:hideMark/>
          </w:tcPr>
          <w:p w:rsidR="00C90BEA" w:rsidRPr="00E013C8" w:rsidRDefault="00C90BEA" w:rsidP="00C90BEA">
            <w:pPr>
              <w:spacing w:before="100" w:beforeAutospacing="1" w:after="100" w:afterAutospacing="1"/>
              <w:ind w:firstLine="709"/>
              <w:jc w:val="center"/>
              <w:rPr>
                <w:rFonts w:ascii="Arial" w:hAnsi="Arial" w:cs="Arial"/>
                <w:sz w:val="24"/>
                <w:szCs w:val="24"/>
              </w:rPr>
            </w:pPr>
            <w:r w:rsidRPr="00E013C8">
              <w:rPr>
                <w:rFonts w:ascii="Arial" w:hAnsi="Arial" w:cs="Arial"/>
                <w:sz w:val="24"/>
                <w:szCs w:val="24"/>
              </w:rPr>
              <w:t>5.</w:t>
            </w:r>
          </w:p>
        </w:tc>
        <w:tc>
          <w:tcPr>
            <w:tcW w:w="1023" w:type="pct"/>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C90BEA" w:rsidRPr="00E013C8" w:rsidRDefault="00C90BEA" w:rsidP="00C90BEA">
            <w:pPr>
              <w:spacing w:before="100" w:beforeAutospacing="1" w:after="100" w:afterAutospacing="1"/>
              <w:rPr>
                <w:rFonts w:ascii="Arial" w:hAnsi="Arial" w:cs="Arial"/>
                <w:sz w:val="24"/>
                <w:szCs w:val="24"/>
              </w:rPr>
            </w:pPr>
            <w:r w:rsidRPr="00E013C8">
              <w:rPr>
                <w:rFonts w:ascii="Arial" w:hAnsi="Arial" w:cs="Arial"/>
                <w:sz w:val="24"/>
                <w:szCs w:val="24"/>
              </w:rPr>
              <w:t>Миниатюра, живопись, орнаментальная и эмалевая роспись</w:t>
            </w:r>
          </w:p>
        </w:tc>
        <w:tc>
          <w:tcPr>
            <w:tcW w:w="2763"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bottom"/>
            <w:hideMark/>
          </w:tcPr>
          <w:p w:rsidR="00C90BEA" w:rsidRPr="00E013C8" w:rsidRDefault="00C90BEA" w:rsidP="00C90BEA">
            <w:pPr>
              <w:spacing w:before="100" w:beforeAutospacing="1" w:after="100" w:afterAutospacing="1"/>
              <w:rPr>
                <w:rFonts w:ascii="Arial" w:hAnsi="Arial" w:cs="Arial"/>
                <w:sz w:val="24"/>
                <w:szCs w:val="24"/>
              </w:rPr>
            </w:pPr>
            <w:r w:rsidRPr="00E013C8">
              <w:rPr>
                <w:rFonts w:ascii="Arial" w:hAnsi="Arial" w:cs="Arial"/>
                <w:sz w:val="24"/>
                <w:szCs w:val="24"/>
              </w:rPr>
              <w:t>Изделия, изготовленные в технике лаковой миниатюры: шкатулки, картины; орнаменты и рисунки на стене, бумаге, холсте, коже, тканях, папье-маше, дереве, тыкве, картоне, кости и эмали; рукописи, книги, миниатюрные и изобразительные произведения, брошюры и все ремесленнические изделия, выполненные способом каллиграфии; переплет.</w:t>
            </w:r>
          </w:p>
        </w:tc>
        <w:tc>
          <w:tcPr>
            <w:tcW w:w="854"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rsidR="00C90BEA" w:rsidRPr="00E013C8" w:rsidRDefault="00C90BEA" w:rsidP="00C90BEA">
            <w:pPr>
              <w:spacing w:before="100" w:beforeAutospacing="1" w:after="100" w:afterAutospacing="1"/>
              <w:ind w:firstLine="709"/>
              <w:jc w:val="center"/>
              <w:rPr>
                <w:rFonts w:ascii="Arial" w:hAnsi="Arial" w:cs="Arial"/>
                <w:sz w:val="24"/>
                <w:szCs w:val="24"/>
              </w:rPr>
            </w:pPr>
            <w:r w:rsidRPr="00E013C8">
              <w:rPr>
                <w:rFonts w:ascii="Arial" w:hAnsi="Arial" w:cs="Arial"/>
                <w:sz w:val="24"/>
                <w:szCs w:val="24"/>
              </w:rPr>
              <w:t>10</w:t>
            </w:r>
          </w:p>
        </w:tc>
      </w:tr>
      <w:tr w:rsidR="00C90BEA" w:rsidRPr="00E013C8" w:rsidTr="00C90BEA">
        <w:tc>
          <w:tcPr>
            <w:tcW w:w="360" w:type="pct"/>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vAlign w:val="center"/>
            <w:hideMark/>
          </w:tcPr>
          <w:p w:rsidR="00C90BEA" w:rsidRPr="00E013C8" w:rsidRDefault="00C90BEA" w:rsidP="00C90BEA">
            <w:pPr>
              <w:spacing w:before="100" w:beforeAutospacing="1" w:after="100" w:afterAutospacing="1"/>
              <w:ind w:firstLine="709"/>
              <w:jc w:val="center"/>
              <w:rPr>
                <w:rFonts w:ascii="Arial" w:hAnsi="Arial" w:cs="Arial"/>
                <w:sz w:val="24"/>
                <w:szCs w:val="24"/>
              </w:rPr>
            </w:pPr>
            <w:r w:rsidRPr="00E013C8">
              <w:rPr>
                <w:rFonts w:ascii="Arial" w:hAnsi="Arial" w:cs="Arial"/>
                <w:sz w:val="24"/>
                <w:szCs w:val="24"/>
              </w:rPr>
              <w:t>6.</w:t>
            </w:r>
          </w:p>
        </w:tc>
        <w:tc>
          <w:tcPr>
            <w:tcW w:w="1023" w:type="pct"/>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C90BEA" w:rsidRPr="00E013C8" w:rsidRDefault="00C90BEA" w:rsidP="00C90BEA">
            <w:pPr>
              <w:spacing w:before="100" w:beforeAutospacing="1" w:after="100" w:afterAutospacing="1"/>
              <w:rPr>
                <w:rFonts w:ascii="Arial" w:hAnsi="Arial" w:cs="Arial"/>
                <w:sz w:val="24"/>
                <w:szCs w:val="24"/>
              </w:rPr>
            </w:pPr>
            <w:r w:rsidRPr="00E013C8">
              <w:rPr>
                <w:rFonts w:ascii="Arial" w:hAnsi="Arial" w:cs="Arial"/>
                <w:sz w:val="24"/>
                <w:szCs w:val="24"/>
              </w:rPr>
              <w:t>Чеканные изделия</w:t>
            </w:r>
          </w:p>
        </w:tc>
        <w:tc>
          <w:tcPr>
            <w:tcW w:w="2763"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bottom"/>
            <w:hideMark/>
          </w:tcPr>
          <w:p w:rsidR="00C90BEA" w:rsidRPr="00E013C8" w:rsidRDefault="00C90BEA" w:rsidP="00C90BEA">
            <w:pPr>
              <w:spacing w:before="100" w:beforeAutospacing="1" w:after="100" w:afterAutospacing="1"/>
              <w:rPr>
                <w:rFonts w:ascii="Arial" w:hAnsi="Arial" w:cs="Arial"/>
                <w:sz w:val="24"/>
                <w:szCs w:val="24"/>
              </w:rPr>
            </w:pPr>
            <w:r w:rsidRPr="00E013C8">
              <w:rPr>
                <w:rFonts w:ascii="Arial" w:hAnsi="Arial" w:cs="Arial"/>
                <w:sz w:val="24"/>
                <w:szCs w:val="24"/>
              </w:rPr>
              <w:t>Чеканные изделия из меди, латуни, алюминия (чайники, кумганы, ляганы, вазы, а также утилитарные и другие предметы, предназначенные для декоративно-прикладных целей).</w:t>
            </w:r>
          </w:p>
        </w:tc>
        <w:tc>
          <w:tcPr>
            <w:tcW w:w="854"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rsidR="00C90BEA" w:rsidRPr="00E013C8" w:rsidRDefault="00C90BEA" w:rsidP="00C90BEA">
            <w:pPr>
              <w:spacing w:before="100" w:beforeAutospacing="1" w:after="100" w:afterAutospacing="1"/>
              <w:ind w:firstLine="709"/>
              <w:jc w:val="center"/>
              <w:rPr>
                <w:rFonts w:ascii="Arial" w:hAnsi="Arial" w:cs="Arial"/>
                <w:sz w:val="24"/>
                <w:szCs w:val="24"/>
              </w:rPr>
            </w:pPr>
            <w:r w:rsidRPr="00E013C8">
              <w:rPr>
                <w:rFonts w:ascii="Arial" w:hAnsi="Arial" w:cs="Arial"/>
                <w:sz w:val="24"/>
                <w:szCs w:val="24"/>
              </w:rPr>
              <w:t>10</w:t>
            </w:r>
          </w:p>
        </w:tc>
      </w:tr>
      <w:tr w:rsidR="00C90BEA" w:rsidRPr="00E013C8" w:rsidTr="00C90BEA">
        <w:tc>
          <w:tcPr>
            <w:tcW w:w="360" w:type="pct"/>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vAlign w:val="center"/>
            <w:hideMark/>
          </w:tcPr>
          <w:p w:rsidR="00C90BEA" w:rsidRPr="00E013C8" w:rsidRDefault="00C90BEA" w:rsidP="00C90BEA">
            <w:pPr>
              <w:spacing w:before="100" w:beforeAutospacing="1" w:after="100" w:afterAutospacing="1"/>
              <w:ind w:firstLine="709"/>
              <w:jc w:val="center"/>
              <w:rPr>
                <w:rFonts w:ascii="Arial" w:hAnsi="Arial" w:cs="Arial"/>
                <w:sz w:val="24"/>
                <w:szCs w:val="24"/>
              </w:rPr>
            </w:pPr>
            <w:r w:rsidRPr="00E013C8">
              <w:rPr>
                <w:rFonts w:ascii="Arial" w:hAnsi="Arial" w:cs="Arial"/>
                <w:sz w:val="24"/>
                <w:szCs w:val="24"/>
              </w:rPr>
              <w:t>7.</w:t>
            </w:r>
          </w:p>
        </w:tc>
        <w:tc>
          <w:tcPr>
            <w:tcW w:w="1023" w:type="pct"/>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C90BEA" w:rsidRPr="00E013C8" w:rsidRDefault="00C90BEA" w:rsidP="00C90BEA">
            <w:pPr>
              <w:spacing w:before="100" w:beforeAutospacing="1" w:after="100" w:afterAutospacing="1"/>
              <w:rPr>
                <w:rFonts w:ascii="Arial" w:hAnsi="Arial" w:cs="Arial"/>
                <w:sz w:val="24"/>
                <w:szCs w:val="24"/>
              </w:rPr>
            </w:pPr>
            <w:r w:rsidRPr="00E013C8">
              <w:rPr>
                <w:rFonts w:ascii="Arial" w:hAnsi="Arial" w:cs="Arial"/>
                <w:sz w:val="24"/>
                <w:szCs w:val="24"/>
              </w:rPr>
              <w:t>Изделия из металла</w:t>
            </w:r>
          </w:p>
        </w:tc>
        <w:tc>
          <w:tcPr>
            <w:tcW w:w="2763"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bottom"/>
            <w:hideMark/>
          </w:tcPr>
          <w:p w:rsidR="00C90BEA" w:rsidRPr="00E013C8" w:rsidRDefault="00C90BEA" w:rsidP="00C90BEA">
            <w:pPr>
              <w:spacing w:before="100" w:beforeAutospacing="1" w:after="100" w:afterAutospacing="1"/>
              <w:rPr>
                <w:rFonts w:ascii="Arial" w:hAnsi="Arial" w:cs="Arial"/>
                <w:sz w:val="24"/>
                <w:szCs w:val="24"/>
              </w:rPr>
            </w:pPr>
            <w:r w:rsidRPr="00E013C8">
              <w:rPr>
                <w:rFonts w:ascii="Arial" w:hAnsi="Arial" w:cs="Arial"/>
                <w:sz w:val="24"/>
                <w:szCs w:val="24"/>
              </w:rPr>
              <w:t>Изделия, изготовленные из металла кустарным способом: двери, ворота с узорами, решетки, ручки дверные и оконные, крючки и зацепки, колокола, оковы и цепи, вешалки, подсвечники, кетмени, тяпки, грабли, вилы, плуги, все виды национальных саблей и кинжалов и ножей; металлические изделия несерийного производства.</w:t>
            </w:r>
          </w:p>
        </w:tc>
        <w:tc>
          <w:tcPr>
            <w:tcW w:w="854"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rsidR="00C90BEA" w:rsidRPr="00E013C8" w:rsidRDefault="00C90BEA" w:rsidP="00C90BEA">
            <w:pPr>
              <w:spacing w:before="100" w:beforeAutospacing="1" w:after="100" w:afterAutospacing="1"/>
              <w:ind w:firstLine="709"/>
              <w:jc w:val="center"/>
              <w:rPr>
                <w:rFonts w:ascii="Arial" w:hAnsi="Arial" w:cs="Arial"/>
                <w:sz w:val="24"/>
                <w:szCs w:val="24"/>
              </w:rPr>
            </w:pPr>
            <w:r w:rsidRPr="00E013C8">
              <w:rPr>
                <w:rFonts w:ascii="Arial" w:hAnsi="Arial" w:cs="Arial"/>
                <w:sz w:val="24"/>
                <w:szCs w:val="24"/>
              </w:rPr>
              <w:t>5</w:t>
            </w:r>
          </w:p>
        </w:tc>
      </w:tr>
      <w:tr w:rsidR="00C90BEA" w:rsidRPr="00E013C8" w:rsidTr="00C90BEA">
        <w:tc>
          <w:tcPr>
            <w:tcW w:w="360" w:type="pct"/>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vAlign w:val="center"/>
            <w:hideMark/>
          </w:tcPr>
          <w:p w:rsidR="00C90BEA" w:rsidRPr="00E013C8" w:rsidRDefault="00C90BEA" w:rsidP="00C90BEA">
            <w:pPr>
              <w:spacing w:before="100" w:beforeAutospacing="1" w:after="100" w:afterAutospacing="1"/>
              <w:ind w:firstLine="709"/>
              <w:jc w:val="center"/>
              <w:rPr>
                <w:rFonts w:ascii="Arial" w:hAnsi="Arial" w:cs="Arial"/>
                <w:sz w:val="24"/>
                <w:szCs w:val="24"/>
              </w:rPr>
            </w:pPr>
            <w:r w:rsidRPr="00E013C8">
              <w:rPr>
                <w:rFonts w:ascii="Arial" w:hAnsi="Arial" w:cs="Arial"/>
                <w:sz w:val="24"/>
                <w:szCs w:val="24"/>
              </w:rPr>
              <w:t>8.</w:t>
            </w:r>
          </w:p>
        </w:tc>
        <w:tc>
          <w:tcPr>
            <w:tcW w:w="1023" w:type="pct"/>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C90BEA" w:rsidRPr="00E013C8" w:rsidRDefault="00C90BEA" w:rsidP="00C90BEA">
            <w:pPr>
              <w:spacing w:before="100" w:beforeAutospacing="1" w:after="100" w:afterAutospacing="1"/>
              <w:rPr>
                <w:rFonts w:ascii="Arial" w:hAnsi="Arial" w:cs="Arial"/>
                <w:sz w:val="24"/>
                <w:szCs w:val="24"/>
              </w:rPr>
            </w:pPr>
            <w:r w:rsidRPr="00E013C8">
              <w:rPr>
                <w:rFonts w:ascii="Arial" w:hAnsi="Arial" w:cs="Arial"/>
                <w:sz w:val="24"/>
                <w:szCs w:val="24"/>
              </w:rPr>
              <w:t>Изделия из жести</w:t>
            </w:r>
          </w:p>
        </w:tc>
        <w:tc>
          <w:tcPr>
            <w:tcW w:w="2763"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bottom"/>
            <w:hideMark/>
          </w:tcPr>
          <w:p w:rsidR="00C90BEA" w:rsidRPr="00E013C8" w:rsidRDefault="00C90BEA" w:rsidP="00C90BEA">
            <w:pPr>
              <w:spacing w:before="100" w:beforeAutospacing="1" w:after="100" w:afterAutospacing="1"/>
              <w:rPr>
                <w:rFonts w:ascii="Arial" w:hAnsi="Arial" w:cs="Arial"/>
                <w:sz w:val="24"/>
                <w:szCs w:val="24"/>
              </w:rPr>
            </w:pPr>
            <w:r w:rsidRPr="00E013C8">
              <w:rPr>
                <w:rFonts w:ascii="Arial" w:hAnsi="Arial" w:cs="Arial"/>
                <w:sz w:val="24"/>
                <w:szCs w:val="24"/>
              </w:rPr>
              <w:t>Изделия, изготовленные из жести кустарным способом: узорчатые трубы и водостоки; кухонные принадлежности (кухонные ножи, шумовки, половники, дуршлаги, сита, мантышницы и др.); домашняя утварь (вешалки, умывальники, скобы, навесы) и др.</w:t>
            </w:r>
          </w:p>
        </w:tc>
        <w:tc>
          <w:tcPr>
            <w:tcW w:w="854"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rsidR="00C90BEA" w:rsidRPr="00E013C8" w:rsidRDefault="00C90BEA" w:rsidP="00C90BEA">
            <w:pPr>
              <w:spacing w:before="100" w:beforeAutospacing="1" w:after="100" w:afterAutospacing="1"/>
              <w:ind w:firstLine="709"/>
              <w:jc w:val="center"/>
              <w:rPr>
                <w:rFonts w:ascii="Arial" w:hAnsi="Arial" w:cs="Arial"/>
                <w:sz w:val="24"/>
                <w:szCs w:val="24"/>
              </w:rPr>
            </w:pPr>
            <w:r w:rsidRPr="00E013C8">
              <w:rPr>
                <w:rFonts w:ascii="Arial" w:hAnsi="Arial" w:cs="Arial"/>
                <w:sz w:val="24"/>
                <w:szCs w:val="24"/>
              </w:rPr>
              <w:t>5</w:t>
            </w:r>
          </w:p>
        </w:tc>
      </w:tr>
      <w:tr w:rsidR="00C90BEA" w:rsidRPr="00E013C8" w:rsidTr="00C90BEA">
        <w:tc>
          <w:tcPr>
            <w:tcW w:w="360" w:type="pct"/>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vAlign w:val="center"/>
            <w:hideMark/>
          </w:tcPr>
          <w:p w:rsidR="00C90BEA" w:rsidRPr="00E013C8" w:rsidRDefault="00C90BEA" w:rsidP="00C90BEA">
            <w:pPr>
              <w:spacing w:before="100" w:beforeAutospacing="1" w:after="100" w:afterAutospacing="1"/>
              <w:ind w:firstLine="709"/>
              <w:jc w:val="center"/>
              <w:rPr>
                <w:rFonts w:ascii="Arial" w:hAnsi="Arial" w:cs="Arial"/>
                <w:sz w:val="24"/>
                <w:szCs w:val="24"/>
              </w:rPr>
            </w:pPr>
            <w:r w:rsidRPr="00E013C8">
              <w:rPr>
                <w:rFonts w:ascii="Arial" w:hAnsi="Arial" w:cs="Arial"/>
                <w:sz w:val="24"/>
                <w:szCs w:val="24"/>
              </w:rPr>
              <w:t>9.</w:t>
            </w:r>
          </w:p>
        </w:tc>
        <w:tc>
          <w:tcPr>
            <w:tcW w:w="1023" w:type="pct"/>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C90BEA" w:rsidRPr="00E013C8" w:rsidRDefault="00C90BEA" w:rsidP="00C90BEA">
            <w:pPr>
              <w:spacing w:before="100" w:beforeAutospacing="1" w:after="100" w:afterAutospacing="1"/>
              <w:rPr>
                <w:rFonts w:ascii="Arial" w:hAnsi="Arial" w:cs="Arial"/>
                <w:sz w:val="24"/>
                <w:szCs w:val="24"/>
              </w:rPr>
            </w:pPr>
            <w:r w:rsidRPr="00E013C8">
              <w:rPr>
                <w:rFonts w:ascii="Arial" w:hAnsi="Arial" w:cs="Arial"/>
                <w:sz w:val="24"/>
                <w:szCs w:val="24"/>
              </w:rPr>
              <w:t>Изготовление национальной обуви</w:t>
            </w:r>
          </w:p>
        </w:tc>
        <w:tc>
          <w:tcPr>
            <w:tcW w:w="2763" w:type="pct"/>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C90BEA" w:rsidRPr="00E013C8" w:rsidRDefault="00C90BEA" w:rsidP="00C90BEA">
            <w:pPr>
              <w:spacing w:before="100" w:beforeAutospacing="1" w:after="100" w:afterAutospacing="1"/>
              <w:rPr>
                <w:rFonts w:ascii="Arial" w:hAnsi="Arial" w:cs="Arial"/>
                <w:sz w:val="24"/>
                <w:szCs w:val="24"/>
              </w:rPr>
            </w:pPr>
            <w:r w:rsidRPr="00E013C8">
              <w:rPr>
                <w:rFonts w:ascii="Arial" w:hAnsi="Arial" w:cs="Arial"/>
                <w:sz w:val="24"/>
                <w:szCs w:val="24"/>
              </w:rPr>
              <w:t>Национальная обувь, ичиги (махси), кавуши из кожи; кирзовые и войлоковые сапоги, сандалеты, шлепанцы и туфли, изготовленные вручную и индивидуального пошива.</w:t>
            </w:r>
          </w:p>
        </w:tc>
        <w:tc>
          <w:tcPr>
            <w:tcW w:w="854"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rsidR="00C90BEA" w:rsidRPr="00E013C8" w:rsidRDefault="00C90BEA" w:rsidP="00C90BEA">
            <w:pPr>
              <w:spacing w:before="100" w:beforeAutospacing="1" w:after="100" w:afterAutospacing="1"/>
              <w:ind w:firstLine="709"/>
              <w:jc w:val="center"/>
              <w:rPr>
                <w:rFonts w:ascii="Arial" w:hAnsi="Arial" w:cs="Arial"/>
                <w:sz w:val="24"/>
                <w:szCs w:val="24"/>
              </w:rPr>
            </w:pPr>
            <w:r w:rsidRPr="00E013C8">
              <w:rPr>
                <w:rFonts w:ascii="Arial" w:hAnsi="Arial" w:cs="Arial"/>
                <w:sz w:val="24"/>
                <w:szCs w:val="24"/>
              </w:rPr>
              <w:t>10</w:t>
            </w:r>
          </w:p>
        </w:tc>
      </w:tr>
      <w:tr w:rsidR="00C90BEA" w:rsidRPr="00E013C8" w:rsidTr="00C90BEA">
        <w:tc>
          <w:tcPr>
            <w:tcW w:w="360" w:type="pct"/>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vAlign w:val="center"/>
            <w:hideMark/>
          </w:tcPr>
          <w:p w:rsidR="00C90BEA" w:rsidRPr="00E013C8" w:rsidRDefault="00C90BEA" w:rsidP="00C90BEA">
            <w:pPr>
              <w:spacing w:before="100" w:beforeAutospacing="1" w:after="100" w:afterAutospacing="1"/>
              <w:ind w:firstLine="709"/>
              <w:jc w:val="center"/>
              <w:rPr>
                <w:rFonts w:ascii="Arial" w:hAnsi="Arial" w:cs="Arial"/>
                <w:sz w:val="24"/>
                <w:szCs w:val="24"/>
              </w:rPr>
            </w:pPr>
            <w:r w:rsidRPr="00E013C8">
              <w:rPr>
                <w:rFonts w:ascii="Arial" w:hAnsi="Arial" w:cs="Arial"/>
                <w:sz w:val="24"/>
                <w:szCs w:val="24"/>
              </w:rPr>
              <w:t>10.</w:t>
            </w:r>
          </w:p>
        </w:tc>
        <w:tc>
          <w:tcPr>
            <w:tcW w:w="1023"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bottom"/>
            <w:hideMark/>
          </w:tcPr>
          <w:p w:rsidR="00C90BEA" w:rsidRPr="00E013C8" w:rsidRDefault="00C90BEA" w:rsidP="00C90BEA">
            <w:pPr>
              <w:spacing w:before="100" w:beforeAutospacing="1" w:after="100" w:afterAutospacing="1"/>
              <w:rPr>
                <w:rFonts w:ascii="Arial" w:hAnsi="Arial" w:cs="Arial"/>
                <w:sz w:val="24"/>
                <w:szCs w:val="24"/>
              </w:rPr>
            </w:pPr>
            <w:r w:rsidRPr="00E013C8">
              <w:rPr>
                <w:rFonts w:ascii="Arial" w:hAnsi="Arial" w:cs="Arial"/>
                <w:sz w:val="24"/>
                <w:szCs w:val="24"/>
              </w:rPr>
              <w:t>Изготовление национальной одежды</w:t>
            </w:r>
          </w:p>
        </w:tc>
        <w:tc>
          <w:tcPr>
            <w:tcW w:w="2763" w:type="pct"/>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C90BEA" w:rsidRPr="00E013C8" w:rsidRDefault="00C90BEA" w:rsidP="00C90BEA">
            <w:pPr>
              <w:spacing w:before="100" w:beforeAutospacing="1" w:after="100" w:afterAutospacing="1"/>
              <w:rPr>
                <w:rFonts w:ascii="Arial" w:hAnsi="Arial" w:cs="Arial"/>
                <w:sz w:val="24"/>
                <w:szCs w:val="24"/>
              </w:rPr>
            </w:pPr>
            <w:r w:rsidRPr="00E013C8">
              <w:rPr>
                <w:rFonts w:ascii="Arial" w:hAnsi="Arial" w:cs="Arial"/>
                <w:sz w:val="24"/>
                <w:szCs w:val="24"/>
              </w:rPr>
              <w:t>Чапаны, яктаки, жилеты, детские халаты, свадебные наряды и другие виды национальной одежды.</w:t>
            </w:r>
          </w:p>
        </w:tc>
        <w:tc>
          <w:tcPr>
            <w:tcW w:w="854"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rsidR="00C90BEA" w:rsidRPr="00E013C8" w:rsidRDefault="00C90BEA" w:rsidP="00C90BEA">
            <w:pPr>
              <w:spacing w:before="100" w:beforeAutospacing="1" w:after="100" w:afterAutospacing="1"/>
              <w:ind w:firstLine="709"/>
              <w:jc w:val="center"/>
              <w:rPr>
                <w:rFonts w:ascii="Arial" w:hAnsi="Arial" w:cs="Arial"/>
                <w:sz w:val="24"/>
                <w:szCs w:val="24"/>
              </w:rPr>
            </w:pPr>
            <w:r w:rsidRPr="00E013C8">
              <w:rPr>
                <w:rFonts w:ascii="Arial" w:hAnsi="Arial" w:cs="Arial"/>
                <w:sz w:val="24"/>
                <w:szCs w:val="24"/>
              </w:rPr>
              <w:t>10</w:t>
            </w:r>
          </w:p>
        </w:tc>
      </w:tr>
      <w:tr w:rsidR="00C90BEA" w:rsidRPr="00E013C8" w:rsidTr="00C90BEA">
        <w:tc>
          <w:tcPr>
            <w:tcW w:w="360" w:type="pct"/>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vAlign w:val="center"/>
            <w:hideMark/>
          </w:tcPr>
          <w:p w:rsidR="00C90BEA" w:rsidRPr="00E013C8" w:rsidRDefault="00C90BEA" w:rsidP="00C90BEA">
            <w:pPr>
              <w:spacing w:before="100" w:beforeAutospacing="1" w:after="100" w:afterAutospacing="1"/>
              <w:ind w:firstLine="709"/>
              <w:jc w:val="center"/>
              <w:rPr>
                <w:rFonts w:ascii="Arial" w:hAnsi="Arial" w:cs="Arial"/>
                <w:sz w:val="24"/>
                <w:szCs w:val="24"/>
              </w:rPr>
            </w:pPr>
            <w:r w:rsidRPr="00E013C8">
              <w:rPr>
                <w:rFonts w:ascii="Arial" w:hAnsi="Arial" w:cs="Arial"/>
                <w:sz w:val="24"/>
                <w:szCs w:val="24"/>
              </w:rPr>
              <w:t>11.</w:t>
            </w:r>
          </w:p>
        </w:tc>
        <w:tc>
          <w:tcPr>
            <w:tcW w:w="1023" w:type="pct"/>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C90BEA" w:rsidRPr="00E013C8" w:rsidRDefault="00C90BEA" w:rsidP="00C90BEA">
            <w:pPr>
              <w:spacing w:before="100" w:beforeAutospacing="1" w:after="100" w:afterAutospacing="1"/>
              <w:rPr>
                <w:rFonts w:ascii="Arial" w:hAnsi="Arial" w:cs="Arial"/>
                <w:sz w:val="24"/>
                <w:szCs w:val="24"/>
              </w:rPr>
            </w:pPr>
            <w:r w:rsidRPr="00E013C8">
              <w:rPr>
                <w:rFonts w:ascii="Arial" w:hAnsi="Arial" w:cs="Arial"/>
                <w:sz w:val="24"/>
                <w:szCs w:val="24"/>
              </w:rPr>
              <w:t>Изготовление головных уборов</w:t>
            </w:r>
          </w:p>
        </w:tc>
        <w:tc>
          <w:tcPr>
            <w:tcW w:w="2763"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bottom"/>
            <w:hideMark/>
          </w:tcPr>
          <w:p w:rsidR="00C90BEA" w:rsidRPr="00E013C8" w:rsidRDefault="00C90BEA" w:rsidP="00C90BEA">
            <w:pPr>
              <w:spacing w:before="100" w:beforeAutospacing="1" w:after="100" w:afterAutospacing="1"/>
              <w:rPr>
                <w:rFonts w:ascii="Arial" w:hAnsi="Arial" w:cs="Arial"/>
                <w:sz w:val="24"/>
                <w:szCs w:val="24"/>
              </w:rPr>
            </w:pPr>
            <w:r w:rsidRPr="00E013C8">
              <w:rPr>
                <w:rFonts w:ascii="Arial" w:hAnsi="Arial" w:cs="Arial"/>
                <w:sz w:val="24"/>
                <w:szCs w:val="24"/>
              </w:rPr>
              <w:t>Тюбетейки, шапки, чалмы, а также другие головные уборы, выполненные из меха, каракуля, кожи и материалов ручного ткачества.</w:t>
            </w:r>
          </w:p>
        </w:tc>
        <w:tc>
          <w:tcPr>
            <w:tcW w:w="854"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rsidR="00C90BEA" w:rsidRPr="00E013C8" w:rsidRDefault="00C90BEA" w:rsidP="00C90BEA">
            <w:pPr>
              <w:spacing w:before="100" w:beforeAutospacing="1" w:after="100" w:afterAutospacing="1"/>
              <w:ind w:firstLine="709"/>
              <w:jc w:val="center"/>
              <w:rPr>
                <w:rFonts w:ascii="Arial" w:hAnsi="Arial" w:cs="Arial"/>
                <w:sz w:val="24"/>
                <w:szCs w:val="24"/>
              </w:rPr>
            </w:pPr>
            <w:r w:rsidRPr="00E013C8">
              <w:rPr>
                <w:rFonts w:ascii="Arial" w:hAnsi="Arial" w:cs="Arial"/>
                <w:sz w:val="24"/>
                <w:szCs w:val="24"/>
              </w:rPr>
              <w:t>10</w:t>
            </w:r>
          </w:p>
        </w:tc>
      </w:tr>
      <w:tr w:rsidR="00C90BEA" w:rsidRPr="00E013C8" w:rsidTr="00C90BEA">
        <w:tc>
          <w:tcPr>
            <w:tcW w:w="360" w:type="pct"/>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vAlign w:val="center"/>
            <w:hideMark/>
          </w:tcPr>
          <w:p w:rsidR="00C90BEA" w:rsidRPr="00E013C8" w:rsidRDefault="00C90BEA" w:rsidP="00C90BEA">
            <w:pPr>
              <w:spacing w:before="100" w:beforeAutospacing="1" w:after="100" w:afterAutospacing="1"/>
              <w:ind w:firstLine="709"/>
              <w:jc w:val="center"/>
              <w:rPr>
                <w:rFonts w:ascii="Arial" w:hAnsi="Arial" w:cs="Arial"/>
                <w:sz w:val="24"/>
                <w:szCs w:val="24"/>
              </w:rPr>
            </w:pPr>
            <w:r w:rsidRPr="00E013C8">
              <w:rPr>
                <w:rFonts w:ascii="Arial" w:hAnsi="Arial" w:cs="Arial"/>
                <w:sz w:val="24"/>
                <w:szCs w:val="24"/>
              </w:rPr>
              <w:t>12.</w:t>
            </w:r>
          </w:p>
        </w:tc>
        <w:tc>
          <w:tcPr>
            <w:tcW w:w="1023" w:type="pct"/>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C90BEA" w:rsidRPr="00E013C8" w:rsidRDefault="00C90BEA" w:rsidP="00C90BEA">
            <w:pPr>
              <w:spacing w:before="100" w:beforeAutospacing="1" w:after="100" w:afterAutospacing="1"/>
              <w:rPr>
                <w:rFonts w:ascii="Arial" w:hAnsi="Arial" w:cs="Arial"/>
                <w:sz w:val="24"/>
                <w:szCs w:val="24"/>
              </w:rPr>
            </w:pPr>
            <w:r w:rsidRPr="00E013C8">
              <w:rPr>
                <w:rFonts w:ascii="Arial" w:hAnsi="Arial" w:cs="Arial"/>
                <w:sz w:val="24"/>
                <w:szCs w:val="24"/>
              </w:rPr>
              <w:t>Резьба по дереву</w:t>
            </w:r>
          </w:p>
        </w:tc>
        <w:tc>
          <w:tcPr>
            <w:tcW w:w="2763"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bottom"/>
            <w:hideMark/>
          </w:tcPr>
          <w:p w:rsidR="00C90BEA" w:rsidRPr="00E013C8" w:rsidRDefault="00C90BEA" w:rsidP="00C90BEA">
            <w:pPr>
              <w:spacing w:before="100" w:beforeAutospacing="1" w:after="100" w:afterAutospacing="1"/>
              <w:rPr>
                <w:rFonts w:ascii="Arial" w:hAnsi="Arial" w:cs="Arial"/>
                <w:sz w:val="24"/>
                <w:szCs w:val="24"/>
              </w:rPr>
            </w:pPr>
            <w:r w:rsidRPr="00E013C8">
              <w:rPr>
                <w:rFonts w:ascii="Arial" w:hAnsi="Arial" w:cs="Arial"/>
                <w:sz w:val="24"/>
                <w:szCs w:val="24"/>
              </w:rPr>
              <w:t>Все виды декоративно-прикладного искусства, выполненные по технике резьба по дереву.</w:t>
            </w:r>
          </w:p>
        </w:tc>
        <w:tc>
          <w:tcPr>
            <w:tcW w:w="854"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rsidR="00C90BEA" w:rsidRPr="00E013C8" w:rsidRDefault="00C90BEA" w:rsidP="00C90BEA">
            <w:pPr>
              <w:spacing w:before="100" w:beforeAutospacing="1" w:after="100" w:afterAutospacing="1"/>
              <w:ind w:firstLine="709"/>
              <w:jc w:val="center"/>
              <w:rPr>
                <w:rFonts w:ascii="Arial" w:hAnsi="Arial" w:cs="Arial"/>
                <w:sz w:val="24"/>
                <w:szCs w:val="24"/>
              </w:rPr>
            </w:pPr>
            <w:r w:rsidRPr="00E013C8">
              <w:rPr>
                <w:rFonts w:ascii="Arial" w:hAnsi="Arial" w:cs="Arial"/>
                <w:sz w:val="24"/>
                <w:szCs w:val="24"/>
              </w:rPr>
              <w:t>10</w:t>
            </w:r>
          </w:p>
        </w:tc>
      </w:tr>
      <w:tr w:rsidR="00C90BEA" w:rsidRPr="00E013C8" w:rsidTr="00C90BEA">
        <w:tc>
          <w:tcPr>
            <w:tcW w:w="360" w:type="pct"/>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vAlign w:val="center"/>
            <w:hideMark/>
          </w:tcPr>
          <w:p w:rsidR="00C90BEA" w:rsidRPr="00E013C8" w:rsidRDefault="00C90BEA" w:rsidP="00C90BEA">
            <w:pPr>
              <w:spacing w:before="100" w:beforeAutospacing="1" w:after="100" w:afterAutospacing="1"/>
              <w:ind w:firstLine="709"/>
              <w:jc w:val="center"/>
              <w:rPr>
                <w:rFonts w:ascii="Arial" w:hAnsi="Arial" w:cs="Arial"/>
                <w:sz w:val="24"/>
                <w:szCs w:val="24"/>
              </w:rPr>
            </w:pPr>
            <w:r w:rsidRPr="00E013C8">
              <w:rPr>
                <w:rFonts w:ascii="Arial" w:hAnsi="Arial" w:cs="Arial"/>
                <w:sz w:val="24"/>
                <w:szCs w:val="24"/>
              </w:rPr>
              <w:t>13.</w:t>
            </w:r>
          </w:p>
        </w:tc>
        <w:tc>
          <w:tcPr>
            <w:tcW w:w="1023" w:type="pct"/>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C90BEA" w:rsidRPr="00E013C8" w:rsidRDefault="00C90BEA" w:rsidP="00C90BEA">
            <w:pPr>
              <w:spacing w:before="100" w:beforeAutospacing="1" w:after="100" w:afterAutospacing="1"/>
              <w:rPr>
                <w:rFonts w:ascii="Arial" w:hAnsi="Arial" w:cs="Arial"/>
                <w:sz w:val="24"/>
                <w:szCs w:val="24"/>
              </w:rPr>
            </w:pPr>
            <w:r w:rsidRPr="00E013C8">
              <w:rPr>
                <w:rFonts w:ascii="Arial" w:hAnsi="Arial" w:cs="Arial"/>
                <w:sz w:val="24"/>
                <w:szCs w:val="24"/>
              </w:rPr>
              <w:t>Резьба по кости</w:t>
            </w:r>
          </w:p>
        </w:tc>
        <w:tc>
          <w:tcPr>
            <w:tcW w:w="2763"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bottom"/>
            <w:hideMark/>
          </w:tcPr>
          <w:p w:rsidR="00C90BEA" w:rsidRPr="00E013C8" w:rsidRDefault="00C90BEA" w:rsidP="00C90BEA">
            <w:pPr>
              <w:spacing w:before="100" w:beforeAutospacing="1" w:after="100" w:afterAutospacing="1"/>
              <w:rPr>
                <w:rFonts w:ascii="Arial" w:hAnsi="Arial" w:cs="Arial"/>
                <w:sz w:val="24"/>
                <w:szCs w:val="24"/>
              </w:rPr>
            </w:pPr>
            <w:r w:rsidRPr="00E013C8">
              <w:rPr>
                <w:rFonts w:ascii="Arial" w:hAnsi="Arial" w:cs="Arial"/>
                <w:sz w:val="24"/>
                <w:szCs w:val="24"/>
              </w:rPr>
              <w:t>Сувенирные изделия, мелкая пластика, нэцкэ, шкатулки, ручки для ножей, сабель и кинжалов, другие декоративно-прикладные изделия с применением инкрустации, выполненные из кости.</w:t>
            </w:r>
          </w:p>
        </w:tc>
        <w:tc>
          <w:tcPr>
            <w:tcW w:w="854"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rsidR="00C90BEA" w:rsidRPr="00E013C8" w:rsidRDefault="00C90BEA" w:rsidP="00C90BEA">
            <w:pPr>
              <w:spacing w:before="100" w:beforeAutospacing="1" w:after="100" w:afterAutospacing="1"/>
              <w:ind w:firstLine="709"/>
              <w:jc w:val="center"/>
              <w:rPr>
                <w:rFonts w:ascii="Arial" w:hAnsi="Arial" w:cs="Arial"/>
                <w:sz w:val="24"/>
                <w:szCs w:val="24"/>
              </w:rPr>
            </w:pPr>
            <w:r w:rsidRPr="00E013C8">
              <w:rPr>
                <w:rFonts w:ascii="Arial" w:hAnsi="Arial" w:cs="Arial"/>
                <w:sz w:val="24"/>
                <w:szCs w:val="24"/>
              </w:rPr>
              <w:t>5</w:t>
            </w:r>
          </w:p>
        </w:tc>
      </w:tr>
      <w:tr w:rsidR="00C90BEA" w:rsidRPr="00E013C8" w:rsidTr="00C90BEA">
        <w:tc>
          <w:tcPr>
            <w:tcW w:w="360" w:type="pct"/>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vAlign w:val="center"/>
            <w:hideMark/>
          </w:tcPr>
          <w:p w:rsidR="00C90BEA" w:rsidRPr="00E013C8" w:rsidRDefault="00C90BEA" w:rsidP="00C90BEA">
            <w:pPr>
              <w:spacing w:before="100" w:beforeAutospacing="1" w:after="100" w:afterAutospacing="1"/>
              <w:ind w:firstLine="709"/>
              <w:jc w:val="center"/>
              <w:rPr>
                <w:rFonts w:ascii="Arial" w:hAnsi="Arial" w:cs="Arial"/>
                <w:sz w:val="24"/>
                <w:szCs w:val="24"/>
              </w:rPr>
            </w:pPr>
            <w:r w:rsidRPr="00E013C8">
              <w:rPr>
                <w:rFonts w:ascii="Arial" w:hAnsi="Arial" w:cs="Arial"/>
                <w:sz w:val="24"/>
                <w:szCs w:val="24"/>
              </w:rPr>
              <w:t>14.</w:t>
            </w:r>
          </w:p>
        </w:tc>
        <w:tc>
          <w:tcPr>
            <w:tcW w:w="1023" w:type="pct"/>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C90BEA" w:rsidRPr="00E013C8" w:rsidRDefault="00C90BEA" w:rsidP="00C90BEA">
            <w:pPr>
              <w:spacing w:before="100" w:beforeAutospacing="1" w:after="100" w:afterAutospacing="1"/>
              <w:rPr>
                <w:rFonts w:ascii="Arial" w:hAnsi="Arial" w:cs="Arial"/>
                <w:sz w:val="24"/>
                <w:szCs w:val="24"/>
              </w:rPr>
            </w:pPr>
            <w:r w:rsidRPr="00E013C8">
              <w:rPr>
                <w:rFonts w:ascii="Arial" w:hAnsi="Arial" w:cs="Arial"/>
                <w:sz w:val="24"/>
                <w:szCs w:val="24"/>
              </w:rPr>
              <w:t>Набойка и строченое шитье</w:t>
            </w:r>
          </w:p>
        </w:tc>
        <w:tc>
          <w:tcPr>
            <w:tcW w:w="2763"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bottom"/>
            <w:hideMark/>
          </w:tcPr>
          <w:p w:rsidR="00C90BEA" w:rsidRPr="00E013C8" w:rsidRDefault="00C90BEA" w:rsidP="00C90BEA">
            <w:pPr>
              <w:spacing w:before="100" w:beforeAutospacing="1" w:after="100" w:afterAutospacing="1"/>
              <w:rPr>
                <w:rFonts w:ascii="Arial" w:hAnsi="Arial" w:cs="Arial"/>
                <w:sz w:val="24"/>
                <w:szCs w:val="24"/>
              </w:rPr>
            </w:pPr>
            <w:r w:rsidRPr="00E013C8">
              <w:rPr>
                <w:rFonts w:ascii="Arial" w:hAnsi="Arial" w:cs="Arial"/>
                <w:sz w:val="24"/>
                <w:szCs w:val="24"/>
              </w:rPr>
              <w:t>Изделия, изготовленные из различных видов тканей, выполненные в технике набойки, «батик»; национальные одеяла и курпачи; подушки, пояса, тесьма, сумки, кайма, шторы, детская одежда и другие строченые ремесленнические изделия.</w:t>
            </w:r>
          </w:p>
        </w:tc>
        <w:tc>
          <w:tcPr>
            <w:tcW w:w="854"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rsidR="00C90BEA" w:rsidRPr="00E013C8" w:rsidRDefault="00C90BEA" w:rsidP="00C90BEA">
            <w:pPr>
              <w:spacing w:before="100" w:beforeAutospacing="1" w:after="100" w:afterAutospacing="1"/>
              <w:ind w:firstLine="709"/>
              <w:jc w:val="center"/>
              <w:rPr>
                <w:rFonts w:ascii="Arial" w:hAnsi="Arial" w:cs="Arial"/>
                <w:sz w:val="24"/>
                <w:szCs w:val="24"/>
              </w:rPr>
            </w:pPr>
            <w:r w:rsidRPr="00E013C8">
              <w:rPr>
                <w:rFonts w:ascii="Arial" w:hAnsi="Arial" w:cs="Arial"/>
                <w:sz w:val="24"/>
                <w:szCs w:val="24"/>
              </w:rPr>
              <w:t>10</w:t>
            </w:r>
          </w:p>
        </w:tc>
      </w:tr>
      <w:tr w:rsidR="00C90BEA" w:rsidRPr="00E013C8" w:rsidTr="00C90BEA">
        <w:tc>
          <w:tcPr>
            <w:tcW w:w="360" w:type="pct"/>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vAlign w:val="center"/>
            <w:hideMark/>
          </w:tcPr>
          <w:p w:rsidR="00C90BEA" w:rsidRPr="00E013C8" w:rsidRDefault="00C90BEA" w:rsidP="00C90BEA">
            <w:pPr>
              <w:spacing w:before="100" w:beforeAutospacing="1" w:after="100" w:afterAutospacing="1"/>
              <w:ind w:firstLine="709"/>
              <w:jc w:val="center"/>
              <w:rPr>
                <w:rFonts w:ascii="Arial" w:hAnsi="Arial" w:cs="Arial"/>
                <w:sz w:val="24"/>
                <w:szCs w:val="24"/>
              </w:rPr>
            </w:pPr>
            <w:r w:rsidRPr="00E013C8">
              <w:rPr>
                <w:rFonts w:ascii="Arial" w:hAnsi="Arial" w:cs="Arial"/>
                <w:sz w:val="24"/>
                <w:szCs w:val="24"/>
              </w:rPr>
              <w:t>15.</w:t>
            </w:r>
          </w:p>
        </w:tc>
        <w:tc>
          <w:tcPr>
            <w:tcW w:w="1023" w:type="pct"/>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C90BEA" w:rsidRPr="00E013C8" w:rsidRDefault="00C90BEA" w:rsidP="00C90BEA">
            <w:pPr>
              <w:spacing w:before="100" w:beforeAutospacing="1" w:after="100" w:afterAutospacing="1"/>
              <w:rPr>
                <w:rFonts w:ascii="Arial" w:hAnsi="Arial" w:cs="Arial"/>
                <w:sz w:val="24"/>
                <w:szCs w:val="24"/>
              </w:rPr>
            </w:pPr>
            <w:r w:rsidRPr="00E013C8">
              <w:rPr>
                <w:rFonts w:ascii="Arial" w:hAnsi="Arial" w:cs="Arial"/>
                <w:sz w:val="24"/>
                <w:szCs w:val="24"/>
              </w:rPr>
              <w:t>Вышивка</w:t>
            </w:r>
          </w:p>
        </w:tc>
        <w:tc>
          <w:tcPr>
            <w:tcW w:w="2763"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bottom"/>
            <w:hideMark/>
          </w:tcPr>
          <w:p w:rsidR="00C90BEA" w:rsidRPr="00E013C8" w:rsidRDefault="00C90BEA" w:rsidP="00C90BEA">
            <w:pPr>
              <w:spacing w:before="100" w:beforeAutospacing="1" w:after="100" w:afterAutospacing="1"/>
              <w:rPr>
                <w:rFonts w:ascii="Arial" w:hAnsi="Arial" w:cs="Arial"/>
                <w:sz w:val="24"/>
                <w:szCs w:val="24"/>
              </w:rPr>
            </w:pPr>
            <w:r w:rsidRPr="00E013C8">
              <w:rPr>
                <w:rFonts w:ascii="Arial" w:hAnsi="Arial" w:cs="Arial"/>
                <w:sz w:val="24"/>
                <w:szCs w:val="24"/>
              </w:rPr>
              <w:t>Вышивки и вязаные изделия, а также детали для головных уборов, выполненные ручным способом (вышивки могут также изготавливаться машинным способом).</w:t>
            </w:r>
          </w:p>
        </w:tc>
        <w:tc>
          <w:tcPr>
            <w:tcW w:w="854"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rsidR="00C90BEA" w:rsidRPr="00E013C8" w:rsidRDefault="00C90BEA" w:rsidP="00C90BEA">
            <w:pPr>
              <w:spacing w:before="100" w:beforeAutospacing="1" w:after="100" w:afterAutospacing="1"/>
              <w:ind w:firstLine="709"/>
              <w:jc w:val="center"/>
              <w:rPr>
                <w:rFonts w:ascii="Arial" w:hAnsi="Arial" w:cs="Arial"/>
                <w:sz w:val="24"/>
                <w:szCs w:val="24"/>
              </w:rPr>
            </w:pPr>
            <w:r w:rsidRPr="00E013C8">
              <w:rPr>
                <w:rFonts w:ascii="Arial" w:hAnsi="Arial" w:cs="Arial"/>
                <w:sz w:val="24"/>
                <w:szCs w:val="24"/>
              </w:rPr>
              <w:t>10</w:t>
            </w:r>
          </w:p>
        </w:tc>
      </w:tr>
      <w:tr w:rsidR="00C90BEA" w:rsidRPr="00E013C8" w:rsidTr="00C90BEA">
        <w:tc>
          <w:tcPr>
            <w:tcW w:w="360" w:type="pct"/>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vAlign w:val="center"/>
            <w:hideMark/>
          </w:tcPr>
          <w:p w:rsidR="00C90BEA" w:rsidRPr="00E013C8" w:rsidRDefault="00C90BEA" w:rsidP="00C90BEA">
            <w:pPr>
              <w:spacing w:before="100" w:beforeAutospacing="1" w:after="100" w:afterAutospacing="1"/>
              <w:ind w:firstLine="709"/>
              <w:jc w:val="center"/>
              <w:rPr>
                <w:rFonts w:ascii="Arial" w:hAnsi="Arial" w:cs="Arial"/>
                <w:sz w:val="24"/>
                <w:szCs w:val="24"/>
              </w:rPr>
            </w:pPr>
            <w:r w:rsidRPr="00E013C8">
              <w:rPr>
                <w:rFonts w:ascii="Arial" w:hAnsi="Arial" w:cs="Arial"/>
                <w:sz w:val="24"/>
                <w:szCs w:val="24"/>
              </w:rPr>
              <w:t>16.</w:t>
            </w:r>
          </w:p>
        </w:tc>
        <w:tc>
          <w:tcPr>
            <w:tcW w:w="1023"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bottom"/>
            <w:hideMark/>
          </w:tcPr>
          <w:p w:rsidR="00C90BEA" w:rsidRPr="00E013C8" w:rsidRDefault="00C90BEA" w:rsidP="00C90BEA">
            <w:pPr>
              <w:spacing w:before="100" w:beforeAutospacing="1" w:after="100" w:afterAutospacing="1"/>
              <w:rPr>
                <w:rFonts w:ascii="Arial" w:hAnsi="Arial" w:cs="Arial"/>
                <w:sz w:val="24"/>
                <w:szCs w:val="24"/>
              </w:rPr>
            </w:pPr>
            <w:r w:rsidRPr="00E013C8">
              <w:rPr>
                <w:rFonts w:ascii="Arial" w:hAnsi="Arial" w:cs="Arial"/>
                <w:sz w:val="24"/>
                <w:szCs w:val="24"/>
              </w:rPr>
              <w:t>Золотошвейные изделия</w:t>
            </w:r>
          </w:p>
        </w:tc>
        <w:tc>
          <w:tcPr>
            <w:tcW w:w="2763"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bottom"/>
            <w:hideMark/>
          </w:tcPr>
          <w:p w:rsidR="00C90BEA" w:rsidRPr="00E013C8" w:rsidRDefault="00C90BEA" w:rsidP="00C90BEA">
            <w:pPr>
              <w:spacing w:before="100" w:beforeAutospacing="1" w:after="100" w:afterAutospacing="1"/>
              <w:rPr>
                <w:rFonts w:ascii="Arial" w:hAnsi="Arial" w:cs="Arial"/>
                <w:sz w:val="24"/>
                <w:szCs w:val="24"/>
              </w:rPr>
            </w:pPr>
            <w:r w:rsidRPr="00E013C8">
              <w:rPr>
                <w:rFonts w:ascii="Arial" w:hAnsi="Arial" w:cs="Arial"/>
                <w:sz w:val="24"/>
                <w:szCs w:val="24"/>
              </w:rPr>
              <w:t>Все виды изделий, выполненные в технике золотого шитья с использованием металлических нитей.</w:t>
            </w:r>
          </w:p>
        </w:tc>
        <w:tc>
          <w:tcPr>
            <w:tcW w:w="854"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rsidR="00C90BEA" w:rsidRPr="00E013C8" w:rsidRDefault="00C90BEA" w:rsidP="00C90BEA">
            <w:pPr>
              <w:spacing w:before="100" w:beforeAutospacing="1" w:after="100" w:afterAutospacing="1"/>
              <w:ind w:firstLine="709"/>
              <w:jc w:val="center"/>
              <w:rPr>
                <w:rFonts w:ascii="Arial" w:hAnsi="Arial" w:cs="Arial"/>
                <w:sz w:val="24"/>
                <w:szCs w:val="24"/>
              </w:rPr>
            </w:pPr>
            <w:r w:rsidRPr="00E013C8">
              <w:rPr>
                <w:rFonts w:ascii="Arial" w:hAnsi="Arial" w:cs="Arial"/>
                <w:sz w:val="24"/>
                <w:szCs w:val="24"/>
              </w:rPr>
              <w:t>10</w:t>
            </w:r>
          </w:p>
        </w:tc>
      </w:tr>
      <w:tr w:rsidR="00C90BEA" w:rsidRPr="00E013C8" w:rsidTr="00C90BEA">
        <w:tc>
          <w:tcPr>
            <w:tcW w:w="360" w:type="pct"/>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vAlign w:val="center"/>
            <w:hideMark/>
          </w:tcPr>
          <w:p w:rsidR="00C90BEA" w:rsidRPr="00E013C8" w:rsidRDefault="00C90BEA" w:rsidP="00C90BEA">
            <w:pPr>
              <w:spacing w:before="100" w:beforeAutospacing="1" w:after="100" w:afterAutospacing="1"/>
              <w:ind w:firstLine="709"/>
              <w:jc w:val="center"/>
              <w:rPr>
                <w:rFonts w:ascii="Arial" w:hAnsi="Arial" w:cs="Arial"/>
                <w:sz w:val="24"/>
                <w:szCs w:val="24"/>
              </w:rPr>
            </w:pPr>
            <w:r w:rsidRPr="00E013C8">
              <w:rPr>
                <w:rFonts w:ascii="Arial" w:hAnsi="Arial" w:cs="Arial"/>
                <w:sz w:val="24"/>
                <w:szCs w:val="24"/>
              </w:rPr>
              <w:t>17.</w:t>
            </w:r>
          </w:p>
        </w:tc>
        <w:tc>
          <w:tcPr>
            <w:tcW w:w="1023"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bottom"/>
            <w:hideMark/>
          </w:tcPr>
          <w:p w:rsidR="00C90BEA" w:rsidRPr="00E013C8" w:rsidRDefault="00C90BEA" w:rsidP="00C90BEA">
            <w:pPr>
              <w:spacing w:before="100" w:beforeAutospacing="1" w:after="100" w:afterAutospacing="1"/>
              <w:rPr>
                <w:rFonts w:ascii="Arial" w:hAnsi="Arial" w:cs="Arial"/>
                <w:sz w:val="24"/>
                <w:szCs w:val="24"/>
              </w:rPr>
            </w:pPr>
            <w:r w:rsidRPr="00E013C8">
              <w:rPr>
                <w:rFonts w:ascii="Arial" w:hAnsi="Arial" w:cs="Arial"/>
                <w:sz w:val="24"/>
                <w:szCs w:val="24"/>
              </w:rPr>
              <w:t>Музыкальные инструменты</w:t>
            </w:r>
          </w:p>
        </w:tc>
        <w:tc>
          <w:tcPr>
            <w:tcW w:w="2763"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bottom"/>
            <w:hideMark/>
          </w:tcPr>
          <w:p w:rsidR="00C90BEA" w:rsidRPr="00E013C8" w:rsidRDefault="00C90BEA" w:rsidP="00C90BEA">
            <w:pPr>
              <w:spacing w:before="100" w:beforeAutospacing="1" w:after="100" w:afterAutospacing="1"/>
              <w:rPr>
                <w:rFonts w:ascii="Arial" w:hAnsi="Arial" w:cs="Arial"/>
                <w:sz w:val="24"/>
                <w:szCs w:val="24"/>
              </w:rPr>
            </w:pPr>
            <w:r w:rsidRPr="00E013C8">
              <w:rPr>
                <w:rFonts w:ascii="Arial" w:hAnsi="Arial" w:cs="Arial"/>
                <w:sz w:val="24"/>
                <w:szCs w:val="24"/>
              </w:rPr>
              <w:t>Все виды национальных музыкальных инструментов, изготовленных вне заводских условиях.</w:t>
            </w:r>
          </w:p>
        </w:tc>
        <w:tc>
          <w:tcPr>
            <w:tcW w:w="854"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rsidR="00C90BEA" w:rsidRPr="00E013C8" w:rsidRDefault="00C90BEA" w:rsidP="00C90BEA">
            <w:pPr>
              <w:spacing w:before="100" w:beforeAutospacing="1" w:after="100" w:afterAutospacing="1"/>
              <w:ind w:firstLine="709"/>
              <w:jc w:val="center"/>
              <w:rPr>
                <w:rFonts w:ascii="Arial" w:hAnsi="Arial" w:cs="Arial"/>
                <w:sz w:val="24"/>
                <w:szCs w:val="24"/>
              </w:rPr>
            </w:pPr>
            <w:r w:rsidRPr="00E013C8">
              <w:rPr>
                <w:rFonts w:ascii="Arial" w:hAnsi="Arial" w:cs="Arial"/>
                <w:sz w:val="24"/>
                <w:szCs w:val="24"/>
              </w:rPr>
              <w:t>5</w:t>
            </w:r>
          </w:p>
        </w:tc>
      </w:tr>
      <w:tr w:rsidR="00C90BEA" w:rsidRPr="00E013C8" w:rsidTr="00C90BEA">
        <w:tc>
          <w:tcPr>
            <w:tcW w:w="360" w:type="pct"/>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vAlign w:val="center"/>
            <w:hideMark/>
          </w:tcPr>
          <w:p w:rsidR="00C90BEA" w:rsidRPr="00E013C8" w:rsidRDefault="00C90BEA" w:rsidP="00C90BEA">
            <w:pPr>
              <w:spacing w:before="100" w:beforeAutospacing="1" w:after="100" w:afterAutospacing="1"/>
              <w:ind w:firstLine="709"/>
              <w:jc w:val="center"/>
              <w:rPr>
                <w:rFonts w:ascii="Arial" w:hAnsi="Arial" w:cs="Arial"/>
                <w:sz w:val="24"/>
                <w:szCs w:val="24"/>
              </w:rPr>
            </w:pPr>
            <w:r w:rsidRPr="00E013C8">
              <w:rPr>
                <w:rFonts w:ascii="Arial" w:hAnsi="Arial" w:cs="Arial"/>
                <w:sz w:val="24"/>
                <w:szCs w:val="24"/>
              </w:rPr>
              <w:t>18.</w:t>
            </w:r>
          </w:p>
        </w:tc>
        <w:tc>
          <w:tcPr>
            <w:tcW w:w="1023" w:type="pct"/>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C90BEA" w:rsidRPr="00E013C8" w:rsidRDefault="00C90BEA" w:rsidP="00C90BEA">
            <w:pPr>
              <w:spacing w:before="100" w:beforeAutospacing="1" w:after="100" w:afterAutospacing="1"/>
              <w:rPr>
                <w:rFonts w:ascii="Arial" w:hAnsi="Arial" w:cs="Arial"/>
                <w:sz w:val="24"/>
                <w:szCs w:val="24"/>
              </w:rPr>
            </w:pPr>
            <w:r w:rsidRPr="00E013C8">
              <w:rPr>
                <w:rFonts w:ascii="Arial" w:hAnsi="Arial" w:cs="Arial"/>
                <w:sz w:val="24"/>
                <w:szCs w:val="24"/>
              </w:rPr>
              <w:t>Изделия из фарфора, фаянса, керамики</w:t>
            </w:r>
          </w:p>
        </w:tc>
        <w:tc>
          <w:tcPr>
            <w:tcW w:w="2763"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bottom"/>
            <w:hideMark/>
          </w:tcPr>
          <w:p w:rsidR="00C90BEA" w:rsidRPr="00E013C8" w:rsidRDefault="00C90BEA" w:rsidP="00C90BEA">
            <w:pPr>
              <w:spacing w:before="100" w:beforeAutospacing="1" w:after="100" w:afterAutospacing="1"/>
              <w:rPr>
                <w:rFonts w:ascii="Arial" w:hAnsi="Arial" w:cs="Arial"/>
                <w:sz w:val="24"/>
                <w:szCs w:val="24"/>
              </w:rPr>
            </w:pPr>
            <w:r w:rsidRPr="00E013C8">
              <w:rPr>
                <w:rFonts w:ascii="Arial" w:hAnsi="Arial" w:cs="Arial"/>
                <w:sz w:val="24"/>
                <w:szCs w:val="24"/>
              </w:rPr>
              <w:t>Все виды народного декоративно-прикладного искусства, выполненные из фарфора, фаянса и керамики, элементы архитектурного декора; орнаментальная и трафаретная роспись на изделиях из фарфора, фаянса и керамики, домашние и кухонные изделия, изготовленные из глины, тандыры.</w:t>
            </w:r>
          </w:p>
        </w:tc>
        <w:tc>
          <w:tcPr>
            <w:tcW w:w="854"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rsidR="00C90BEA" w:rsidRPr="00E013C8" w:rsidRDefault="00C90BEA" w:rsidP="00C90BEA">
            <w:pPr>
              <w:spacing w:before="100" w:beforeAutospacing="1" w:after="100" w:afterAutospacing="1"/>
              <w:ind w:firstLine="709"/>
              <w:jc w:val="center"/>
              <w:rPr>
                <w:rFonts w:ascii="Arial" w:hAnsi="Arial" w:cs="Arial"/>
                <w:sz w:val="24"/>
                <w:szCs w:val="24"/>
              </w:rPr>
            </w:pPr>
            <w:r w:rsidRPr="00E013C8">
              <w:rPr>
                <w:rFonts w:ascii="Arial" w:hAnsi="Arial" w:cs="Arial"/>
                <w:sz w:val="24"/>
                <w:szCs w:val="24"/>
              </w:rPr>
              <w:t>10</w:t>
            </w:r>
          </w:p>
        </w:tc>
      </w:tr>
      <w:tr w:rsidR="00C90BEA" w:rsidRPr="00E013C8" w:rsidTr="00C90BEA">
        <w:tc>
          <w:tcPr>
            <w:tcW w:w="360" w:type="pct"/>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vAlign w:val="center"/>
            <w:hideMark/>
          </w:tcPr>
          <w:p w:rsidR="00C90BEA" w:rsidRPr="00E013C8" w:rsidRDefault="00C90BEA" w:rsidP="00C90BEA">
            <w:pPr>
              <w:spacing w:before="100" w:beforeAutospacing="1" w:after="100" w:afterAutospacing="1"/>
              <w:ind w:firstLine="709"/>
              <w:jc w:val="center"/>
              <w:rPr>
                <w:rFonts w:ascii="Arial" w:hAnsi="Arial" w:cs="Arial"/>
                <w:sz w:val="24"/>
                <w:szCs w:val="24"/>
              </w:rPr>
            </w:pPr>
            <w:r w:rsidRPr="00E013C8">
              <w:rPr>
                <w:rFonts w:ascii="Arial" w:hAnsi="Arial" w:cs="Arial"/>
                <w:sz w:val="24"/>
                <w:szCs w:val="24"/>
              </w:rPr>
              <w:t>19.</w:t>
            </w:r>
          </w:p>
        </w:tc>
        <w:tc>
          <w:tcPr>
            <w:tcW w:w="1023" w:type="pct"/>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C90BEA" w:rsidRPr="00E013C8" w:rsidRDefault="00C90BEA" w:rsidP="00C90BEA">
            <w:pPr>
              <w:spacing w:before="100" w:beforeAutospacing="1" w:after="100" w:afterAutospacing="1"/>
              <w:rPr>
                <w:rFonts w:ascii="Arial" w:hAnsi="Arial" w:cs="Arial"/>
                <w:sz w:val="24"/>
                <w:szCs w:val="24"/>
              </w:rPr>
            </w:pPr>
            <w:r w:rsidRPr="00E013C8">
              <w:rPr>
                <w:rFonts w:ascii="Arial" w:hAnsi="Arial" w:cs="Arial"/>
                <w:sz w:val="24"/>
                <w:szCs w:val="24"/>
              </w:rPr>
              <w:t>Ювелирные изделия из драгоценных металлов</w:t>
            </w:r>
          </w:p>
        </w:tc>
        <w:tc>
          <w:tcPr>
            <w:tcW w:w="2763"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bottom"/>
            <w:hideMark/>
          </w:tcPr>
          <w:p w:rsidR="00C90BEA" w:rsidRPr="00E013C8" w:rsidRDefault="00C90BEA" w:rsidP="00C90BEA">
            <w:pPr>
              <w:spacing w:before="100" w:beforeAutospacing="1" w:after="100" w:afterAutospacing="1"/>
              <w:rPr>
                <w:rFonts w:ascii="Arial" w:hAnsi="Arial" w:cs="Arial"/>
                <w:sz w:val="24"/>
                <w:szCs w:val="24"/>
              </w:rPr>
            </w:pPr>
            <w:r w:rsidRPr="00E013C8">
              <w:rPr>
                <w:rFonts w:ascii="Arial" w:hAnsi="Arial" w:cs="Arial"/>
                <w:sz w:val="24"/>
                <w:szCs w:val="24"/>
              </w:rPr>
              <w:t>Изделия из золота, серебра, платины и металлов платиновой группы, имеющие пробу и подлежащие клеймению в порядке, установленном законодательством, и выполненные в творческом и авторским исполнении в национальном стиле.</w:t>
            </w:r>
          </w:p>
        </w:tc>
        <w:tc>
          <w:tcPr>
            <w:tcW w:w="854"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rsidR="00C90BEA" w:rsidRPr="00E013C8" w:rsidRDefault="00C90BEA" w:rsidP="00C90BEA">
            <w:pPr>
              <w:spacing w:before="100" w:beforeAutospacing="1" w:after="100" w:afterAutospacing="1"/>
              <w:ind w:firstLine="709"/>
              <w:jc w:val="center"/>
              <w:rPr>
                <w:rFonts w:ascii="Arial" w:hAnsi="Arial" w:cs="Arial"/>
                <w:sz w:val="24"/>
                <w:szCs w:val="24"/>
              </w:rPr>
            </w:pPr>
            <w:r w:rsidRPr="00E013C8">
              <w:rPr>
                <w:rFonts w:ascii="Arial" w:hAnsi="Arial" w:cs="Arial"/>
                <w:sz w:val="24"/>
                <w:szCs w:val="24"/>
              </w:rPr>
              <w:t>10</w:t>
            </w:r>
          </w:p>
        </w:tc>
      </w:tr>
      <w:tr w:rsidR="00C90BEA" w:rsidRPr="00E013C8" w:rsidTr="00C90BEA">
        <w:tc>
          <w:tcPr>
            <w:tcW w:w="360" w:type="pct"/>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vAlign w:val="center"/>
            <w:hideMark/>
          </w:tcPr>
          <w:p w:rsidR="00C90BEA" w:rsidRPr="00E013C8" w:rsidRDefault="00C90BEA" w:rsidP="00C90BEA">
            <w:pPr>
              <w:spacing w:before="100" w:beforeAutospacing="1" w:after="100" w:afterAutospacing="1"/>
              <w:ind w:firstLine="709"/>
              <w:jc w:val="center"/>
              <w:rPr>
                <w:rFonts w:ascii="Arial" w:hAnsi="Arial" w:cs="Arial"/>
                <w:sz w:val="24"/>
                <w:szCs w:val="24"/>
              </w:rPr>
            </w:pPr>
            <w:r w:rsidRPr="00E013C8">
              <w:rPr>
                <w:rFonts w:ascii="Arial" w:hAnsi="Arial" w:cs="Arial"/>
                <w:sz w:val="24"/>
                <w:szCs w:val="24"/>
              </w:rPr>
              <w:t>20.</w:t>
            </w:r>
          </w:p>
        </w:tc>
        <w:tc>
          <w:tcPr>
            <w:tcW w:w="1023" w:type="pct"/>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C90BEA" w:rsidRPr="00E013C8" w:rsidRDefault="00C90BEA" w:rsidP="00C90BEA">
            <w:pPr>
              <w:spacing w:before="100" w:beforeAutospacing="1" w:after="100" w:afterAutospacing="1"/>
              <w:rPr>
                <w:rFonts w:ascii="Arial" w:hAnsi="Arial" w:cs="Arial"/>
                <w:sz w:val="24"/>
                <w:szCs w:val="24"/>
              </w:rPr>
            </w:pPr>
            <w:r w:rsidRPr="00E013C8">
              <w:rPr>
                <w:rFonts w:ascii="Arial" w:hAnsi="Arial" w:cs="Arial"/>
                <w:sz w:val="24"/>
                <w:szCs w:val="24"/>
              </w:rPr>
              <w:t>Игрушки</w:t>
            </w:r>
          </w:p>
        </w:tc>
        <w:tc>
          <w:tcPr>
            <w:tcW w:w="2763"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bottom"/>
            <w:hideMark/>
          </w:tcPr>
          <w:p w:rsidR="00C90BEA" w:rsidRPr="00E013C8" w:rsidRDefault="00C90BEA" w:rsidP="00C90BEA">
            <w:pPr>
              <w:spacing w:before="100" w:beforeAutospacing="1" w:after="100" w:afterAutospacing="1"/>
              <w:rPr>
                <w:rFonts w:ascii="Arial" w:hAnsi="Arial" w:cs="Arial"/>
                <w:sz w:val="24"/>
                <w:szCs w:val="24"/>
              </w:rPr>
            </w:pPr>
            <w:r w:rsidRPr="00E013C8">
              <w:rPr>
                <w:rFonts w:ascii="Arial" w:hAnsi="Arial" w:cs="Arial"/>
                <w:sz w:val="24"/>
                <w:szCs w:val="24"/>
              </w:rPr>
              <w:t>Игрушки из дерева, металла, гипса, картона, ткани, керамики и других материалов, изготовленные вне заводских условиях.</w:t>
            </w:r>
          </w:p>
        </w:tc>
        <w:tc>
          <w:tcPr>
            <w:tcW w:w="854"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rsidR="00C90BEA" w:rsidRPr="00E013C8" w:rsidRDefault="00C90BEA" w:rsidP="00C90BEA">
            <w:pPr>
              <w:spacing w:before="100" w:beforeAutospacing="1" w:after="100" w:afterAutospacing="1"/>
              <w:ind w:firstLine="709"/>
              <w:jc w:val="center"/>
              <w:rPr>
                <w:rFonts w:ascii="Arial" w:hAnsi="Arial" w:cs="Arial"/>
                <w:sz w:val="24"/>
                <w:szCs w:val="24"/>
              </w:rPr>
            </w:pPr>
            <w:r w:rsidRPr="00E013C8">
              <w:rPr>
                <w:rFonts w:ascii="Arial" w:hAnsi="Arial" w:cs="Arial"/>
                <w:sz w:val="24"/>
                <w:szCs w:val="24"/>
              </w:rPr>
              <w:t>10</w:t>
            </w:r>
          </w:p>
        </w:tc>
      </w:tr>
      <w:tr w:rsidR="00C90BEA" w:rsidRPr="00E013C8" w:rsidTr="00C90BEA">
        <w:tc>
          <w:tcPr>
            <w:tcW w:w="360" w:type="pct"/>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vAlign w:val="center"/>
            <w:hideMark/>
          </w:tcPr>
          <w:p w:rsidR="00C90BEA" w:rsidRPr="00E013C8" w:rsidRDefault="00C90BEA" w:rsidP="00C90BEA">
            <w:pPr>
              <w:spacing w:before="100" w:beforeAutospacing="1" w:after="100" w:afterAutospacing="1"/>
              <w:ind w:firstLine="709"/>
              <w:jc w:val="center"/>
              <w:rPr>
                <w:rFonts w:ascii="Arial" w:hAnsi="Arial" w:cs="Arial"/>
                <w:sz w:val="24"/>
                <w:szCs w:val="24"/>
              </w:rPr>
            </w:pPr>
            <w:r w:rsidRPr="00E013C8">
              <w:rPr>
                <w:rFonts w:ascii="Arial" w:hAnsi="Arial" w:cs="Arial"/>
                <w:sz w:val="24"/>
                <w:szCs w:val="24"/>
              </w:rPr>
              <w:t>21.</w:t>
            </w:r>
          </w:p>
        </w:tc>
        <w:tc>
          <w:tcPr>
            <w:tcW w:w="1023" w:type="pct"/>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C90BEA" w:rsidRPr="00E013C8" w:rsidRDefault="00C90BEA" w:rsidP="00C90BEA">
            <w:pPr>
              <w:spacing w:before="100" w:beforeAutospacing="1" w:after="100" w:afterAutospacing="1"/>
              <w:rPr>
                <w:rFonts w:ascii="Arial" w:hAnsi="Arial" w:cs="Arial"/>
                <w:sz w:val="24"/>
                <w:szCs w:val="24"/>
              </w:rPr>
            </w:pPr>
            <w:r w:rsidRPr="00E013C8">
              <w:rPr>
                <w:rFonts w:ascii="Arial" w:hAnsi="Arial" w:cs="Arial"/>
                <w:sz w:val="24"/>
                <w:szCs w:val="24"/>
              </w:rPr>
              <w:t>Мелкая скульптурная пластика</w:t>
            </w:r>
          </w:p>
        </w:tc>
        <w:tc>
          <w:tcPr>
            <w:tcW w:w="2763"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bottom"/>
            <w:hideMark/>
          </w:tcPr>
          <w:p w:rsidR="00C90BEA" w:rsidRPr="00E013C8" w:rsidRDefault="00C90BEA" w:rsidP="00C90BEA">
            <w:pPr>
              <w:spacing w:before="100" w:beforeAutospacing="1" w:after="100" w:afterAutospacing="1"/>
              <w:rPr>
                <w:rFonts w:ascii="Arial" w:hAnsi="Arial" w:cs="Arial"/>
                <w:sz w:val="24"/>
                <w:szCs w:val="24"/>
              </w:rPr>
            </w:pPr>
            <w:r w:rsidRPr="00E013C8">
              <w:rPr>
                <w:rFonts w:ascii="Arial" w:hAnsi="Arial" w:cs="Arial"/>
                <w:sz w:val="24"/>
                <w:szCs w:val="24"/>
              </w:rPr>
              <w:t>Все виды скульптурных изделий, выполненные из натуральных и искусственных материалов (гипс, шамот, медь, бронза, алюминий, кость, дерево, камень, керамика, фарфор, фаянс и др.)</w:t>
            </w:r>
          </w:p>
        </w:tc>
        <w:tc>
          <w:tcPr>
            <w:tcW w:w="854"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rsidR="00C90BEA" w:rsidRPr="00E013C8" w:rsidRDefault="00C90BEA" w:rsidP="00C90BEA">
            <w:pPr>
              <w:spacing w:before="100" w:beforeAutospacing="1" w:after="100" w:afterAutospacing="1"/>
              <w:ind w:firstLine="709"/>
              <w:jc w:val="center"/>
              <w:rPr>
                <w:rFonts w:ascii="Arial" w:hAnsi="Arial" w:cs="Arial"/>
                <w:sz w:val="24"/>
                <w:szCs w:val="24"/>
              </w:rPr>
            </w:pPr>
            <w:r w:rsidRPr="00E013C8">
              <w:rPr>
                <w:rFonts w:ascii="Arial" w:hAnsi="Arial" w:cs="Arial"/>
                <w:sz w:val="24"/>
                <w:szCs w:val="24"/>
              </w:rPr>
              <w:t>10</w:t>
            </w:r>
          </w:p>
        </w:tc>
      </w:tr>
      <w:tr w:rsidR="00C90BEA" w:rsidRPr="00E013C8" w:rsidTr="00C90BEA">
        <w:tc>
          <w:tcPr>
            <w:tcW w:w="360" w:type="pct"/>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vAlign w:val="center"/>
            <w:hideMark/>
          </w:tcPr>
          <w:p w:rsidR="00C90BEA" w:rsidRPr="00E013C8" w:rsidRDefault="00C90BEA" w:rsidP="00C90BEA">
            <w:pPr>
              <w:spacing w:before="100" w:beforeAutospacing="1" w:after="100" w:afterAutospacing="1"/>
              <w:ind w:firstLine="709"/>
              <w:jc w:val="center"/>
              <w:rPr>
                <w:rFonts w:ascii="Arial" w:hAnsi="Arial" w:cs="Arial"/>
                <w:sz w:val="24"/>
                <w:szCs w:val="24"/>
              </w:rPr>
            </w:pPr>
            <w:r w:rsidRPr="00E013C8">
              <w:rPr>
                <w:rFonts w:ascii="Arial" w:hAnsi="Arial" w:cs="Arial"/>
                <w:sz w:val="24"/>
                <w:szCs w:val="24"/>
              </w:rPr>
              <w:t>22.</w:t>
            </w:r>
          </w:p>
        </w:tc>
        <w:tc>
          <w:tcPr>
            <w:tcW w:w="1023" w:type="pct"/>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C90BEA" w:rsidRPr="00E013C8" w:rsidRDefault="00C90BEA" w:rsidP="00C90BEA">
            <w:pPr>
              <w:spacing w:before="100" w:beforeAutospacing="1" w:after="100" w:afterAutospacing="1"/>
              <w:rPr>
                <w:rFonts w:ascii="Arial" w:hAnsi="Arial" w:cs="Arial"/>
                <w:sz w:val="24"/>
                <w:szCs w:val="24"/>
              </w:rPr>
            </w:pPr>
            <w:r w:rsidRPr="00E013C8">
              <w:rPr>
                <w:rFonts w:ascii="Arial" w:hAnsi="Arial" w:cs="Arial"/>
                <w:sz w:val="24"/>
                <w:szCs w:val="24"/>
              </w:rPr>
              <w:t>Изделия из кожи</w:t>
            </w:r>
          </w:p>
        </w:tc>
        <w:tc>
          <w:tcPr>
            <w:tcW w:w="2763"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bottom"/>
            <w:hideMark/>
          </w:tcPr>
          <w:p w:rsidR="00C90BEA" w:rsidRPr="00E013C8" w:rsidRDefault="00C90BEA" w:rsidP="00C90BEA">
            <w:pPr>
              <w:spacing w:before="100" w:beforeAutospacing="1" w:after="100" w:afterAutospacing="1"/>
              <w:rPr>
                <w:rFonts w:ascii="Arial" w:hAnsi="Arial" w:cs="Arial"/>
                <w:sz w:val="24"/>
                <w:szCs w:val="24"/>
              </w:rPr>
            </w:pPr>
            <w:r w:rsidRPr="00E013C8">
              <w:rPr>
                <w:rFonts w:ascii="Arial" w:hAnsi="Arial" w:cs="Arial"/>
                <w:sz w:val="24"/>
                <w:szCs w:val="24"/>
              </w:rPr>
              <w:t>Седла, сбруя и аксессуары к ним, в том числе веревки, канаты и арканы, ремни, пояса, сумки и аксессуары для них; национальные безрукавки; головные уборы, изготовленные из натуральной и синтетической кожи; кожаные сувениры и другие изделия из кожи.</w:t>
            </w:r>
          </w:p>
        </w:tc>
        <w:tc>
          <w:tcPr>
            <w:tcW w:w="854"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rsidR="00C90BEA" w:rsidRPr="00E013C8" w:rsidRDefault="00C90BEA" w:rsidP="00C90BEA">
            <w:pPr>
              <w:spacing w:before="100" w:beforeAutospacing="1" w:after="100" w:afterAutospacing="1"/>
              <w:ind w:firstLine="709"/>
              <w:jc w:val="center"/>
              <w:rPr>
                <w:rFonts w:ascii="Arial" w:hAnsi="Arial" w:cs="Arial"/>
                <w:sz w:val="24"/>
                <w:szCs w:val="24"/>
              </w:rPr>
            </w:pPr>
            <w:r w:rsidRPr="00E013C8">
              <w:rPr>
                <w:rFonts w:ascii="Arial" w:hAnsi="Arial" w:cs="Arial"/>
                <w:sz w:val="24"/>
                <w:szCs w:val="24"/>
              </w:rPr>
              <w:t>10</w:t>
            </w:r>
          </w:p>
        </w:tc>
      </w:tr>
      <w:tr w:rsidR="00C90BEA" w:rsidRPr="00E013C8" w:rsidTr="00C90BEA">
        <w:tc>
          <w:tcPr>
            <w:tcW w:w="360" w:type="pct"/>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vAlign w:val="center"/>
            <w:hideMark/>
          </w:tcPr>
          <w:p w:rsidR="00C90BEA" w:rsidRPr="00E013C8" w:rsidRDefault="00C90BEA" w:rsidP="00C90BEA">
            <w:pPr>
              <w:spacing w:before="100" w:beforeAutospacing="1" w:after="100" w:afterAutospacing="1"/>
              <w:ind w:firstLine="709"/>
              <w:jc w:val="center"/>
              <w:rPr>
                <w:rFonts w:ascii="Arial" w:hAnsi="Arial" w:cs="Arial"/>
                <w:sz w:val="24"/>
                <w:szCs w:val="24"/>
              </w:rPr>
            </w:pPr>
            <w:r w:rsidRPr="00E013C8">
              <w:rPr>
                <w:rFonts w:ascii="Arial" w:hAnsi="Arial" w:cs="Arial"/>
                <w:sz w:val="24"/>
                <w:szCs w:val="24"/>
              </w:rPr>
              <w:t>23.</w:t>
            </w:r>
          </w:p>
        </w:tc>
        <w:tc>
          <w:tcPr>
            <w:tcW w:w="1023" w:type="pct"/>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C90BEA" w:rsidRPr="00E013C8" w:rsidRDefault="00C90BEA" w:rsidP="00C90BEA">
            <w:pPr>
              <w:spacing w:before="100" w:beforeAutospacing="1" w:after="100" w:afterAutospacing="1"/>
              <w:rPr>
                <w:rFonts w:ascii="Arial" w:hAnsi="Arial" w:cs="Arial"/>
                <w:sz w:val="24"/>
                <w:szCs w:val="24"/>
              </w:rPr>
            </w:pPr>
            <w:r w:rsidRPr="00E013C8">
              <w:rPr>
                <w:rFonts w:ascii="Arial" w:hAnsi="Arial" w:cs="Arial"/>
                <w:sz w:val="24"/>
                <w:szCs w:val="24"/>
              </w:rPr>
              <w:t>Изготовление авторской мебели</w:t>
            </w:r>
          </w:p>
        </w:tc>
        <w:tc>
          <w:tcPr>
            <w:tcW w:w="2763"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bottom"/>
            <w:hideMark/>
          </w:tcPr>
          <w:p w:rsidR="00C90BEA" w:rsidRPr="00E013C8" w:rsidRDefault="00C90BEA" w:rsidP="00C90BEA">
            <w:pPr>
              <w:spacing w:before="100" w:beforeAutospacing="1" w:after="100" w:afterAutospacing="1"/>
              <w:rPr>
                <w:rFonts w:ascii="Arial" w:hAnsi="Arial" w:cs="Arial"/>
                <w:sz w:val="24"/>
                <w:szCs w:val="24"/>
              </w:rPr>
            </w:pPr>
            <w:r w:rsidRPr="00E013C8">
              <w:rPr>
                <w:rFonts w:ascii="Arial" w:hAnsi="Arial" w:cs="Arial"/>
                <w:sz w:val="24"/>
                <w:szCs w:val="24"/>
              </w:rPr>
              <w:t>Мебель (комплекты и отдельные предметы), относящаяся к предметам декоративно-прикладного искусства.</w:t>
            </w:r>
          </w:p>
        </w:tc>
        <w:tc>
          <w:tcPr>
            <w:tcW w:w="854"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rsidR="00C90BEA" w:rsidRPr="00E013C8" w:rsidRDefault="00C90BEA" w:rsidP="00C90BEA">
            <w:pPr>
              <w:spacing w:before="100" w:beforeAutospacing="1" w:after="100" w:afterAutospacing="1"/>
              <w:ind w:firstLine="709"/>
              <w:jc w:val="center"/>
              <w:rPr>
                <w:rFonts w:ascii="Arial" w:hAnsi="Arial" w:cs="Arial"/>
                <w:sz w:val="24"/>
                <w:szCs w:val="24"/>
              </w:rPr>
            </w:pPr>
            <w:r w:rsidRPr="00E013C8">
              <w:rPr>
                <w:rFonts w:ascii="Arial" w:hAnsi="Arial" w:cs="Arial"/>
                <w:sz w:val="24"/>
                <w:szCs w:val="24"/>
              </w:rPr>
              <w:t>5</w:t>
            </w:r>
          </w:p>
        </w:tc>
      </w:tr>
      <w:tr w:rsidR="00C90BEA" w:rsidRPr="00E013C8" w:rsidTr="00C90BEA">
        <w:tc>
          <w:tcPr>
            <w:tcW w:w="360" w:type="pct"/>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vAlign w:val="center"/>
            <w:hideMark/>
          </w:tcPr>
          <w:p w:rsidR="00C90BEA" w:rsidRPr="00E013C8" w:rsidRDefault="00C90BEA" w:rsidP="00C90BEA">
            <w:pPr>
              <w:spacing w:before="100" w:beforeAutospacing="1" w:after="100" w:afterAutospacing="1"/>
              <w:ind w:firstLine="709"/>
              <w:jc w:val="center"/>
              <w:rPr>
                <w:rFonts w:ascii="Arial" w:hAnsi="Arial" w:cs="Arial"/>
                <w:sz w:val="24"/>
                <w:szCs w:val="24"/>
              </w:rPr>
            </w:pPr>
            <w:r w:rsidRPr="00E013C8">
              <w:rPr>
                <w:rFonts w:ascii="Arial" w:hAnsi="Arial" w:cs="Arial"/>
                <w:sz w:val="24"/>
                <w:szCs w:val="24"/>
              </w:rPr>
              <w:t>24.</w:t>
            </w:r>
          </w:p>
        </w:tc>
        <w:tc>
          <w:tcPr>
            <w:tcW w:w="1023" w:type="pct"/>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C90BEA" w:rsidRPr="00E013C8" w:rsidRDefault="00C90BEA" w:rsidP="00C90BEA">
            <w:pPr>
              <w:spacing w:before="100" w:beforeAutospacing="1" w:after="100" w:afterAutospacing="1"/>
              <w:rPr>
                <w:rFonts w:ascii="Arial" w:hAnsi="Arial" w:cs="Arial"/>
                <w:sz w:val="24"/>
                <w:szCs w:val="24"/>
              </w:rPr>
            </w:pPr>
            <w:r w:rsidRPr="00E013C8">
              <w:rPr>
                <w:rFonts w:ascii="Arial" w:hAnsi="Arial" w:cs="Arial"/>
                <w:sz w:val="24"/>
                <w:szCs w:val="24"/>
              </w:rPr>
              <w:t>Изделия народных промыслов, выполненные из дерева</w:t>
            </w:r>
          </w:p>
        </w:tc>
        <w:tc>
          <w:tcPr>
            <w:tcW w:w="2763"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bottom"/>
            <w:hideMark/>
          </w:tcPr>
          <w:p w:rsidR="00C90BEA" w:rsidRPr="00E013C8" w:rsidRDefault="00C90BEA" w:rsidP="00C90BEA">
            <w:pPr>
              <w:spacing w:before="100" w:beforeAutospacing="1" w:after="100" w:afterAutospacing="1"/>
              <w:rPr>
                <w:rFonts w:ascii="Arial" w:hAnsi="Arial" w:cs="Arial"/>
                <w:sz w:val="24"/>
                <w:szCs w:val="24"/>
              </w:rPr>
            </w:pPr>
            <w:r w:rsidRPr="00E013C8">
              <w:rPr>
                <w:rFonts w:ascii="Arial" w:hAnsi="Arial" w:cs="Arial"/>
                <w:sz w:val="24"/>
                <w:szCs w:val="24"/>
              </w:rPr>
              <w:t>Кухонные принадлежности (скалка, солонка, хлебница, деревянная ступа, разделочная доска, проколка для нанесения узора на лепешки перед выпечкой); различные ремесленнические изделия, изготовленные из дерева, фанеры и ламината; люлька, детская коляска, деревянная колыбель и ее принадлежности; столы различных видов, сундуки, комоды, двери, рамы, декоративные рейки, рамы для картин (багет), ремесленные изделия различных форм, изготовленные на токарном станке; деревянная шахматная доска и фигуры, панно; другие изделия из дерева, изготовленные вручную и с помощью малой механизации.</w:t>
            </w:r>
          </w:p>
        </w:tc>
        <w:tc>
          <w:tcPr>
            <w:tcW w:w="854"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rsidR="00C90BEA" w:rsidRPr="00E013C8" w:rsidRDefault="00C90BEA" w:rsidP="00C90BEA">
            <w:pPr>
              <w:spacing w:before="100" w:beforeAutospacing="1" w:after="100" w:afterAutospacing="1"/>
              <w:ind w:firstLine="709"/>
              <w:jc w:val="center"/>
              <w:rPr>
                <w:rFonts w:ascii="Arial" w:hAnsi="Arial" w:cs="Arial"/>
                <w:sz w:val="24"/>
                <w:szCs w:val="24"/>
              </w:rPr>
            </w:pPr>
            <w:r w:rsidRPr="00E013C8">
              <w:rPr>
                <w:rFonts w:ascii="Arial" w:hAnsi="Arial" w:cs="Arial"/>
                <w:sz w:val="24"/>
                <w:szCs w:val="24"/>
              </w:rPr>
              <w:t>5</w:t>
            </w:r>
          </w:p>
        </w:tc>
      </w:tr>
      <w:tr w:rsidR="00C90BEA" w:rsidRPr="00E013C8" w:rsidTr="00C90BEA">
        <w:tc>
          <w:tcPr>
            <w:tcW w:w="360" w:type="pct"/>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vAlign w:val="center"/>
            <w:hideMark/>
          </w:tcPr>
          <w:p w:rsidR="00C90BEA" w:rsidRPr="00E013C8" w:rsidRDefault="00C90BEA" w:rsidP="00C90BEA">
            <w:pPr>
              <w:spacing w:before="100" w:beforeAutospacing="1" w:after="100" w:afterAutospacing="1"/>
              <w:ind w:firstLine="709"/>
              <w:jc w:val="center"/>
              <w:rPr>
                <w:rFonts w:ascii="Arial" w:hAnsi="Arial" w:cs="Arial"/>
                <w:sz w:val="24"/>
                <w:szCs w:val="24"/>
              </w:rPr>
            </w:pPr>
            <w:r w:rsidRPr="00E013C8">
              <w:rPr>
                <w:rFonts w:ascii="Arial" w:hAnsi="Arial" w:cs="Arial"/>
                <w:sz w:val="24"/>
                <w:szCs w:val="24"/>
              </w:rPr>
              <w:t>25.</w:t>
            </w:r>
          </w:p>
        </w:tc>
        <w:tc>
          <w:tcPr>
            <w:tcW w:w="1023" w:type="pct"/>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C90BEA" w:rsidRPr="00E013C8" w:rsidRDefault="00C90BEA" w:rsidP="00C90BEA">
            <w:pPr>
              <w:spacing w:before="100" w:beforeAutospacing="1" w:after="100" w:afterAutospacing="1"/>
              <w:rPr>
                <w:rFonts w:ascii="Arial" w:hAnsi="Arial" w:cs="Arial"/>
                <w:sz w:val="24"/>
                <w:szCs w:val="24"/>
              </w:rPr>
            </w:pPr>
            <w:r w:rsidRPr="00E013C8">
              <w:rPr>
                <w:rFonts w:ascii="Arial" w:hAnsi="Arial" w:cs="Arial"/>
                <w:sz w:val="24"/>
                <w:szCs w:val="24"/>
              </w:rPr>
              <w:t>Кладка печей и каминов</w:t>
            </w:r>
          </w:p>
        </w:tc>
        <w:tc>
          <w:tcPr>
            <w:tcW w:w="2763" w:type="pct"/>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C90BEA" w:rsidRPr="00E013C8" w:rsidRDefault="00C90BEA" w:rsidP="00C90BEA">
            <w:pPr>
              <w:spacing w:before="100" w:beforeAutospacing="1" w:after="100" w:afterAutospacing="1"/>
              <w:rPr>
                <w:rFonts w:ascii="Arial" w:hAnsi="Arial" w:cs="Arial"/>
                <w:sz w:val="24"/>
                <w:szCs w:val="24"/>
              </w:rPr>
            </w:pPr>
            <w:r w:rsidRPr="00E013C8">
              <w:rPr>
                <w:rFonts w:ascii="Arial" w:hAnsi="Arial" w:cs="Arial"/>
                <w:sz w:val="24"/>
                <w:szCs w:val="24"/>
              </w:rPr>
              <w:t>Печи, камины, включая вытяжки воздуха к ним.</w:t>
            </w:r>
          </w:p>
        </w:tc>
        <w:tc>
          <w:tcPr>
            <w:tcW w:w="854"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rsidR="00C90BEA" w:rsidRPr="00E013C8" w:rsidRDefault="00C90BEA" w:rsidP="00C90BEA">
            <w:pPr>
              <w:spacing w:before="100" w:beforeAutospacing="1" w:after="100" w:afterAutospacing="1"/>
              <w:ind w:firstLine="709"/>
              <w:jc w:val="center"/>
              <w:rPr>
                <w:rFonts w:ascii="Arial" w:hAnsi="Arial" w:cs="Arial"/>
                <w:sz w:val="24"/>
                <w:szCs w:val="24"/>
              </w:rPr>
            </w:pPr>
            <w:r w:rsidRPr="00E013C8">
              <w:rPr>
                <w:rFonts w:ascii="Arial" w:hAnsi="Arial" w:cs="Arial"/>
                <w:sz w:val="24"/>
                <w:szCs w:val="24"/>
              </w:rPr>
              <w:t>5</w:t>
            </w:r>
          </w:p>
        </w:tc>
      </w:tr>
      <w:tr w:rsidR="00C90BEA" w:rsidRPr="00E013C8" w:rsidTr="00C90BEA">
        <w:tc>
          <w:tcPr>
            <w:tcW w:w="360" w:type="pct"/>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vAlign w:val="center"/>
            <w:hideMark/>
          </w:tcPr>
          <w:p w:rsidR="00C90BEA" w:rsidRPr="00E013C8" w:rsidRDefault="00C90BEA" w:rsidP="00C90BEA">
            <w:pPr>
              <w:spacing w:before="100" w:beforeAutospacing="1" w:after="100" w:afterAutospacing="1"/>
              <w:ind w:firstLine="709"/>
              <w:jc w:val="center"/>
              <w:rPr>
                <w:rFonts w:ascii="Arial" w:hAnsi="Arial" w:cs="Arial"/>
                <w:sz w:val="24"/>
                <w:szCs w:val="24"/>
              </w:rPr>
            </w:pPr>
            <w:r w:rsidRPr="00E013C8">
              <w:rPr>
                <w:rFonts w:ascii="Arial" w:hAnsi="Arial" w:cs="Arial"/>
                <w:sz w:val="24"/>
                <w:szCs w:val="24"/>
              </w:rPr>
              <w:t>26.</w:t>
            </w:r>
          </w:p>
        </w:tc>
        <w:tc>
          <w:tcPr>
            <w:tcW w:w="1023" w:type="pct"/>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C90BEA" w:rsidRPr="00E013C8" w:rsidRDefault="00C90BEA" w:rsidP="00C90BEA">
            <w:pPr>
              <w:spacing w:before="100" w:beforeAutospacing="1" w:after="100" w:afterAutospacing="1"/>
              <w:rPr>
                <w:rFonts w:ascii="Arial" w:hAnsi="Arial" w:cs="Arial"/>
                <w:sz w:val="24"/>
                <w:szCs w:val="24"/>
              </w:rPr>
            </w:pPr>
            <w:r w:rsidRPr="00E013C8">
              <w:rPr>
                <w:rFonts w:ascii="Arial" w:hAnsi="Arial" w:cs="Arial"/>
                <w:sz w:val="24"/>
                <w:szCs w:val="24"/>
              </w:rPr>
              <w:t>Лозоплетение</w:t>
            </w:r>
          </w:p>
        </w:tc>
        <w:tc>
          <w:tcPr>
            <w:tcW w:w="2763"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bottom"/>
            <w:hideMark/>
          </w:tcPr>
          <w:p w:rsidR="00C90BEA" w:rsidRPr="00E013C8" w:rsidRDefault="00C90BEA" w:rsidP="00C90BEA">
            <w:pPr>
              <w:spacing w:before="100" w:beforeAutospacing="1" w:after="100" w:afterAutospacing="1"/>
              <w:rPr>
                <w:rFonts w:ascii="Arial" w:hAnsi="Arial" w:cs="Arial"/>
                <w:sz w:val="24"/>
                <w:szCs w:val="24"/>
              </w:rPr>
            </w:pPr>
            <w:r w:rsidRPr="00E013C8">
              <w:rPr>
                <w:rFonts w:ascii="Arial" w:hAnsi="Arial" w:cs="Arial"/>
                <w:sz w:val="24"/>
                <w:szCs w:val="24"/>
              </w:rPr>
              <w:t>Плетеные изделия, изготовленные из растительных материалов (камыш, ива, соломка, лоза, ветви различных деревьев).</w:t>
            </w:r>
          </w:p>
        </w:tc>
        <w:tc>
          <w:tcPr>
            <w:tcW w:w="854"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rsidR="00C90BEA" w:rsidRPr="00E013C8" w:rsidRDefault="00C90BEA" w:rsidP="00C90BEA">
            <w:pPr>
              <w:spacing w:before="100" w:beforeAutospacing="1" w:after="100" w:afterAutospacing="1"/>
              <w:ind w:firstLine="709"/>
              <w:jc w:val="center"/>
              <w:rPr>
                <w:rFonts w:ascii="Arial" w:hAnsi="Arial" w:cs="Arial"/>
                <w:sz w:val="24"/>
                <w:szCs w:val="24"/>
              </w:rPr>
            </w:pPr>
            <w:r w:rsidRPr="00E013C8">
              <w:rPr>
                <w:rFonts w:ascii="Arial" w:hAnsi="Arial" w:cs="Arial"/>
                <w:sz w:val="24"/>
                <w:szCs w:val="24"/>
              </w:rPr>
              <w:t>10</w:t>
            </w:r>
          </w:p>
        </w:tc>
      </w:tr>
      <w:tr w:rsidR="00C90BEA" w:rsidRPr="00E013C8" w:rsidTr="00C90BEA">
        <w:tc>
          <w:tcPr>
            <w:tcW w:w="360" w:type="pct"/>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vAlign w:val="center"/>
            <w:hideMark/>
          </w:tcPr>
          <w:p w:rsidR="00C90BEA" w:rsidRPr="00E013C8" w:rsidRDefault="00C90BEA" w:rsidP="00C90BEA">
            <w:pPr>
              <w:spacing w:before="100" w:beforeAutospacing="1" w:after="100" w:afterAutospacing="1"/>
              <w:ind w:firstLine="709"/>
              <w:jc w:val="center"/>
              <w:rPr>
                <w:rFonts w:ascii="Arial" w:hAnsi="Arial" w:cs="Arial"/>
                <w:sz w:val="24"/>
                <w:szCs w:val="24"/>
              </w:rPr>
            </w:pPr>
            <w:r w:rsidRPr="00E013C8">
              <w:rPr>
                <w:rFonts w:ascii="Arial" w:hAnsi="Arial" w:cs="Arial"/>
                <w:sz w:val="24"/>
                <w:szCs w:val="24"/>
              </w:rPr>
              <w:t>27.</w:t>
            </w:r>
          </w:p>
        </w:tc>
        <w:tc>
          <w:tcPr>
            <w:tcW w:w="1023" w:type="pct"/>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C90BEA" w:rsidRPr="00E013C8" w:rsidRDefault="00C90BEA" w:rsidP="00C90BEA">
            <w:pPr>
              <w:spacing w:before="100" w:beforeAutospacing="1" w:after="100" w:afterAutospacing="1"/>
              <w:rPr>
                <w:rFonts w:ascii="Arial" w:hAnsi="Arial" w:cs="Arial"/>
                <w:sz w:val="24"/>
                <w:szCs w:val="24"/>
              </w:rPr>
            </w:pPr>
            <w:r w:rsidRPr="00E013C8">
              <w:rPr>
                <w:rFonts w:ascii="Arial" w:hAnsi="Arial" w:cs="Arial"/>
                <w:sz w:val="24"/>
                <w:szCs w:val="24"/>
              </w:rPr>
              <w:t>Мозаичные работы</w:t>
            </w:r>
          </w:p>
        </w:tc>
        <w:tc>
          <w:tcPr>
            <w:tcW w:w="2763"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bottom"/>
            <w:hideMark/>
          </w:tcPr>
          <w:p w:rsidR="00C90BEA" w:rsidRPr="00E013C8" w:rsidRDefault="00C90BEA" w:rsidP="00C90BEA">
            <w:pPr>
              <w:spacing w:before="100" w:beforeAutospacing="1" w:after="100" w:afterAutospacing="1"/>
              <w:rPr>
                <w:rFonts w:ascii="Arial" w:hAnsi="Arial" w:cs="Arial"/>
                <w:sz w:val="24"/>
                <w:szCs w:val="24"/>
              </w:rPr>
            </w:pPr>
            <w:r w:rsidRPr="00E013C8">
              <w:rPr>
                <w:rFonts w:ascii="Arial" w:hAnsi="Arial" w:cs="Arial"/>
                <w:sz w:val="24"/>
                <w:szCs w:val="24"/>
              </w:rPr>
              <w:t>Настенные и потолочные мозаики, изготовление мозаичных панно из природного и искусственного материала.</w:t>
            </w:r>
          </w:p>
        </w:tc>
        <w:tc>
          <w:tcPr>
            <w:tcW w:w="854"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rsidR="00C90BEA" w:rsidRPr="00E013C8" w:rsidRDefault="00C90BEA" w:rsidP="00C90BEA">
            <w:pPr>
              <w:spacing w:before="100" w:beforeAutospacing="1" w:after="100" w:afterAutospacing="1"/>
              <w:ind w:firstLine="709"/>
              <w:jc w:val="center"/>
              <w:rPr>
                <w:rFonts w:ascii="Arial" w:hAnsi="Arial" w:cs="Arial"/>
                <w:sz w:val="24"/>
                <w:szCs w:val="24"/>
              </w:rPr>
            </w:pPr>
            <w:r w:rsidRPr="00E013C8">
              <w:rPr>
                <w:rFonts w:ascii="Arial" w:hAnsi="Arial" w:cs="Arial"/>
                <w:sz w:val="24"/>
                <w:szCs w:val="24"/>
              </w:rPr>
              <w:t>5</w:t>
            </w:r>
          </w:p>
        </w:tc>
      </w:tr>
      <w:tr w:rsidR="00C90BEA" w:rsidRPr="00E013C8" w:rsidTr="00C90BEA">
        <w:tc>
          <w:tcPr>
            <w:tcW w:w="360" w:type="pct"/>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vAlign w:val="center"/>
            <w:hideMark/>
          </w:tcPr>
          <w:p w:rsidR="00C90BEA" w:rsidRPr="00E013C8" w:rsidRDefault="00C90BEA" w:rsidP="00C90BEA">
            <w:pPr>
              <w:spacing w:before="100" w:beforeAutospacing="1" w:after="100" w:afterAutospacing="1"/>
              <w:ind w:firstLine="709"/>
              <w:jc w:val="center"/>
              <w:rPr>
                <w:rFonts w:ascii="Arial" w:hAnsi="Arial" w:cs="Arial"/>
                <w:sz w:val="24"/>
                <w:szCs w:val="24"/>
              </w:rPr>
            </w:pPr>
            <w:r w:rsidRPr="00E013C8">
              <w:rPr>
                <w:rFonts w:ascii="Arial" w:hAnsi="Arial" w:cs="Arial"/>
                <w:sz w:val="24"/>
                <w:szCs w:val="24"/>
              </w:rPr>
              <w:t>28.</w:t>
            </w:r>
          </w:p>
        </w:tc>
        <w:tc>
          <w:tcPr>
            <w:tcW w:w="1023"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bottom"/>
            <w:hideMark/>
          </w:tcPr>
          <w:p w:rsidR="00C90BEA" w:rsidRPr="00E013C8" w:rsidRDefault="00C90BEA" w:rsidP="00C90BEA">
            <w:pPr>
              <w:spacing w:before="100" w:beforeAutospacing="1" w:after="100" w:afterAutospacing="1"/>
              <w:rPr>
                <w:rFonts w:ascii="Arial" w:hAnsi="Arial" w:cs="Arial"/>
                <w:sz w:val="24"/>
                <w:szCs w:val="24"/>
              </w:rPr>
            </w:pPr>
            <w:r w:rsidRPr="00E013C8">
              <w:rPr>
                <w:rFonts w:ascii="Arial" w:hAnsi="Arial" w:cs="Arial"/>
                <w:sz w:val="24"/>
                <w:szCs w:val="24"/>
              </w:rPr>
              <w:t>Постижерное дело</w:t>
            </w:r>
          </w:p>
        </w:tc>
        <w:tc>
          <w:tcPr>
            <w:tcW w:w="2763"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bottom"/>
            <w:hideMark/>
          </w:tcPr>
          <w:p w:rsidR="00C90BEA" w:rsidRPr="00E013C8" w:rsidRDefault="00C90BEA" w:rsidP="00C90BEA">
            <w:pPr>
              <w:spacing w:before="100" w:beforeAutospacing="1" w:after="100" w:afterAutospacing="1"/>
              <w:rPr>
                <w:rFonts w:ascii="Arial" w:hAnsi="Arial" w:cs="Arial"/>
                <w:sz w:val="24"/>
                <w:szCs w:val="24"/>
              </w:rPr>
            </w:pPr>
            <w:r w:rsidRPr="00E013C8">
              <w:rPr>
                <w:rFonts w:ascii="Arial" w:hAnsi="Arial" w:cs="Arial"/>
                <w:sz w:val="24"/>
                <w:szCs w:val="24"/>
              </w:rPr>
              <w:t>Изготовление зеркал и зеркальных поверхностей.</w:t>
            </w:r>
          </w:p>
        </w:tc>
        <w:tc>
          <w:tcPr>
            <w:tcW w:w="854"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rsidR="00C90BEA" w:rsidRPr="00E013C8" w:rsidRDefault="00C90BEA" w:rsidP="00C90BEA">
            <w:pPr>
              <w:spacing w:before="100" w:beforeAutospacing="1" w:after="100" w:afterAutospacing="1"/>
              <w:ind w:firstLine="709"/>
              <w:jc w:val="center"/>
              <w:rPr>
                <w:rFonts w:ascii="Arial" w:hAnsi="Arial" w:cs="Arial"/>
                <w:sz w:val="24"/>
                <w:szCs w:val="24"/>
              </w:rPr>
            </w:pPr>
            <w:r w:rsidRPr="00E013C8">
              <w:rPr>
                <w:rFonts w:ascii="Arial" w:hAnsi="Arial" w:cs="Arial"/>
                <w:sz w:val="24"/>
                <w:szCs w:val="24"/>
              </w:rPr>
              <w:t>5</w:t>
            </w:r>
          </w:p>
        </w:tc>
      </w:tr>
      <w:tr w:rsidR="00C90BEA" w:rsidRPr="00E013C8" w:rsidTr="00C90BEA">
        <w:tc>
          <w:tcPr>
            <w:tcW w:w="360" w:type="pct"/>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vAlign w:val="center"/>
            <w:hideMark/>
          </w:tcPr>
          <w:p w:rsidR="00C90BEA" w:rsidRPr="00E013C8" w:rsidRDefault="00C90BEA" w:rsidP="00C90BEA">
            <w:pPr>
              <w:spacing w:before="100" w:beforeAutospacing="1" w:after="100" w:afterAutospacing="1"/>
              <w:ind w:firstLine="709"/>
              <w:jc w:val="center"/>
              <w:rPr>
                <w:rFonts w:ascii="Arial" w:hAnsi="Arial" w:cs="Arial"/>
                <w:sz w:val="24"/>
                <w:szCs w:val="24"/>
              </w:rPr>
            </w:pPr>
            <w:r w:rsidRPr="00E013C8">
              <w:rPr>
                <w:rFonts w:ascii="Arial" w:hAnsi="Arial" w:cs="Arial"/>
                <w:sz w:val="24"/>
                <w:szCs w:val="24"/>
              </w:rPr>
              <w:t>29.</w:t>
            </w:r>
          </w:p>
        </w:tc>
        <w:tc>
          <w:tcPr>
            <w:tcW w:w="1023" w:type="pct"/>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C90BEA" w:rsidRPr="00E013C8" w:rsidRDefault="00C90BEA" w:rsidP="00C90BEA">
            <w:pPr>
              <w:spacing w:before="100" w:beforeAutospacing="1" w:after="100" w:afterAutospacing="1"/>
              <w:rPr>
                <w:rFonts w:ascii="Arial" w:hAnsi="Arial" w:cs="Arial"/>
                <w:sz w:val="24"/>
                <w:szCs w:val="24"/>
              </w:rPr>
            </w:pPr>
            <w:r w:rsidRPr="00E013C8">
              <w:rPr>
                <w:rFonts w:ascii="Arial" w:hAnsi="Arial" w:cs="Arial"/>
                <w:sz w:val="24"/>
                <w:szCs w:val="24"/>
              </w:rPr>
              <w:t>Стеклодувное дело</w:t>
            </w:r>
          </w:p>
        </w:tc>
        <w:tc>
          <w:tcPr>
            <w:tcW w:w="2763"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bottom"/>
            <w:hideMark/>
          </w:tcPr>
          <w:p w:rsidR="00C90BEA" w:rsidRPr="00E013C8" w:rsidRDefault="00C90BEA" w:rsidP="00C90BEA">
            <w:pPr>
              <w:spacing w:before="100" w:beforeAutospacing="1" w:after="100" w:afterAutospacing="1"/>
              <w:rPr>
                <w:rFonts w:ascii="Arial" w:hAnsi="Arial" w:cs="Arial"/>
                <w:sz w:val="24"/>
                <w:szCs w:val="24"/>
              </w:rPr>
            </w:pPr>
            <w:r w:rsidRPr="00E013C8">
              <w:rPr>
                <w:rFonts w:ascii="Arial" w:hAnsi="Arial" w:cs="Arial"/>
                <w:sz w:val="24"/>
                <w:szCs w:val="24"/>
              </w:rPr>
              <w:t>Мелкая пластика, бра, сувенирные изделия, украшения, выполненные в технике художественной выдувки.</w:t>
            </w:r>
          </w:p>
        </w:tc>
        <w:tc>
          <w:tcPr>
            <w:tcW w:w="854"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rsidR="00C90BEA" w:rsidRPr="00E013C8" w:rsidRDefault="00C90BEA" w:rsidP="00C90BEA">
            <w:pPr>
              <w:spacing w:before="100" w:beforeAutospacing="1" w:after="100" w:afterAutospacing="1"/>
              <w:ind w:firstLine="709"/>
              <w:jc w:val="center"/>
              <w:rPr>
                <w:rFonts w:ascii="Arial" w:hAnsi="Arial" w:cs="Arial"/>
                <w:sz w:val="24"/>
                <w:szCs w:val="24"/>
              </w:rPr>
            </w:pPr>
            <w:r w:rsidRPr="00E013C8">
              <w:rPr>
                <w:rFonts w:ascii="Arial" w:hAnsi="Arial" w:cs="Arial"/>
                <w:sz w:val="24"/>
                <w:szCs w:val="24"/>
              </w:rPr>
              <w:t>5</w:t>
            </w:r>
          </w:p>
        </w:tc>
      </w:tr>
      <w:tr w:rsidR="00C90BEA" w:rsidRPr="00E013C8" w:rsidTr="00C90BEA">
        <w:tc>
          <w:tcPr>
            <w:tcW w:w="360" w:type="pct"/>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vAlign w:val="center"/>
            <w:hideMark/>
          </w:tcPr>
          <w:p w:rsidR="00C90BEA" w:rsidRPr="00E013C8" w:rsidRDefault="00C90BEA" w:rsidP="00C90BEA">
            <w:pPr>
              <w:spacing w:before="100" w:beforeAutospacing="1" w:after="100" w:afterAutospacing="1"/>
              <w:ind w:firstLine="709"/>
              <w:jc w:val="center"/>
              <w:rPr>
                <w:rFonts w:ascii="Arial" w:hAnsi="Arial" w:cs="Arial"/>
                <w:sz w:val="24"/>
                <w:szCs w:val="24"/>
              </w:rPr>
            </w:pPr>
            <w:r w:rsidRPr="00E013C8">
              <w:rPr>
                <w:rFonts w:ascii="Arial" w:hAnsi="Arial" w:cs="Arial"/>
                <w:sz w:val="24"/>
                <w:szCs w:val="24"/>
              </w:rPr>
              <w:t>30.</w:t>
            </w:r>
          </w:p>
        </w:tc>
        <w:tc>
          <w:tcPr>
            <w:tcW w:w="1023" w:type="pct"/>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C90BEA" w:rsidRPr="00E013C8" w:rsidRDefault="00C90BEA" w:rsidP="00C90BEA">
            <w:pPr>
              <w:spacing w:before="100" w:beforeAutospacing="1" w:after="100" w:afterAutospacing="1"/>
              <w:rPr>
                <w:rFonts w:ascii="Arial" w:hAnsi="Arial" w:cs="Arial"/>
                <w:sz w:val="24"/>
                <w:szCs w:val="24"/>
              </w:rPr>
            </w:pPr>
            <w:r w:rsidRPr="00E013C8">
              <w:rPr>
                <w:rFonts w:ascii="Arial" w:hAnsi="Arial" w:cs="Arial"/>
                <w:sz w:val="24"/>
                <w:szCs w:val="24"/>
              </w:rPr>
              <w:t>Изделия из объемных и фигурных форм литья</w:t>
            </w:r>
          </w:p>
        </w:tc>
        <w:tc>
          <w:tcPr>
            <w:tcW w:w="2763"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bottom"/>
            <w:hideMark/>
          </w:tcPr>
          <w:p w:rsidR="00C90BEA" w:rsidRPr="00E013C8" w:rsidRDefault="00C90BEA" w:rsidP="00C90BEA">
            <w:pPr>
              <w:spacing w:before="100" w:beforeAutospacing="1" w:after="100" w:afterAutospacing="1"/>
              <w:rPr>
                <w:rFonts w:ascii="Arial" w:hAnsi="Arial" w:cs="Arial"/>
                <w:sz w:val="24"/>
                <w:szCs w:val="24"/>
              </w:rPr>
            </w:pPr>
            <w:r w:rsidRPr="00E013C8">
              <w:rPr>
                <w:rFonts w:ascii="Arial" w:hAnsi="Arial" w:cs="Arial"/>
                <w:sz w:val="24"/>
                <w:szCs w:val="24"/>
              </w:rPr>
              <w:t>Изделия фигурной и объемной формы, выполненные в технике литья из натуральных и синтетических материалов, а также изделия, отлитые кустарным способом (без использования сложных машин и механизмов) из меди, бронзы, чугуна, алюминия и стали.</w:t>
            </w:r>
          </w:p>
        </w:tc>
        <w:tc>
          <w:tcPr>
            <w:tcW w:w="854"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rsidR="00C90BEA" w:rsidRPr="00E013C8" w:rsidRDefault="00C90BEA" w:rsidP="00C90BEA">
            <w:pPr>
              <w:spacing w:before="100" w:beforeAutospacing="1" w:after="100" w:afterAutospacing="1"/>
              <w:ind w:firstLine="709"/>
              <w:jc w:val="center"/>
              <w:rPr>
                <w:rFonts w:ascii="Arial" w:hAnsi="Arial" w:cs="Arial"/>
                <w:sz w:val="24"/>
                <w:szCs w:val="24"/>
              </w:rPr>
            </w:pPr>
            <w:r w:rsidRPr="00E013C8">
              <w:rPr>
                <w:rFonts w:ascii="Arial" w:hAnsi="Arial" w:cs="Arial"/>
                <w:sz w:val="24"/>
                <w:szCs w:val="24"/>
              </w:rPr>
              <w:t>5</w:t>
            </w:r>
          </w:p>
        </w:tc>
      </w:tr>
      <w:tr w:rsidR="00C90BEA" w:rsidRPr="00E013C8" w:rsidTr="00C90BEA">
        <w:tc>
          <w:tcPr>
            <w:tcW w:w="360" w:type="pct"/>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vAlign w:val="center"/>
            <w:hideMark/>
          </w:tcPr>
          <w:p w:rsidR="00C90BEA" w:rsidRPr="00E013C8" w:rsidRDefault="00C90BEA" w:rsidP="00C90BEA">
            <w:pPr>
              <w:spacing w:before="100" w:beforeAutospacing="1" w:after="100" w:afterAutospacing="1"/>
              <w:ind w:firstLine="709"/>
              <w:jc w:val="center"/>
              <w:rPr>
                <w:rFonts w:ascii="Arial" w:hAnsi="Arial" w:cs="Arial"/>
                <w:sz w:val="24"/>
                <w:szCs w:val="24"/>
              </w:rPr>
            </w:pPr>
            <w:r w:rsidRPr="00E013C8">
              <w:rPr>
                <w:rFonts w:ascii="Arial" w:hAnsi="Arial" w:cs="Arial"/>
                <w:sz w:val="24"/>
                <w:szCs w:val="24"/>
              </w:rPr>
              <w:t>31.</w:t>
            </w:r>
          </w:p>
        </w:tc>
        <w:tc>
          <w:tcPr>
            <w:tcW w:w="1023" w:type="pct"/>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C90BEA" w:rsidRPr="00E013C8" w:rsidRDefault="00C90BEA" w:rsidP="00C90BEA">
            <w:pPr>
              <w:spacing w:before="100" w:beforeAutospacing="1" w:after="100" w:afterAutospacing="1"/>
              <w:rPr>
                <w:rFonts w:ascii="Arial" w:hAnsi="Arial" w:cs="Arial"/>
                <w:sz w:val="24"/>
                <w:szCs w:val="24"/>
              </w:rPr>
            </w:pPr>
            <w:r w:rsidRPr="00E013C8">
              <w:rPr>
                <w:rFonts w:ascii="Arial" w:hAnsi="Arial" w:cs="Arial"/>
                <w:sz w:val="24"/>
                <w:szCs w:val="24"/>
              </w:rPr>
              <w:t>Часовое дело</w:t>
            </w:r>
          </w:p>
        </w:tc>
        <w:tc>
          <w:tcPr>
            <w:tcW w:w="2763"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bottom"/>
            <w:hideMark/>
          </w:tcPr>
          <w:p w:rsidR="00C90BEA" w:rsidRPr="00E013C8" w:rsidRDefault="00C90BEA" w:rsidP="00C90BEA">
            <w:pPr>
              <w:spacing w:before="100" w:beforeAutospacing="1" w:after="100" w:afterAutospacing="1"/>
              <w:rPr>
                <w:rFonts w:ascii="Arial" w:hAnsi="Arial" w:cs="Arial"/>
                <w:sz w:val="24"/>
                <w:szCs w:val="24"/>
              </w:rPr>
            </w:pPr>
            <w:r w:rsidRPr="00E013C8">
              <w:rPr>
                <w:rFonts w:ascii="Arial" w:hAnsi="Arial" w:cs="Arial"/>
                <w:sz w:val="24"/>
                <w:szCs w:val="24"/>
              </w:rPr>
              <w:t>Изготовление эксклюзивных настенных, напольных, каминных и наручных часов, ремонт часовых механизмов.</w:t>
            </w:r>
          </w:p>
        </w:tc>
        <w:tc>
          <w:tcPr>
            <w:tcW w:w="854"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rsidR="00C90BEA" w:rsidRPr="00E013C8" w:rsidRDefault="00C90BEA" w:rsidP="00C90BEA">
            <w:pPr>
              <w:spacing w:before="100" w:beforeAutospacing="1" w:after="100" w:afterAutospacing="1"/>
              <w:ind w:firstLine="709"/>
              <w:jc w:val="center"/>
              <w:rPr>
                <w:rFonts w:ascii="Arial" w:hAnsi="Arial" w:cs="Arial"/>
                <w:sz w:val="24"/>
                <w:szCs w:val="24"/>
              </w:rPr>
            </w:pPr>
            <w:r w:rsidRPr="00E013C8">
              <w:rPr>
                <w:rFonts w:ascii="Arial" w:hAnsi="Arial" w:cs="Arial"/>
                <w:sz w:val="24"/>
                <w:szCs w:val="24"/>
              </w:rPr>
              <w:t>5</w:t>
            </w:r>
          </w:p>
        </w:tc>
      </w:tr>
      <w:tr w:rsidR="00C90BEA" w:rsidRPr="00E013C8" w:rsidTr="00C90BEA">
        <w:tc>
          <w:tcPr>
            <w:tcW w:w="360" w:type="pct"/>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vAlign w:val="center"/>
            <w:hideMark/>
          </w:tcPr>
          <w:p w:rsidR="00C90BEA" w:rsidRPr="00E013C8" w:rsidRDefault="00C90BEA" w:rsidP="00C90BEA">
            <w:pPr>
              <w:spacing w:before="100" w:beforeAutospacing="1" w:after="100" w:afterAutospacing="1"/>
              <w:ind w:firstLine="709"/>
              <w:jc w:val="center"/>
              <w:rPr>
                <w:rFonts w:ascii="Arial" w:hAnsi="Arial" w:cs="Arial"/>
                <w:sz w:val="24"/>
                <w:szCs w:val="24"/>
              </w:rPr>
            </w:pPr>
            <w:r w:rsidRPr="00E013C8">
              <w:rPr>
                <w:rFonts w:ascii="Arial" w:hAnsi="Arial" w:cs="Arial"/>
                <w:sz w:val="24"/>
                <w:szCs w:val="24"/>
              </w:rPr>
              <w:t>32.</w:t>
            </w:r>
          </w:p>
        </w:tc>
        <w:tc>
          <w:tcPr>
            <w:tcW w:w="1023" w:type="pct"/>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C90BEA" w:rsidRPr="00E013C8" w:rsidRDefault="00C90BEA" w:rsidP="00C90BEA">
            <w:pPr>
              <w:spacing w:before="100" w:beforeAutospacing="1" w:after="100" w:afterAutospacing="1"/>
              <w:rPr>
                <w:rFonts w:ascii="Arial" w:hAnsi="Arial" w:cs="Arial"/>
                <w:sz w:val="24"/>
                <w:szCs w:val="24"/>
              </w:rPr>
            </w:pPr>
            <w:r w:rsidRPr="00E013C8">
              <w:rPr>
                <w:rFonts w:ascii="Arial" w:hAnsi="Arial" w:cs="Arial"/>
                <w:sz w:val="24"/>
                <w:szCs w:val="24"/>
              </w:rPr>
              <w:t>Эмальерное дело</w:t>
            </w:r>
          </w:p>
        </w:tc>
        <w:tc>
          <w:tcPr>
            <w:tcW w:w="2763"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bottom"/>
            <w:hideMark/>
          </w:tcPr>
          <w:p w:rsidR="00C90BEA" w:rsidRPr="00E013C8" w:rsidRDefault="00C90BEA" w:rsidP="00C90BEA">
            <w:pPr>
              <w:spacing w:before="100" w:beforeAutospacing="1" w:after="100" w:afterAutospacing="1"/>
              <w:rPr>
                <w:rFonts w:ascii="Arial" w:hAnsi="Arial" w:cs="Arial"/>
                <w:sz w:val="24"/>
                <w:szCs w:val="24"/>
              </w:rPr>
            </w:pPr>
            <w:r w:rsidRPr="00E013C8">
              <w:rPr>
                <w:rFonts w:ascii="Arial" w:hAnsi="Arial" w:cs="Arial"/>
                <w:sz w:val="24"/>
                <w:szCs w:val="24"/>
              </w:rPr>
              <w:t>Изготовление изделий, покрытых эмалью; ремонт и восстановление эмалевых покрытий.</w:t>
            </w:r>
          </w:p>
        </w:tc>
        <w:tc>
          <w:tcPr>
            <w:tcW w:w="854"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rsidR="00C90BEA" w:rsidRPr="00E013C8" w:rsidRDefault="00C90BEA" w:rsidP="00C90BEA">
            <w:pPr>
              <w:spacing w:before="100" w:beforeAutospacing="1" w:after="100" w:afterAutospacing="1"/>
              <w:ind w:firstLine="709"/>
              <w:jc w:val="center"/>
              <w:rPr>
                <w:rFonts w:ascii="Arial" w:hAnsi="Arial" w:cs="Arial"/>
                <w:sz w:val="24"/>
                <w:szCs w:val="24"/>
              </w:rPr>
            </w:pPr>
            <w:r w:rsidRPr="00E013C8">
              <w:rPr>
                <w:rFonts w:ascii="Arial" w:hAnsi="Arial" w:cs="Arial"/>
                <w:sz w:val="24"/>
                <w:szCs w:val="24"/>
              </w:rPr>
              <w:t>5</w:t>
            </w:r>
          </w:p>
        </w:tc>
      </w:tr>
      <w:tr w:rsidR="00C90BEA" w:rsidRPr="00E013C8" w:rsidTr="00C90BEA">
        <w:tc>
          <w:tcPr>
            <w:tcW w:w="360" w:type="pct"/>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vAlign w:val="center"/>
            <w:hideMark/>
          </w:tcPr>
          <w:p w:rsidR="00C90BEA" w:rsidRPr="00E013C8" w:rsidRDefault="00C90BEA" w:rsidP="00C90BEA">
            <w:pPr>
              <w:spacing w:before="100" w:beforeAutospacing="1" w:after="100" w:afterAutospacing="1"/>
              <w:ind w:firstLine="709"/>
              <w:jc w:val="center"/>
              <w:rPr>
                <w:rFonts w:ascii="Arial" w:hAnsi="Arial" w:cs="Arial"/>
                <w:sz w:val="24"/>
                <w:szCs w:val="24"/>
              </w:rPr>
            </w:pPr>
            <w:r w:rsidRPr="00E013C8">
              <w:rPr>
                <w:rFonts w:ascii="Arial" w:hAnsi="Arial" w:cs="Arial"/>
                <w:sz w:val="24"/>
                <w:szCs w:val="24"/>
              </w:rPr>
              <w:t>33.</w:t>
            </w:r>
          </w:p>
        </w:tc>
        <w:tc>
          <w:tcPr>
            <w:tcW w:w="1023" w:type="pct"/>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C90BEA" w:rsidRPr="00E013C8" w:rsidRDefault="00C90BEA" w:rsidP="00C90BEA">
            <w:pPr>
              <w:spacing w:before="100" w:beforeAutospacing="1" w:after="100" w:afterAutospacing="1"/>
              <w:rPr>
                <w:rFonts w:ascii="Arial" w:hAnsi="Arial" w:cs="Arial"/>
                <w:sz w:val="24"/>
                <w:szCs w:val="24"/>
              </w:rPr>
            </w:pPr>
            <w:r w:rsidRPr="00E013C8">
              <w:rPr>
                <w:rFonts w:ascii="Arial" w:hAnsi="Arial" w:cs="Arial"/>
                <w:sz w:val="24"/>
                <w:szCs w:val="24"/>
              </w:rPr>
              <w:t>Сувенирные изделия</w:t>
            </w:r>
          </w:p>
        </w:tc>
        <w:tc>
          <w:tcPr>
            <w:tcW w:w="2763"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bottom"/>
            <w:hideMark/>
          </w:tcPr>
          <w:p w:rsidR="00C90BEA" w:rsidRPr="00E013C8" w:rsidRDefault="00C90BEA" w:rsidP="00C90BEA">
            <w:pPr>
              <w:spacing w:before="100" w:beforeAutospacing="1" w:after="100" w:afterAutospacing="1"/>
              <w:rPr>
                <w:rFonts w:ascii="Arial" w:hAnsi="Arial" w:cs="Arial"/>
                <w:sz w:val="24"/>
                <w:szCs w:val="24"/>
              </w:rPr>
            </w:pPr>
            <w:r w:rsidRPr="00E013C8">
              <w:rPr>
                <w:rFonts w:ascii="Arial" w:hAnsi="Arial" w:cs="Arial"/>
                <w:sz w:val="24"/>
                <w:szCs w:val="24"/>
              </w:rPr>
              <w:t>Сувенирные и подарочные изделия, изготовленные из различных натуральных и искусственных материалов и цветов; ремни, значки, тасбехи, букеты, флористика, икебана и другие изделия, изготовленные из искусственных материалов и цветов.</w:t>
            </w:r>
          </w:p>
        </w:tc>
        <w:tc>
          <w:tcPr>
            <w:tcW w:w="854"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rsidR="00C90BEA" w:rsidRPr="00E013C8" w:rsidRDefault="00C90BEA" w:rsidP="00C90BEA">
            <w:pPr>
              <w:spacing w:before="100" w:beforeAutospacing="1" w:after="100" w:afterAutospacing="1"/>
              <w:ind w:firstLine="709"/>
              <w:jc w:val="center"/>
              <w:rPr>
                <w:rFonts w:ascii="Arial" w:hAnsi="Arial" w:cs="Arial"/>
                <w:sz w:val="24"/>
                <w:szCs w:val="24"/>
              </w:rPr>
            </w:pPr>
            <w:r w:rsidRPr="00E013C8">
              <w:rPr>
                <w:rFonts w:ascii="Arial" w:hAnsi="Arial" w:cs="Arial"/>
                <w:sz w:val="24"/>
                <w:szCs w:val="24"/>
              </w:rPr>
              <w:t>10</w:t>
            </w:r>
          </w:p>
        </w:tc>
      </w:tr>
      <w:tr w:rsidR="00C90BEA" w:rsidRPr="00E013C8" w:rsidTr="00C90BEA">
        <w:tc>
          <w:tcPr>
            <w:tcW w:w="360" w:type="pct"/>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vAlign w:val="center"/>
            <w:hideMark/>
          </w:tcPr>
          <w:p w:rsidR="00C90BEA" w:rsidRPr="00E013C8" w:rsidRDefault="00C90BEA" w:rsidP="00C90BEA">
            <w:pPr>
              <w:spacing w:before="100" w:beforeAutospacing="1" w:after="100" w:afterAutospacing="1"/>
              <w:ind w:firstLine="709"/>
              <w:jc w:val="center"/>
              <w:rPr>
                <w:rFonts w:ascii="Arial" w:hAnsi="Arial" w:cs="Arial"/>
                <w:sz w:val="24"/>
                <w:szCs w:val="24"/>
              </w:rPr>
            </w:pPr>
            <w:r w:rsidRPr="00E013C8">
              <w:rPr>
                <w:rFonts w:ascii="Arial" w:hAnsi="Arial" w:cs="Arial"/>
                <w:sz w:val="24"/>
                <w:szCs w:val="24"/>
              </w:rPr>
              <w:t>34.</w:t>
            </w:r>
          </w:p>
        </w:tc>
        <w:tc>
          <w:tcPr>
            <w:tcW w:w="1023" w:type="pct"/>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C90BEA" w:rsidRPr="00E013C8" w:rsidRDefault="00C90BEA" w:rsidP="00C90BEA">
            <w:pPr>
              <w:spacing w:before="100" w:beforeAutospacing="1" w:after="100" w:afterAutospacing="1"/>
              <w:rPr>
                <w:rFonts w:ascii="Arial" w:hAnsi="Arial" w:cs="Arial"/>
                <w:sz w:val="24"/>
                <w:szCs w:val="24"/>
              </w:rPr>
            </w:pPr>
            <w:r w:rsidRPr="00E013C8">
              <w:rPr>
                <w:rFonts w:ascii="Arial" w:hAnsi="Arial" w:cs="Arial"/>
                <w:sz w:val="24"/>
                <w:szCs w:val="24"/>
              </w:rPr>
              <w:t>Все виды украшений, изготовленные в национальном стиле из недрагоценных металлов</w:t>
            </w:r>
          </w:p>
        </w:tc>
        <w:tc>
          <w:tcPr>
            <w:tcW w:w="2763" w:type="pct"/>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C90BEA" w:rsidRPr="00E013C8" w:rsidRDefault="00C90BEA" w:rsidP="00C90BEA">
            <w:pPr>
              <w:spacing w:before="100" w:beforeAutospacing="1" w:after="100" w:afterAutospacing="1"/>
              <w:rPr>
                <w:rFonts w:ascii="Arial" w:hAnsi="Arial" w:cs="Arial"/>
                <w:sz w:val="24"/>
                <w:szCs w:val="24"/>
              </w:rPr>
            </w:pPr>
            <w:r w:rsidRPr="00E013C8">
              <w:rPr>
                <w:rFonts w:ascii="Arial" w:hAnsi="Arial" w:cs="Arial"/>
                <w:sz w:val="24"/>
                <w:szCs w:val="24"/>
              </w:rPr>
              <w:t>Все виды украшений, изготовленные в национальном стиле из недрагоценных металлов (амулеты, бусы, серьги, кольца, браслеты, колье, короны и другая бижутерия).</w:t>
            </w:r>
          </w:p>
        </w:tc>
        <w:tc>
          <w:tcPr>
            <w:tcW w:w="854"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rsidR="00C90BEA" w:rsidRPr="00E013C8" w:rsidRDefault="00C90BEA" w:rsidP="00C90BEA">
            <w:pPr>
              <w:spacing w:before="100" w:beforeAutospacing="1" w:after="100" w:afterAutospacing="1"/>
              <w:ind w:firstLine="709"/>
              <w:jc w:val="center"/>
              <w:rPr>
                <w:rFonts w:ascii="Arial" w:hAnsi="Arial" w:cs="Arial"/>
                <w:sz w:val="24"/>
                <w:szCs w:val="24"/>
              </w:rPr>
            </w:pPr>
            <w:r w:rsidRPr="00E013C8">
              <w:rPr>
                <w:rFonts w:ascii="Arial" w:hAnsi="Arial" w:cs="Arial"/>
                <w:sz w:val="24"/>
                <w:szCs w:val="24"/>
              </w:rPr>
              <w:t>10</w:t>
            </w:r>
          </w:p>
        </w:tc>
      </w:tr>
    </w:tbl>
    <w:p w:rsidR="00C90BEA" w:rsidRPr="00E013C8" w:rsidRDefault="00C90BEA" w:rsidP="008E3EDF">
      <w:pPr>
        <w:autoSpaceDE w:val="0"/>
        <w:autoSpaceDN w:val="0"/>
        <w:adjustRightInd w:val="0"/>
        <w:spacing w:afterLines="30" w:line="276" w:lineRule="auto"/>
        <w:ind w:firstLine="709"/>
        <w:jc w:val="both"/>
        <w:rPr>
          <w:rFonts w:ascii="Arial" w:hAnsi="Arial" w:cs="Arial"/>
        </w:rPr>
      </w:pPr>
    </w:p>
    <w:p w:rsidR="00C90BEA" w:rsidRPr="00E013C8" w:rsidRDefault="00C90BEA" w:rsidP="008E3EDF">
      <w:pPr>
        <w:tabs>
          <w:tab w:val="left" w:pos="993"/>
        </w:tabs>
        <w:autoSpaceDE w:val="0"/>
        <w:autoSpaceDN w:val="0"/>
        <w:adjustRightInd w:val="0"/>
        <w:spacing w:afterLines="30" w:line="276" w:lineRule="auto"/>
        <w:jc w:val="center"/>
        <w:rPr>
          <w:rFonts w:ascii="Arial" w:hAnsi="Arial" w:cs="Arial"/>
          <w:b/>
        </w:rPr>
      </w:pPr>
      <w:r w:rsidRPr="00E013C8">
        <w:rPr>
          <w:rFonts w:ascii="Arial" w:hAnsi="Arial" w:cs="Arial"/>
          <w:b/>
        </w:rPr>
        <w:t>III. Налоговые льготы для индивидуальных предпринимателей, осуществляющих предпринимательскую деятельность.</w:t>
      </w:r>
    </w:p>
    <w:p w:rsidR="00C90BEA" w:rsidRPr="00E013C8" w:rsidRDefault="00C90BEA" w:rsidP="008E3EDF">
      <w:pPr>
        <w:autoSpaceDE w:val="0"/>
        <w:autoSpaceDN w:val="0"/>
        <w:adjustRightInd w:val="0"/>
        <w:spacing w:afterLines="30" w:line="276" w:lineRule="auto"/>
        <w:ind w:firstLine="709"/>
        <w:jc w:val="both"/>
        <w:rPr>
          <w:rFonts w:ascii="Arial" w:hAnsi="Arial" w:cs="Arial"/>
        </w:rPr>
      </w:pPr>
      <w:r w:rsidRPr="00E013C8">
        <w:rPr>
          <w:rFonts w:ascii="Arial" w:hAnsi="Arial" w:cs="Arial"/>
        </w:rPr>
        <w:t>На сегодняшний день в нашей республике развивается сфера предпринимательста, создаются благоприятные условия, а также широкое участие в сфере предпринимательства молодого поколения, проводятся ряд мероприятий по увеличению доходов и занятости населения.</w:t>
      </w:r>
    </w:p>
    <w:p w:rsidR="00C90BEA" w:rsidRPr="00E013C8" w:rsidRDefault="00C90BEA" w:rsidP="008E3EDF">
      <w:pPr>
        <w:autoSpaceDE w:val="0"/>
        <w:autoSpaceDN w:val="0"/>
        <w:adjustRightInd w:val="0"/>
        <w:spacing w:afterLines="30" w:line="276" w:lineRule="auto"/>
        <w:ind w:firstLine="709"/>
        <w:jc w:val="both"/>
        <w:rPr>
          <w:rFonts w:ascii="Arial" w:hAnsi="Arial" w:cs="Arial"/>
        </w:rPr>
      </w:pPr>
      <w:r w:rsidRPr="00E013C8">
        <w:rPr>
          <w:rFonts w:ascii="Arial" w:hAnsi="Arial" w:cs="Arial"/>
          <w:b/>
        </w:rPr>
        <w:t>1.</w:t>
      </w:r>
      <w:r w:rsidRPr="00E013C8">
        <w:rPr>
          <w:rFonts w:ascii="Arial" w:hAnsi="Arial" w:cs="Arial"/>
        </w:rPr>
        <w:t> В соответствии со статьями 311 и 375 Налогового кодекса вновь зарегистрированный индивидуальный предприниматель, включая субъекта семейного предпринимательства, производит уплату фиксированного налога и страхового взноса с месяца, следующего за месяцем его государственной регистрации в качестве индивидуального предпринимателя.</w:t>
      </w:r>
    </w:p>
    <w:p w:rsidR="00C90BEA" w:rsidRPr="00E013C8" w:rsidRDefault="00C90BEA" w:rsidP="008E3EDF">
      <w:pPr>
        <w:autoSpaceDE w:val="0"/>
        <w:autoSpaceDN w:val="0"/>
        <w:adjustRightInd w:val="0"/>
        <w:spacing w:afterLines="30" w:line="276" w:lineRule="auto"/>
        <w:ind w:firstLine="709"/>
        <w:jc w:val="both"/>
        <w:rPr>
          <w:rFonts w:ascii="Arial" w:hAnsi="Arial" w:cs="Arial"/>
        </w:rPr>
      </w:pPr>
      <w:r w:rsidRPr="00E013C8">
        <w:rPr>
          <w:rFonts w:ascii="Arial" w:hAnsi="Arial" w:cs="Arial"/>
          <w:b/>
        </w:rPr>
        <w:t>2.</w:t>
      </w:r>
      <w:r w:rsidRPr="00E013C8">
        <w:rPr>
          <w:rFonts w:ascii="Arial" w:hAnsi="Arial" w:cs="Arial"/>
        </w:rPr>
        <w:t xml:space="preserve"> На основании статьи 375 Налогового кодекса выпускники профессиональных колледжей, в случае государственной регистрации их в качестве индивидуальных предпринимателей в течение двенадцати месяцев после окончания колледжа, освобождаются от уплаты фиксированного налога сроком на шесть месяцев с даты их государственной регистрации в качестве индивидуального предпринимателя. В случае прекращения деятельности или приостановления деятельности на три и более месяцев в течение двенадцати месяцев с момента государственной регистрации </w:t>
      </w:r>
      <w:r w:rsidRPr="00E013C8">
        <w:rPr>
          <w:rFonts w:ascii="Arial" w:hAnsi="Arial" w:cs="Arial"/>
        </w:rPr>
        <w:br/>
        <w:t>в качестве индивидуального предпринимателя фиксированный налог уплачивается за весь период осуществления деятельности.</w:t>
      </w:r>
    </w:p>
    <w:p w:rsidR="00C90BEA" w:rsidRPr="00E013C8" w:rsidRDefault="00C90BEA" w:rsidP="008E3EDF">
      <w:pPr>
        <w:autoSpaceDE w:val="0"/>
        <w:autoSpaceDN w:val="0"/>
        <w:adjustRightInd w:val="0"/>
        <w:spacing w:afterLines="30" w:line="276" w:lineRule="auto"/>
        <w:ind w:firstLine="709"/>
        <w:jc w:val="both"/>
        <w:rPr>
          <w:rFonts w:ascii="Arial" w:hAnsi="Arial" w:cs="Arial"/>
        </w:rPr>
      </w:pPr>
      <w:r w:rsidRPr="00E013C8">
        <w:rPr>
          <w:rFonts w:ascii="Arial" w:hAnsi="Arial" w:cs="Arial"/>
          <w:b/>
        </w:rPr>
        <w:t>3. </w:t>
      </w:r>
      <w:r w:rsidRPr="00E013C8">
        <w:rPr>
          <w:rFonts w:ascii="Arial" w:hAnsi="Arial" w:cs="Arial"/>
        </w:rPr>
        <w:t xml:space="preserve">Субъекты ремесленнической деятельности — члены ассоциации «Хунарманд», получающие пенсии и пособия по возрасту, освобождаются от уплаты страховых взносов, а для остальных лиц, указанных в частях первой и второй настоящей статьи, имеющих право на пенсию по возрасту, а также являющихся инвалидами </w:t>
      </w:r>
      <w:r w:rsidRPr="00E013C8">
        <w:rPr>
          <w:rFonts w:ascii="Arial" w:hAnsi="Arial" w:cs="Arial"/>
        </w:rPr>
        <w:br/>
        <w:t>I и II групп, размер страхового взноса должен составлять не менее</w:t>
      </w:r>
      <w:r w:rsidRPr="00E013C8">
        <w:rPr>
          <w:rFonts w:ascii="Arial" w:hAnsi="Arial" w:cs="Arial"/>
        </w:rPr>
        <w:br/>
        <w:t xml:space="preserve"> 50 процентов от его установленного минимального размера. </w:t>
      </w:r>
    </w:p>
    <w:p w:rsidR="00C90BEA" w:rsidRPr="00E013C8" w:rsidRDefault="00C90BEA" w:rsidP="008E3EDF">
      <w:pPr>
        <w:autoSpaceDE w:val="0"/>
        <w:autoSpaceDN w:val="0"/>
        <w:adjustRightInd w:val="0"/>
        <w:spacing w:afterLines="30" w:line="276" w:lineRule="auto"/>
        <w:ind w:firstLine="709"/>
        <w:jc w:val="both"/>
        <w:rPr>
          <w:rFonts w:ascii="Arial" w:hAnsi="Arial" w:cs="Arial"/>
        </w:rPr>
      </w:pPr>
      <w:r w:rsidRPr="00E013C8">
        <w:rPr>
          <w:rFonts w:ascii="Arial" w:hAnsi="Arial" w:cs="Arial"/>
          <w:b/>
        </w:rPr>
        <w:t>4.</w:t>
      </w:r>
      <w:r w:rsidRPr="00E013C8">
        <w:rPr>
          <w:rFonts w:ascii="Arial" w:hAnsi="Arial" w:cs="Arial"/>
        </w:rPr>
        <w:t xml:space="preserve"> В соответствии с Указом Президента Республики Узбекистан от 1 декабря 2017 года №УП-5270 «О мерах по кардинальному совершенствованию системы государственной поддержки лиц </w:t>
      </w:r>
      <w:r w:rsidRPr="00E013C8">
        <w:rPr>
          <w:rFonts w:ascii="Arial" w:hAnsi="Arial" w:cs="Arial"/>
        </w:rPr>
        <w:br/>
        <w:t xml:space="preserve">с инвалидностью» с 1 января 2018 года ставка фиксированного налога для индивидуальных предпринимателей, являющихся лицами </w:t>
      </w:r>
      <w:r w:rsidRPr="00E013C8">
        <w:rPr>
          <w:rFonts w:ascii="Arial" w:hAnsi="Arial" w:cs="Arial"/>
        </w:rPr>
        <w:br/>
        <w:t>с инвалидностью I и II группы снижена до 50 процентов от МРЗП.</w:t>
      </w:r>
    </w:p>
    <w:p w:rsidR="00C90BEA" w:rsidRPr="00E013C8" w:rsidRDefault="00C90BEA" w:rsidP="008E3EDF">
      <w:pPr>
        <w:autoSpaceDE w:val="0"/>
        <w:autoSpaceDN w:val="0"/>
        <w:adjustRightInd w:val="0"/>
        <w:spacing w:afterLines="30" w:line="276" w:lineRule="auto"/>
        <w:ind w:firstLine="709"/>
        <w:jc w:val="both"/>
        <w:rPr>
          <w:rFonts w:ascii="Arial" w:hAnsi="Arial" w:cs="Arial"/>
        </w:rPr>
      </w:pPr>
      <w:r w:rsidRPr="00E013C8">
        <w:rPr>
          <w:rFonts w:ascii="Arial" w:hAnsi="Arial" w:cs="Arial"/>
        </w:rPr>
        <w:t>Кроме этого, а за каждого нанятого индивидуальным предпринимателем работника из числа лиц с инвалидностью I и II группы ставка фиксированного налога составляет 15 процентов МРЗП.</w:t>
      </w:r>
    </w:p>
    <w:p w:rsidR="00C90BEA" w:rsidRPr="00E013C8" w:rsidRDefault="00C90BEA" w:rsidP="008E3EDF">
      <w:pPr>
        <w:autoSpaceDE w:val="0"/>
        <w:autoSpaceDN w:val="0"/>
        <w:adjustRightInd w:val="0"/>
        <w:spacing w:afterLines="30" w:line="276" w:lineRule="auto"/>
        <w:ind w:firstLine="709"/>
        <w:jc w:val="both"/>
        <w:rPr>
          <w:rFonts w:ascii="Arial" w:hAnsi="Arial" w:cs="Arial"/>
        </w:rPr>
      </w:pPr>
      <w:r w:rsidRPr="00E013C8">
        <w:rPr>
          <w:rFonts w:ascii="Arial" w:hAnsi="Arial" w:cs="Arial"/>
          <w:b/>
        </w:rPr>
        <w:t>5.</w:t>
      </w:r>
      <w:r w:rsidRPr="00E013C8">
        <w:rPr>
          <w:rFonts w:ascii="Arial" w:hAnsi="Arial" w:cs="Arial"/>
        </w:rPr>
        <w:t xml:space="preserve"> В приложении №1 к постановлению Кабинета Министров Республики Узбекистан от 31 июля 2015 года №ПКМ-219 </w:t>
      </w:r>
      <w:r w:rsidRPr="00E013C8">
        <w:rPr>
          <w:rFonts w:ascii="Arial" w:hAnsi="Arial" w:cs="Arial"/>
        </w:rPr>
        <w:br/>
        <w:t>«Об утверждении Положения о порядке осуществления индивидуальными предпринимателями предпринимательской деятельности с наймом работников» предусмотрен перечень видов деятельности, осуществляемых индивидуальными предпринимателями с наймом работников от 1 до 3 работников.</w:t>
      </w:r>
    </w:p>
    <w:p w:rsidR="00C90BEA" w:rsidRPr="00E013C8" w:rsidRDefault="00C90BEA" w:rsidP="008E3EDF">
      <w:pPr>
        <w:autoSpaceDE w:val="0"/>
        <w:autoSpaceDN w:val="0"/>
        <w:adjustRightInd w:val="0"/>
        <w:spacing w:afterLines="30" w:line="276" w:lineRule="auto"/>
        <w:ind w:firstLine="709"/>
        <w:jc w:val="both"/>
        <w:rPr>
          <w:rFonts w:ascii="Arial" w:hAnsi="Arial" w:cs="Arial"/>
        </w:rPr>
      </w:pPr>
      <w:r w:rsidRPr="00E013C8">
        <w:rPr>
          <w:rFonts w:ascii="Arial" w:hAnsi="Arial" w:cs="Arial"/>
          <w:b/>
        </w:rPr>
        <w:t>6.</w:t>
      </w:r>
      <w:r w:rsidRPr="00E013C8">
        <w:rPr>
          <w:rFonts w:ascii="Arial" w:hAnsi="Arial" w:cs="Arial"/>
        </w:rPr>
        <w:t> Согласно постановлению Президента Республики Узбекистан от 17 марта 2017 года №ПП-2844 «О мерах по дальнейшему упрощению системы микрокредитования субъектов предпринимательства и широких слоев населения» установлено, что вновь зарегистрированные до 1 января 2021 года индивидуальные предприниматели и субъекты семейного предпринимательства без образования юридического лица, осуществляющие 18 видов деятельности, при оформлении микрокредитов, сроком на 6 месяцев освобождаются от уплаты фиксированного налога.</w:t>
      </w:r>
    </w:p>
    <w:p w:rsidR="00C90BEA" w:rsidRPr="00E013C8" w:rsidRDefault="00C90BEA" w:rsidP="008E3EDF">
      <w:pPr>
        <w:autoSpaceDE w:val="0"/>
        <w:autoSpaceDN w:val="0"/>
        <w:adjustRightInd w:val="0"/>
        <w:spacing w:afterLines="30" w:line="276" w:lineRule="auto"/>
        <w:ind w:firstLine="709"/>
        <w:jc w:val="both"/>
        <w:rPr>
          <w:rFonts w:ascii="Arial" w:hAnsi="Arial" w:cs="Arial"/>
        </w:rPr>
      </w:pPr>
      <w:r w:rsidRPr="00E013C8">
        <w:rPr>
          <w:rFonts w:ascii="Arial" w:hAnsi="Arial" w:cs="Arial"/>
          <w:b/>
        </w:rPr>
        <w:t>7.</w:t>
      </w:r>
      <w:r w:rsidRPr="00E013C8">
        <w:rPr>
          <w:rFonts w:ascii="Arial" w:hAnsi="Arial" w:cs="Arial"/>
        </w:rPr>
        <w:t xml:space="preserve"> Согласно постановлению Кабинета Министров от 31 мая </w:t>
      </w:r>
      <w:r w:rsidRPr="00E013C8">
        <w:rPr>
          <w:rFonts w:ascii="Arial" w:hAnsi="Arial" w:cs="Arial"/>
        </w:rPr>
        <w:br/>
        <w:t>2017 года №ПКМ-332 «О комплексных мерах по кардинальному ускорению развития производственных отраслей, апробированию новых подходов и методов стимулирования предпринимательской деятельности в Джизакской области» с 1 июля 2017 года до 1 января 2021 года освобождены от уплаты фиксированного налога индивидуальные предприниматели, осуществляющие деятельность в сфере оказания бытовых услуг (парикмахерские, ремонт обуви, одежды, электробытовой техники и т. д.) в Арнасайском, Бахмальском, Фаришском, Зафарабадском, Зарбдорском, Янгиабадском районах, а также в сельских населенных пунктах других районов Джизакской области.</w:t>
      </w:r>
    </w:p>
    <w:p w:rsidR="00C90BEA" w:rsidRPr="00E013C8" w:rsidRDefault="00C90BEA" w:rsidP="008E3EDF">
      <w:pPr>
        <w:autoSpaceDE w:val="0"/>
        <w:autoSpaceDN w:val="0"/>
        <w:adjustRightInd w:val="0"/>
        <w:spacing w:afterLines="30" w:line="276" w:lineRule="auto"/>
        <w:ind w:firstLine="709"/>
        <w:jc w:val="both"/>
        <w:rPr>
          <w:rFonts w:ascii="Arial" w:hAnsi="Arial" w:cs="Arial"/>
        </w:rPr>
      </w:pPr>
      <w:r w:rsidRPr="00E013C8">
        <w:rPr>
          <w:rFonts w:ascii="Arial" w:hAnsi="Arial" w:cs="Arial"/>
          <w:b/>
        </w:rPr>
        <w:t>8.</w:t>
      </w:r>
      <w:r w:rsidRPr="00E013C8">
        <w:rPr>
          <w:rFonts w:ascii="Arial" w:hAnsi="Arial" w:cs="Arial"/>
        </w:rPr>
        <w:t xml:space="preserve"> Согласно Указу Президента Республики Узбекистан от </w:t>
      </w:r>
      <w:r w:rsidRPr="00E013C8">
        <w:rPr>
          <w:rFonts w:ascii="Arial" w:hAnsi="Arial" w:cs="Arial"/>
        </w:rPr>
        <w:br/>
        <w:t>17 ноября 2017 года №УП-5242 «О мерах по дальнейшему развитию ремесленничества и всесторонней поддержке ремесленников» установлено, что начиная с 1 декабря 2017 года субъекты ремесленнической деятельности — члены ассоциации «Хунарманд»:</w:t>
      </w:r>
    </w:p>
    <w:p w:rsidR="00C90BEA" w:rsidRPr="00E013C8" w:rsidRDefault="00C90BEA" w:rsidP="008E3EDF">
      <w:pPr>
        <w:autoSpaceDE w:val="0"/>
        <w:autoSpaceDN w:val="0"/>
        <w:adjustRightInd w:val="0"/>
        <w:spacing w:afterLines="30" w:line="276" w:lineRule="auto"/>
        <w:ind w:firstLine="709"/>
        <w:jc w:val="both"/>
        <w:rPr>
          <w:rFonts w:ascii="Arial" w:hAnsi="Arial" w:cs="Arial"/>
        </w:rPr>
      </w:pPr>
      <w:r w:rsidRPr="00E013C8">
        <w:rPr>
          <w:rFonts w:ascii="Arial" w:hAnsi="Arial" w:cs="Arial"/>
        </w:rPr>
        <w:t>освобождаются от уплаты фиксированного налога в части изготовления и реализации изделий (товаров, работ, услуг) ремесленнической деятельности;</w:t>
      </w:r>
    </w:p>
    <w:p w:rsidR="00C90BEA" w:rsidRPr="00E013C8" w:rsidRDefault="00C90BEA" w:rsidP="008E3EDF">
      <w:pPr>
        <w:autoSpaceDE w:val="0"/>
        <w:autoSpaceDN w:val="0"/>
        <w:adjustRightInd w:val="0"/>
        <w:spacing w:afterLines="30" w:line="276" w:lineRule="auto"/>
        <w:ind w:firstLine="709"/>
        <w:jc w:val="both"/>
        <w:rPr>
          <w:rFonts w:ascii="Arial" w:hAnsi="Arial" w:cs="Arial"/>
        </w:rPr>
      </w:pPr>
      <w:r w:rsidRPr="00E013C8">
        <w:rPr>
          <w:rFonts w:ascii="Arial" w:hAnsi="Arial" w:cs="Arial"/>
        </w:rPr>
        <w:t>получающие пенсии и пособия по возрасту, освобождаются от уплаты страховых взносов во внебюджетный Пенсионный фонд при Министерстве финансов Республики Узбекистан;</w:t>
      </w:r>
    </w:p>
    <w:p w:rsidR="00C90BEA" w:rsidRPr="00E013C8" w:rsidRDefault="00C90BEA" w:rsidP="008E3EDF">
      <w:pPr>
        <w:autoSpaceDE w:val="0"/>
        <w:autoSpaceDN w:val="0"/>
        <w:adjustRightInd w:val="0"/>
        <w:spacing w:afterLines="30" w:line="276" w:lineRule="auto"/>
        <w:ind w:firstLine="709"/>
        <w:jc w:val="both"/>
        <w:rPr>
          <w:rFonts w:ascii="Arial" w:hAnsi="Arial" w:cs="Arial"/>
        </w:rPr>
      </w:pPr>
      <w:r w:rsidRPr="00E013C8">
        <w:rPr>
          <w:rFonts w:ascii="Arial" w:hAnsi="Arial" w:cs="Arial"/>
        </w:rPr>
        <w:t xml:space="preserve">зарегистрированные и осуществляющие деятельность </w:t>
      </w:r>
      <w:r w:rsidRPr="00E013C8">
        <w:rPr>
          <w:rFonts w:ascii="Arial" w:hAnsi="Arial" w:cs="Arial"/>
        </w:rPr>
        <w:br/>
        <w:t xml:space="preserve">в сельских районах, в первые два года своей деятельности уплачивают страховые взносы во внебюджетный Пенсионный фонд при Министерстве финансов Республики Узбекистан в размере </w:t>
      </w:r>
      <w:r w:rsidRPr="00E013C8">
        <w:rPr>
          <w:rFonts w:ascii="Arial" w:hAnsi="Arial" w:cs="Arial"/>
        </w:rPr>
        <w:br/>
        <w:t>50 процентов от установленной ставки.</w:t>
      </w:r>
    </w:p>
    <w:p w:rsidR="00C90BEA" w:rsidRPr="00E013C8" w:rsidRDefault="00C90BEA" w:rsidP="008E3EDF">
      <w:pPr>
        <w:autoSpaceDE w:val="0"/>
        <w:autoSpaceDN w:val="0"/>
        <w:adjustRightInd w:val="0"/>
        <w:spacing w:afterLines="30" w:line="276" w:lineRule="auto"/>
        <w:ind w:firstLine="709"/>
        <w:jc w:val="both"/>
        <w:rPr>
          <w:rFonts w:ascii="Arial" w:hAnsi="Arial" w:cs="Arial"/>
        </w:rPr>
      </w:pPr>
      <w:r w:rsidRPr="00E013C8">
        <w:rPr>
          <w:rFonts w:ascii="Arial" w:hAnsi="Arial" w:cs="Arial"/>
          <w:b/>
        </w:rPr>
        <w:t>9.</w:t>
      </w:r>
      <w:r w:rsidRPr="00E013C8">
        <w:rPr>
          <w:rFonts w:ascii="Arial" w:hAnsi="Arial" w:cs="Arial"/>
        </w:rPr>
        <w:t xml:space="preserve"> В соответствии с постановлением Президента Республики Узбекистан от 29 сентября 2017 года №ПП-3301 «О дополнительных мерах по комплексному развитию и обеспечению занятости населения Тамдынского, Учкудукского, Конимехского, Нуратинского районов и города Зарафшана Навоийской области» сроком с 1 октября </w:t>
      </w:r>
      <w:r w:rsidRPr="00E013C8">
        <w:rPr>
          <w:rFonts w:ascii="Arial" w:hAnsi="Arial" w:cs="Arial"/>
        </w:rPr>
        <w:br/>
        <w:t>2017 года до 1 января 2028 года на территории Тамдынского, Учкудукского, Конимехского районов, населенных пунктов Дехибаланд, Сентоб, Темирковук, Кизилча, Гум и Чуя Нуратинского района и города Зарафшана Навоийской области, индивидуальные предприниматели,  осуществляющие деятельность на данных территориях освобождены от уплаты фиксированного налога.</w:t>
      </w:r>
    </w:p>
    <w:p w:rsidR="00C90BEA" w:rsidRPr="00E013C8" w:rsidRDefault="00C90BEA" w:rsidP="008E3EDF">
      <w:pPr>
        <w:autoSpaceDE w:val="0"/>
        <w:autoSpaceDN w:val="0"/>
        <w:adjustRightInd w:val="0"/>
        <w:spacing w:afterLines="30" w:line="276" w:lineRule="auto"/>
        <w:ind w:firstLine="709"/>
        <w:jc w:val="both"/>
        <w:rPr>
          <w:rFonts w:ascii="Arial" w:hAnsi="Arial" w:cs="Arial"/>
        </w:rPr>
      </w:pPr>
      <w:r w:rsidRPr="00E013C8">
        <w:rPr>
          <w:rFonts w:ascii="Arial" w:hAnsi="Arial" w:cs="Arial"/>
          <w:b/>
        </w:rPr>
        <w:t>10.</w:t>
      </w:r>
      <w:r w:rsidRPr="00E013C8">
        <w:rPr>
          <w:rFonts w:ascii="Arial" w:hAnsi="Arial" w:cs="Arial"/>
        </w:rPr>
        <w:t xml:space="preserve"> Согласно постановлению Президента Республики Узбекистан от 28 февраля 2017 года ПП-2803, индивидуальные предприниматели зарегистрированные в Муйнакском районе Республики Каракалпакстан, с 1 апреля 2017 года до 1 января 2021 года освобождаются от уплаты фиксированного налога. </w:t>
      </w:r>
    </w:p>
    <w:p w:rsidR="00C90BEA" w:rsidRPr="00E013C8" w:rsidRDefault="00C90BEA" w:rsidP="008E3EDF">
      <w:pPr>
        <w:autoSpaceDE w:val="0"/>
        <w:autoSpaceDN w:val="0"/>
        <w:adjustRightInd w:val="0"/>
        <w:spacing w:afterLines="30" w:line="276" w:lineRule="auto"/>
        <w:ind w:firstLine="709"/>
        <w:jc w:val="both"/>
        <w:rPr>
          <w:rFonts w:ascii="Arial" w:hAnsi="Arial" w:cs="Arial"/>
        </w:rPr>
      </w:pPr>
      <w:r w:rsidRPr="00E013C8">
        <w:rPr>
          <w:rFonts w:ascii="Arial" w:hAnsi="Arial" w:cs="Arial"/>
          <w:b/>
        </w:rPr>
        <w:t>11.</w:t>
      </w:r>
      <w:r w:rsidRPr="00E013C8">
        <w:rPr>
          <w:rFonts w:ascii="Arial" w:hAnsi="Arial" w:cs="Arial"/>
        </w:rPr>
        <w:t> В соответствии с постановлением Президента Республики Узбекистан от 14 июля 2018 года ПП-3856 «О мерах по совершенствованию и повышению эффективности работы по обеспечению занятости населения» сроком до 1 июля 2023 года индивидуальные предприниматели, организовавшие в сельских районах, за исключением населенных пунктов численностью населения более 5 тысяч человек, деятельность по оказанию парикмахерских услуг, услуг по пошиву одежды по индивидуальным заказам, ремонту обуви, а также организовавшие общественные бани освобождаются от уплаты всех видов налогов.</w:t>
      </w:r>
    </w:p>
    <w:p w:rsidR="008C3498" w:rsidRPr="00E013C8" w:rsidRDefault="00C90BEA" w:rsidP="008E3EDF">
      <w:pPr>
        <w:autoSpaceDE w:val="0"/>
        <w:autoSpaceDN w:val="0"/>
        <w:adjustRightInd w:val="0"/>
        <w:spacing w:afterLines="30" w:line="276" w:lineRule="auto"/>
        <w:ind w:firstLine="709"/>
        <w:jc w:val="both"/>
        <w:rPr>
          <w:rFonts w:ascii="Arial" w:hAnsi="Arial" w:cs="Arial"/>
        </w:rPr>
      </w:pPr>
      <w:r w:rsidRPr="00E013C8">
        <w:rPr>
          <w:rFonts w:ascii="Arial" w:hAnsi="Arial" w:cs="Arial"/>
        </w:rPr>
        <w:t xml:space="preserve">Также, индивидуальные предприниматели освобождаются </w:t>
      </w:r>
      <w:r w:rsidRPr="00E013C8">
        <w:rPr>
          <w:rFonts w:ascii="Arial" w:hAnsi="Arial" w:cs="Arial"/>
        </w:rPr>
        <w:br/>
        <w:t>от уплаты фиксированного налога, уплачиваемого за каждого нанятого работника.</w:t>
      </w:r>
    </w:p>
    <w:p w:rsidR="00562EC4" w:rsidRPr="00E013C8" w:rsidRDefault="00562EC4" w:rsidP="00505E80">
      <w:pPr>
        <w:jc w:val="both"/>
        <w:rPr>
          <w:rFonts w:ascii="Arial" w:hAnsi="Arial" w:cs="Arial"/>
          <w:sz w:val="36"/>
          <w:szCs w:val="36"/>
        </w:rPr>
      </w:pPr>
    </w:p>
    <w:p w:rsidR="00C90BEA" w:rsidRPr="00E013C8" w:rsidRDefault="004A0778" w:rsidP="00C90BEA">
      <w:pPr>
        <w:pStyle w:val="Default"/>
        <w:jc w:val="center"/>
        <w:rPr>
          <w:rFonts w:ascii="Arial" w:hAnsi="Arial" w:cs="Arial"/>
          <w:b/>
          <w:sz w:val="28"/>
          <w:szCs w:val="28"/>
        </w:rPr>
      </w:pPr>
      <w:r w:rsidRPr="00E013C8">
        <w:rPr>
          <w:rFonts w:ascii="Arial" w:hAnsi="Arial" w:cs="Arial"/>
          <w:sz w:val="36"/>
          <w:szCs w:val="36"/>
        </w:rPr>
        <w:br w:type="column"/>
      </w:r>
      <w:r w:rsidR="00C90BEA" w:rsidRPr="00E013C8">
        <w:rPr>
          <w:rFonts w:ascii="Arial" w:hAnsi="Arial" w:cs="Arial"/>
          <w:b/>
          <w:sz w:val="28"/>
          <w:szCs w:val="28"/>
        </w:rPr>
        <w:t>УЧЕБНОЕ ПОСОБИЕ</w:t>
      </w:r>
    </w:p>
    <w:p w:rsidR="00C90BEA" w:rsidRPr="00E013C8" w:rsidRDefault="00C90BEA" w:rsidP="00C90BEA">
      <w:pPr>
        <w:pStyle w:val="Default"/>
        <w:jc w:val="center"/>
        <w:rPr>
          <w:rFonts w:ascii="Arial" w:hAnsi="Arial" w:cs="Arial"/>
          <w:b/>
          <w:sz w:val="28"/>
          <w:szCs w:val="28"/>
        </w:rPr>
      </w:pPr>
    </w:p>
    <w:p w:rsidR="00C90BEA" w:rsidRPr="00E013C8" w:rsidRDefault="00C90BEA" w:rsidP="002D255F">
      <w:pPr>
        <w:pStyle w:val="Default"/>
        <w:jc w:val="center"/>
        <w:rPr>
          <w:rFonts w:ascii="Arial" w:hAnsi="Arial" w:cs="Arial"/>
          <w:b/>
          <w:sz w:val="28"/>
          <w:szCs w:val="28"/>
        </w:rPr>
      </w:pPr>
      <w:r w:rsidRPr="00E013C8">
        <w:rPr>
          <w:rFonts w:ascii="Arial" w:hAnsi="Arial" w:cs="Arial"/>
          <w:b/>
          <w:sz w:val="28"/>
          <w:szCs w:val="28"/>
        </w:rPr>
        <w:t xml:space="preserve">ПО </w:t>
      </w:r>
      <w:r w:rsidR="002D255F" w:rsidRPr="00E013C8">
        <w:rPr>
          <w:rFonts w:ascii="Arial" w:hAnsi="Arial" w:cs="Arial"/>
          <w:b/>
          <w:sz w:val="28"/>
          <w:szCs w:val="28"/>
        </w:rPr>
        <w:t>ПОРЯДКУ ПОСТАНОК</w:t>
      </w:r>
      <w:r w:rsidR="00731B24" w:rsidRPr="00E013C8">
        <w:rPr>
          <w:rFonts w:ascii="Arial" w:hAnsi="Arial" w:cs="Arial"/>
          <w:b/>
          <w:sz w:val="28"/>
          <w:szCs w:val="28"/>
        </w:rPr>
        <w:t>Е</w:t>
      </w:r>
      <w:r w:rsidR="002D255F" w:rsidRPr="00E013C8">
        <w:rPr>
          <w:rFonts w:ascii="Arial" w:hAnsi="Arial" w:cs="Arial"/>
          <w:b/>
          <w:sz w:val="28"/>
          <w:szCs w:val="28"/>
        </w:rPr>
        <w:t xml:space="preserve"> НА УЧЕТ В ОРГАНАХ ГОСУДАРСТВЕННОЙ НАЛОГОВОЙ СЛУЖБЫ ДОГОВОРОВ АРЕНДЫ НЕДВИЖИМОГО ИМУЩЕСТВА И УПЛАТЫ </w:t>
      </w:r>
      <w:r w:rsidR="002D255F" w:rsidRPr="00E013C8">
        <w:rPr>
          <w:rFonts w:ascii="Arial" w:hAnsi="Arial" w:cs="Arial"/>
          <w:b/>
          <w:sz w:val="28"/>
          <w:szCs w:val="28"/>
        </w:rPr>
        <w:br/>
        <w:t>НАЛОГА НА ДОХОДЫ ФИЗИЧЕСКИХ ЛИЦ</w:t>
      </w:r>
    </w:p>
    <w:p w:rsidR="00C90BEA" w:rsidRPr="00E013C8" w:rsidRDefault="00C90BEA" w:rsidP="00C90BEA">
      <w:pPr>
        <w:pStyle w:val="Default"/>
        <w:jc w:val="both"/>
        <w:rPr>
          <w:rFonts w:ascii="Arial" w:hAnsi="Arial" w:cs="Arial"/>
          <w:sz w:val="28"/>
          <w:szCs w:val="28"/>
        </w:rPr>
      </w:pPr>
    </w:p>
    <w:p w:rsidR="00C90BEA" w:rsidRPr="00E013C8" w:rsidRDefault="009B28C9" w:rsidP="00C90BEA">
      <w:pPr>
        <w:pStyle w:val="Default"/>
        <w:jc w:val="both"/>
        <w:rPr>
          <w:rFonts w:ascii="Arial" w:hAnsi="Arial" w:cs="Arial"/>
          <w:sz w:val="28"/>
          <w:szCs w:val="28"/>
        </w:rPr>
      </w:pPr>
      <w:r w:rsidRPr="009B28C9">
        <w:rPr>
          <w:rFonts w:ascii="Arial" w:hAnsi="Arial" w:cs="Arial"/>
          <w:b/>
          <w:noProof/>
          <w:sz w:val="28"/>
          <w:szCs w:val="26"/>
          <w:lang w:eastAsia="ru-RU"/>
        </w:rPr>
        <w:pict>
          <v:shape id="Двойные круглые скобки 8223" o:spid="_x0000_s1092" type="#_x0000_t185" style="position:absolute;left:0;text-align:left;margin-left:34.2pt;margin-top:5.5pt;width:435.1pt;height:189pt;z-index:2518343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" strokecolor="red" strokeweight="1.5pt">
            <v:stroke joinstyle="miter"/>
            <v:textbox>
              <w:txbxContent>
                <w:p w:rsidR="00227111" w:rsidRPr="003663C7" w:rsidRDefault="00227111" w:rsidP="00C90BEA">
                  <w:pPr>
                    <w:pStyle w:val="Default"/>
                    <w:ind w:firstLine="708"/>
                    <w:jc w:val="both"/>
                    <w:rPr>
                      <w:rFonts w:ascii="Arial" w:hAnsi="Arial" w:cs="Arial"/>
                      <w:color w:val="auto"/>
                      <w:sz w:val="28"/>
                      <w:szCs w:val="28"/>
                    </w:rPr>
                  </w:pPr>
                  <w:r w:rsidRPr="00CB1398">
                    <w:rPr>
                      <w:rFonts w:ascii="Arial" w:hAnsi="Arial" w:cs="Arial"/>
                      <w:color w:val="auto"/>
                      <w:sz w:val="28"/>
                      <w:szCs w:val="28"/>
                      <w:lang w:val="uz-Cyrl-UZ"/>
                    </w:rPr>
                    <w:t xml:space="preserve">Согласно Постановлению Президента Республики Узбекистан от 25 мая 2018 года </w:t>
                  </w:r>
                  <w:r w:rsidRPr="00CB1398">
                    <w:rPr>
                      <w:rFonts w:ascii="Arial" w:hAnsi="Arial" w:cs="Arial"/>
                      <w:b/>
                      <w:color w:val="auto"/>
                      <w:sz w:val="28"/>
                      <w:szCs w:val="28"/>
                      <w:lang w:val="uz-Cyrl-UZ"/>
                    </w:rPr>
                    <w:t>№ПП-3741</w:t>
                  </w:r>
                  <w:r w:rsidRPr="00CB1398">
                    <w:rPr>
                      <w:rFonts w:ascii="Arial" w:hAnsi="Arial" w:cs="Arial"/>
                      <w:color w:val="auto"/>
                      <w:sz w:val="28"/>
                      <w:szCs w:val="28"/>
                      <w:lang w:val="uz-Cyrl-UZ"/>
                    </w:rPr>
                    <w:t xml:space="preserve"> “О мерах</w:t>
                  </w:r>
                  <w:r>
                    <w:rPr>
                      <w:rFonts w:ascii="Arial" w:hAnsi="Arial" w:cs="Arial"/>
                      <w:color w:val="auto"/>
                      <w:sz w:val="28"/>
                      <w:szCs w:val="28"/>
                      <w:lang w:val="uz-Cyrl-UZ"/>
                    </w:rPr>
                    <w:t xml:space="preserve"> </w:t>
                  </w:r>
                  <w:r w:rsidRPr="00CB1398">
                    <w:rPr>
                      <w:rFonts w:ascii="Arial" w:hAnsi="Arial" w:cs="Arial"/>
                      <w:color w:val="auto"/>
                      <w:sz w:val="28"/>
                      <w:szCs w:val="28"/>
                      <w:lang w:val="uz-Cyrl-UZ"/>
                    </w:rPr>
                    <w:t>по дальнейшему совершенствованию</w:t>
                  </w:r>
                  <w:r>
                    <w:rPr>
                      <w:rFonts w:ascii="Arial" w:hAnsi="Arial" w:cs="Arial"/>
                      <w:color w:val="auto"/>
                      <w:sz w:val="28"/>
                      <w:szCs w:val="28"/>
                      <w:lang w:val="uz-Cyrl-UZ"/>
                    </w:rPr>
                    <w:t xml:space="preserve"> </w:t>
                  </w:r>
                  <w:r w:rsidRPr="00CB1398">
                    <w:rPr>
                      <w:rFonts w:ascii="Arial" w:hAnsi="Arial" w:cs="Arial"/>
                      <w:color w:val="auto"/>
                      <w:sz w:val="28"/>
                      <w:szCs w:val="28"/>
                      <w:lang w:val="uz-Cyrl-UZ"/>
                    </w:rPr>
                    <w:t>системы нотариата в качестве института</w:t>
                  </w:r>
                  <w:r>
                    <w:rPr>
                      <w:rFonts w:ascii="Arial" w:hAnsi="Arial" w:cs="Arial"/>
                      <w:color w:val="auto"/>
                      <w:sz w:val="28"/>
                      <w:szCs w:val="28"/>
                      <w:lang w:val="uz-Cyrl-UZ"/>
                    </w:rPr>
                    <w:t xml:space="preserve"> </w:t>
                  </w:r>
                  <w:r w:rsidRPr="00CB1398">
                    <w:rPr>
                      <w:rFonts w:ascii="Arial" w:hAnsi="Arial" w:cs="Arial"/>
                      <w:color w:val="auto"/>
                      <w:sz w:val="28"/>
                      <w:szCs w:val="28"/>
                      <w:lang w:val="uz-Cyrl-UZ"/>
                    </w:rPr>
                    <w:t>предупредительного правосудия”</w:t>
                  </w:r>
                  <w:r>
                    <w:rPr>
                      <w:rFonts w:ascii="Arial" w:hAnsi="Arial" w:cs="Arial"/>
                      <w:color w:val="auto"/>
                      <w:sz w:val="28"/>
                      <w:szCs w:val="28"/>
                      <w:lang w:val="uz-Cyrl-UZ"/>
                    </w:rPr>
                    <w:t xml:space="preserve"> </w:t>
                  </w:r>
                  <w:r>
                    <w:rPr>
                      <w:rFonts w:ascii="Arial" w:hAnsi="Arial" w:cs="Arial"/>
                      <w:color w:val="auto"/>
                      <w:sz w:val="28"/>
                      <w:szCs w:val="28"/>
                      <w:lang w:val="uz-Cyrl-UZ"/>
                    </w:rPr>
                    <w:br/>
                  </w:r>
                  <w:r w:rsidRPr="00CB1398">
                    <w:rPr>
                      <w:rFonts w:ascii="Arial" w:hAnsi="Arial" w:cs="Arial"/>
                      <w:b/>
                      <w:color w:val="auto"/>
                      <w:sz w:val="28"/>
                      <w:szCs w:val="28"/>
                      <w:lang w:val="uz-Cyrl-UZ"/>
                    </w:rPr>
                    <w:t>с 1 января 2019 года отменяется требование по обязательному нотариальному удостоверению договоров аренды</w:t>
                  </w:r>
                  <w:r w:rsidRPr="00CB1398">
                    <w:rPr>
                      <w:rFonts w:ascii="Arial" w:hAnsi="Arial" w:cs="Arial"/>
                      <w:color w:val="auto"/>
                      <w:sz w:val="28"/>
                      <w:szCs w:val="28"/>
                      <w:lang w:val="uz-Cyrl-UZ"/>
                    </w:rPr>
                    <w:t xml:space="preserve"> и безвозмездного пользования недвижимым имуществом путем </w:t>
                  </w:r>
                  <w:r w:rsidRPr="001E23B4">
                    <w:rPr>
                      <w:rFonts w:ascii="Arial" w:hAnsi="Arial" w:cs="Arial"/>
                      <w:b/>
                      <w:color w:val="auto"/>
                      <w:sz w:val="28"/>
                      <w:szCs w:val="28"/>
                      <w:lang w:val="uz-Cyrl-UZ"/>
                    </w:rPr>
                    <w:t>установления порядка обязательной постановки договоров аренды на учет в органах государственной налоговой службы</w:t>
                  </w:r>
                  <w:r>
                    <w:rPr>
                      <w:rFonts w:ascii="Arial" w:hAnsi="Arial" w:cs="Arial"/>
                      <w:b/>
                      <w:color w:val="auto"/>
                      <w:sz w:val="28"/>
                      <w:szCs w:val="28"/>
                      <w:lang w:val="uz-Cyrl-UZ"/>
                    </w:rPr>
                    <w:t>.</w:t>
                  </w:r>
                </w:p>
              </w:txbxContent>
            </v:textbox>
          </v:shape>
        </w:pict>
      </w:r>
    </w:p>
    <w:p w:rsidR="00C90BEA" w:rsidRPr="00E013C8" w:rsidRDefault="00C90BEA" w:rsidP="00C90BEA">
      <w:pPr>
        <w:pStyle w:val="Default"/>
        <w:jc w:val="both"/>
        <w:rPr>
          <w:rFonts w:ascii="Arial" w:hAnsi="Arial" w:cs="Arial"/>
          <w:sz w:val="28"/>
          <w:szCs w:val="28"/>
        </w:rPr>
      </w:pPr>
      <w:r w:rsidRPr="00E013C8">
        <w:rPr>
          <w:rFonts w:ascii="Arial" w:hAnsi="Arial" w:cs="Arial"/>
          <w:b/>
          <w:noProof/>
          <w:sz w:val="28"/>
          <w:szCs w:val="26"/>
          <w:lang w:val="en-US"/>
        </w:rPr>
        <w:drawing>
          <wp:anchor distT="0" distB="0" distL="114300" distR="114300" simplePos="0" relativeHeight="251841536" behindDoc="0" locked="0" layoutInCell="1" allowOverlap="1">
            <wp:simplePos x="0" y="0"/>
            <wp:positionH relativeFrom="column">
              <wp:posOffset>-60960</wp:posOffset>
            </wp:positionH>
            <wp:positionV relativeFrom="paragraph">
              <wp:posOffset>184150</wp:posOffset>
            </wp:positionV>
            <wp:extent cx="447675" cy="1795216"/>
            <wp:effectExtent l="0" t="0" r="0" b="0"/>
            <wp:wrapNone/>
            <wp:docPr id="44" name="Рисунок 44" descr="C:\Users\User\Desktop\Bang.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descr="C:\Users\User\Desktop\Bang.svg.png"/>
                    <pic:cNvPicPr>
                      <a:picLocks noChangeAspect="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675" cy="1795216"/>
                    </a:xfrm>
                    <a:prstGeom prst="rect">
                      <a:avLst/>
                    </a:prstGeom>
                    <a:noFill/>
                    <a:ln>
                      <a:noFill/>
                    </a:ln>
                  </pic:spPr>
                </pic:pic>
              </a:graphicData>
            </a:graphic>
          </wp:anchor>
        </w:drawing>
      </w:r>
    </w:p>
    <w:p w:rsidR="00C90BEA" w:rsidRPr="00E013C8" w:rsidRDefault="00C90BEA" w:rsidP="00C90BEA">
      <w:pPr>
        <w:pStyle w:val="Default"/>
        <w:jc w:val="both"/>
        <w:rPr>
          <w:rFonts w:ascii="Arial" w:hAnsi="Arial" w:cs="Arial"/>
          <w:sz w:val="28"/>
          <w:szCs w:val="28"/>
        </w:rPr>
      </w:pPr>
    </w:p>
    <w:p w:rsidR="00C90BEA" w:rsidRPr="00E013C8" w:rsidRDefault="00C90BEA" w:rsidP="00C90BEA">
      <w:pPr>
        <w:pStyle w:val="Default"/>
        <w:jc w:val="both"/>
        <w:rPr>
          <w:rFonts w:ascii="Arial" w:hAnsi="Arial" w:cs="Arial"/>
          <w:sz w:val="28"/>
          <w:szCs w:val="28"/>
        </w:rPr>
      </w:pPr>
    </w:p>
    <w:p w:rsidR="00C90BEA" w:rsidRPr="00E013C8" w:rsidRDefault="00C90BEA" w:rsidP="00C90BEA">
      <w:pPr>
        <w:pStyle w:val="Default"/>
        <w:jc w:val="both"/>
        <w:rPr>
          <w:rFonts w:ascii="Arial" w:hAnsi="Arial" w:cs="Arial"/>
          <w:sz w:val="28"/>
          <w:szCs w:val="28"/>
        </w:rPr>
      </w:pPr>
    </w:p>
    <w:p w:rsidR="00C90BEA" w:rsidRPr="00E013C8" w:rsidRDefault="00C90BEA" w:rsidP="00C90BEA">
      <w:pPr>
        <w:pStyle w:val="Default"/>
        <w:jc w:val="both"/>
        <w:rPr>
          <w:rFonts w:ascii="Arial" w:hAnsi="Arial" w:cs="Arial"/>
          <w:sz w:val="28"/>
          <w:szCs w:val="28"/>
        </w:rPr>
      </w:pPr>
    </w:p>
    <w:p w:rsidR="00C90BEA" w:rsidRPr="00E013C8" w:rsidRDefault="00C90BEA" w:rsidP="00C90BEA">
      <w:pPr>
        <w:pStyle w:val="Default"/>
        <w:jc w:val="both"/>
        <w:rPr>
          <w:rFonts w:ascii="Arial" w:hAnsi="Arial" w:cs="Arial"/>
          <w:sz w:val="28"/>
          <w:szCs w:val="28"/>
        </w:rPr>
      </w:pPr>
    </w:p>
    <w:p w:rsidR="00C90BEA" w:rsidRPr="00E013C8" w:rsidRDefault="00C90BEA" w:rsidP="00C90BEA">
      <w:pPr>
        <w:pStyle w:val="Default"/>
        <w:jc w:val="both"/>
        <w:rPr>
          <w:rFonts w:ascii="Arial" w:hAnsi="Arial" w:cs="Arial"/>
          <w:sz w:val="28"/>
          <w:szCs w:val="28"/>
        </w:rPr>
      </w:pPr>
    </w:p>
    <w:p w:rsidR="00C90BEA" w:rsidRPr="00E013C8" w:rsidRDefault="00C90BEA" w:rsidP="00C90BEA">
      <w:pPr>
        <w:pStyle w:val="Default"/>
        <w:jc w:val="both"/>
        <w:rPr>
          <w:rFonts w:ascii="Arial" w:hAnsi="Arial" w:cs="Arial"/>
          <w:sz w:val="28"/>
          <w:szCs w:val="28"/>
        </w:rPr>
      </w:pPr>
    </w:p>
    <w:p w:rsidR="00C90BEA" w:rsidRPr="00E013C8" w:rsidRDefault="00C90BEA" w:rsidP="00C90BEA">
      <w:pPr>
        <w:pStyle w:val="Default"/>
        <w:jc w:val="both"/>
        <w:rPr>
          <w:rFonts w:ascii="Arial" w:hAnsi="Arial" w:cs="Arial"/>
          <w:sz w:val="28"/>
          <w:szCs w:val="28"/>
        </w:rPr>
      </w:pPr>
    </w:p>
    <w:p w:rsidR="00C90BEA" w:rsidRPr="00E013C8" w:rsidRDefault="00C90BEA" w:rsidP="00C90BEA">
      <w:pPr>
        <w:pStyle w:val="Default"/>
        <w:jc w:val="both"/>
        <w:rPr>
          <w:rFonts w:ascii="Arial" w:hAnsi="Arial" w:cs="Arial"/>
          <w:sz w:val="28"/>
          <w:szCs w:val="28"/>
        </w:rPr>
      </w:pPr>
    </w:p>
    <w:p w:rsidR="00C90BEA" w:rsidRPr="00E013C8" w:rsidRDefault="00C90BEA" w:rsidP="00C90BEA">
      <w:pPr>
        <w:pStyle w:val="Default"/>
        <w:jc w:val="both"/>
        <w:rPr>
          <w:rFonts w:ascii="Arial" w:hAnsi="Arial" w:cs="Arial"/>
          <w:sz w:val="28"/>
          <w:szCs w:val="28"/>
        </w:rPr>
      </w:pPr>
    </w:p>
    <w:p w:rsidR="00C90BEA" w:rsidRPr="00E013C8" w:rsidRDefault="00C90BEA" w:rsidP="00C90BEA">
      <w:pPr>
        <w:pStyle w:val="Default"/>
        <w:ind w:firstLine="708"/>
        <w:jc w:val="both"/>
        <w:rPr>
          <w:rFonts w:ascii="Arial" w:hAnsi="Arial" w:cs="Arial"/>
          <w:color w:val="auto"/>
          <w:sz w:val="28"/>
          <w:szCs w:val="28"/>
        </w:rPr>
      </w:pPr>
    </w:p>
    <w:p w:rsidR="00C90BEA" w:rsidRPr="00E013C8" w:rsidRDefault="00C90BEA" w:rsidP="00C90BEA">
      <w:pPr>
        <w:pStyle w:val="Default"/>
        <w:ind w:firstLine="708"/>
        <w:jc w:val="both"/>
        <w:rPr>
          <w:rFonts w:ascii="Arial" w:hAnsi="Arial" w:cs="Arial"/>
          <w:bCs/>
          <w:sz w:val="28"/>
          <w:szCs w:val="28"/>
        </w:rPr>
      </w:pPr>
      <w:r w:rsidRPr="00E013C8">
        <w:rPr>
          <w:rFonts w:ascii="Arial" w:hAnsi="Arial" w:cs="Arial"/>
          <w:bCs/>
          <w:sz w:val="28"/>
          <w:szCs w:val="28"/>
        </w:rPr>
        <w:t>Утверждено Положение о порядке обязательной постановки договоров аренды недвижимого имущества на учет в органах государственной налоговой службы, приказом Государственного налогового комитета Республики Узбекистан от 15 августа 2018 года №2018-65 (зарегистрировано Министерством юстиции в 11 октября 2018 года №3077).</w:t>
      </w:r>
    </w:p>
    <w:p w:rsidR="00C90BEA" w:rsidRPr="00E013C8" w:rsidRDefault="00C90BEA" w:rsidP="00C90BEA">
      <w:pPr>
        <w:pStyle w:val="Default"/>
        <w:ind w:firstLine="708"/>
        <w:jc w:val="both"/>
        <w:rPr>
          <w:rFonts w:ascii="Arial" w:hAnsi="Arial" w:cs="Arial"/>
          <w:color w:val="auto"/>
          <w:sz w:val="28"/>
          <w:szCs w:val="28"/>
        </w:rPr>
      </w:pPr>
    </w:p>
    <w:p w:rsidR="00C90BEA" w:rsidRPr="00E013C8" w:rsidRDefault="00C90BEA" w:rsidP="00C90BEA">
      <w:pPr>
        <w:jc w:val="center"/>
        <w:rPr>
          <w:rFonts w:ascii="Arial" w:hAnsi="Arial" w:cs="Arial"/>
          <w:b/>
          <w:color w:val="0070C0"/>
          <w:szCs w:val="26"/>
        </w:rPr>
      </w:pPr>
      <w:r w:rsidRPr="00E013C8">
        <w:rPr>
          <w:rFonts w:ascii="Arial" w:hAnsi="Arial" w:cs="Arial"/>
          <w:b/>
          <w:color w:val="0070C0"/>
          <w:szCs w:val="26"/>
        </w:rPr>
        <w:t>Органы государственной налоговой службы с 1 января 2019 года оказывают сервисные услуги налогоплательщикам в виде исчисления налога на доходы физических лиц по декларируемым доходам</w:t>
      </w:r>
    </w:p>
    <w:p w:rsidR="00C90BEA" w:rsidRPr="00E013C8" w:rsidRDefault="009B28C9" w:rsidP="00C90BEA">
      <w:pPr>
        <w:ind w:firstLine="567"/>
        <w:jc w:val="both"/>
        <w:rPr>
          <w:rFonts w:ascii="Arial" w:hAnsi="Arial" w:cs="Arial"/>
          <w:szCs w:val="26"/>
        </w:rPr>
      </w:pPr>
      <w:r w:rsidRPr="009B28C9">
        <w:rPr>
          <w:rFonts w:ascii="Arial" w:hAnsi="Arial" w:cs="Arial"/>
          <w:noProof/>
          <w:szCs w:val="26"/>
          <w:lang w:eastAsia="ru-RU"/>
        </w:rPr>
        <w:pict>
          <v:shape id="Прямоугольник с одним скругленным углом 21" o:spid="_x0000_s1093" style="position:absolute;left:0;text-align:left;margin-left:-4.9pt;margin-top:4.95pt;width:474.5pt;height:115.5pt;z-index:251837440;visibility:visible;mso-width-relative:margin;mso-height-relative:margin;v-text-anchor:middle" coordsize="6026102,1466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" adj="-11796480,,5400" path="m,l5781622,v135023,,244480,109457,244480,244480l6026102,1466850,,1466850,,xe" fillcolor="white [3201]" strokecolor="#ed7d31 [3205]" strokeweight="1pt">
            <v:stroke joinstyle="miter"/>
            <v:formulas/>
            <v:path arrowok="t" o:connecttype="custom" o:connectlocs="0,0;5781622,0;6026102,244480;6026102,1466850;0,1466850;0,0" o:connectangles="0,0,0,0,0,0" textboxrect="0,0,6026102,1466850"/>
            <v:textbox>
              <w:txbxContent>
                <w:p w:rsidR="00227111" w:rsidRPr="00D82A32" w:rsidRDefault="00227111" w:rsidP="00C90BEA">
                  <w:pPr>
                    <w:jc w:val="center"/>
                    <w:rPr>
                      <w:rFonts w:ascii="Arial" w:hAnsi="Arial" w:cs="Arial"/>
                      <w:szCs w:val="26"/>
                    </w:rPr>
                  </w:pPr>
                  <w:r w:rsidRPr="00D82A32">
                    <w:rPr>
                      <w:rFonts w:ascii="Arial" w:hAnsi="Arial" w:cs="Arial"/>
                      <w:szCs w:val="26"/>
                    </w:rPr>
                    <w:t>С 1 января 2019 года при представлении в аренду жилых и нежилых помещений принадлежащие физическим и юридическим лицам на праве собственности</w:t>
                  </w:r>
                  <w:r>
                    <w:rPr>
                      <w:rFonts w:ascii="Arial" w:hAnsi="Arial" w:cs="Arial"/>
                      <w:szCs w:val="26"/>
                    </w:rPr>
                    <w:t>,</w:t>
                  </w:r>
                  <w:r w:rsidRPr="00D82A32">
                    <w:rPr>
                      <w:rFonts w:ascii="Arial" w:hAnsi="Arial" w:cs="Arial"/>
                      <w:szCs w:val="26"/>
                    </w:rPr>
                    <w:t xml:space="preserve"> заключается двухсторонний договор и </w:t>
                  </w:r>
                  <w:r>
                    <w:rPr>
                      <w:rFonts w:ascii="Arial" w:hAnsi="Arial" w:cs="Arial"/>
                      <w:szCs w:val="26"/>
                    </w:rPr>
                    <w:t xml:space="preserve">подлежит </w:t>
                  </w:r>
                  <w:r w:rsidRPr="00D82A32">
                    <w:rPr>
                      <w:rFonts w:ascii="Arial" w:hAnsi="Arial" w:cs="Arial"/>
                      <w:szCs w:val="26"/>
                    </w:rPr>
                    <w:t>обязательной постановк</w:t>
                  </w:r>
                  <w:r>
                    <w:rPr>
                      <w:rFonts w:ascii="Arial" w:hAnsi="Arial" w:cs="Arial"/>
                      <w:szCs w:val="26"/>
                    </w:rPr>
                    <w:t>е</w:t>
                  </w:r>
                  <w:r w:rsidRPr="00D82A32">
                    <w:rPr>
                      <w:rFonts w:ascii="Arial" w:hAnsi="Arial" w:cs="Arial"/>
                      <w:szCs w:val="26"/>
                    </w:rPr>
                    <w:t xml:space="preserve"> на учет в органах государственной налоговой службы.</w:t>
                  </w:r>
                </w:p>
              </w:txbxContent>
            </v:textbox>
          </v:shape>
        </w:pict>
      </w:r>
    </w:p>
    <w:p w:rsidR="00C90BEA" w:rsidRPr="00E013C8" w:rsidRDefault="00C90BEA" w:rsidP="00C90BEA">
      <w:pPr>
        <w:ind w:firstLine="567"/>
        <w:jc w:val="both"/>
        <w:rPr>
          <w:rFonts w:ascii="Arial" w:hAnsi="Arial" w:cs="Arial"/>
          <w:szCs w:val="26"/>
        </w:rPr>
      </w:pPr>
    </w:p>
    <w:p w:rsidR="00C90BEA" w:rsidRPr="00E013C8" w:rsidRDefault="00C90BEA" w:rsidP="00C90BEA">
      <w:pPr>
        <w:ind w:firstLine="567"/>
        <w:jc w:val="both"/>
        <w:rPr>
          <w:rFonts w:ascii="Arial" w:hAnsi="Arial" w:cs="Arial"/>
          <w:szCs w:val="26"/>
        </w:rPr>
      </w:pPr>
    </w:p>
    <w:p w:rsidR="00C90BEA" w:rsidRPr="00E013C8" w:rsidRDefault="00C90BEA" w:rsidP="00C90BEA">
      <w:pPr>
        <w:ind w:firstLine="567"/>
        <w:jc w:val="both"/>
        <w:rPr>
          <w:rFonts w:ascii="Arial" w:hAnsi="Arial" w:cs="Arial"/>
          <w:szCs w:val="26"/>
        </w:rPr>
      </w:pPr>
    </w:p>
    <w:p w:rsidR="00C90BEA" w:rsidRPr="00E013C8" w:rsidRDefault="00C90BEA" w:rsidP="00C90BEA">
      <w:pPr>
        <w:ind w:firstLine="567"/>
        <w:jc w:val="both"/>
        <w:rPr>
          <w:rFonts w:ascii="Arial" w:hAnsi="Arial" w:cs="Arial"/>
          <w:szCs w:val="26"/>
        </w:rPr>
      </w:pPr>
    </w:p>
    <w:p w:rsidR="00C90BEA" w:rsidRPr="00E013C8" w:rsidRDefault="009B28C9" w:rsidP="00C90BEA">
      <w:pPr>
        <w:rPr>
          <w:rFonts w:ascii="Arial" w:hAnsi="Arial" w:cs="Arial"/>
          <w:szCs w:val="26"/>
        </w:rPr>
      </w:pPr>
      <w:r w:rsidRPr="009B28C9">
        <w:rPr>
          <w:rFonts w:ascii="Arial" w:hAnsi="Arial" w:cs="Arial"/>
          <w:noProof/>
          <w:szCs w:val="26"/>
          <w:lang w:eastAsia="ru-RU"/>
        </w:rPr>
        <w:pict>
          <v:shape id="Двойные круглые скобки 30" o:spid="_x0000_s1094" type="#_x0000_t185" style="position:absolute;margin-left:-4.9pt;margin-top:13.3pt;width:474.45pt;height:96pt;z-index:2518425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" strokecolor="#ed7d31 [3205]" strokeweight="1.5pt">
            <v:stroke joinstyle="miter"/>
            <v:textbox>
              <w:txbxContent>
                <w:p w:rsidR="00227111" w:rsidRPr="00D82A32" w:rsidRDefault="00227111" w:rsidP="00C90BEA">
                  <w:pPr>
                    <w:autoSpaceDE w:val="0"/>
                    <w:autoSpaceDN w:val="0"/>
                    <w:adjustRightInd w:val="0"/>
                    <w:spacing w:after="0" w:line="276" w:lineRule="auto"/>
                    <w:ind w:firstLine="570"/>
                    <w:jc w:val="both"/>
                    <w:rPr>
                      <w:rFonts w:ascii="Arial" w:hAnsi="Arial" w:cs="Arial"/>
                      <w:szCs w:val="26"/>
                    </w:rPr>
                  </w:pPr>
                  <w:r>
                    <w:rPr>
                      <w:rFonts w:ascii="Arial" w:hAnsi="Arial" w:cs="Arial"/>
                      <w:szCs w:val="26"/>
                    </w:rPr>
                    <w:t>Арендодатель</w:t>
                  </w:r>
                  <w:r w:rsidRPr="00D82A32">
                    <w:rPr>
                      <w:rFonts w:ascii="Arial" w:hAnsi="Arial" w:cs="Arial"/>
                      <w:szCs w:val="26"/>
                    </w:rPr>
                    <w:t xml:space="preserve"> или его представитель (доверенный управляющий) </w:t>
                  </w:r>
                  <w:r w:rsidRPr="00D82A32">
                    <w:rPr>
                      <w:rFonts w:ascii="Arial" w:hAnsi="Arial" w:cs="Arial"/>
                      <w:b/>
                      <w:szCs w:val="26"/>
                    </w:rPr>
                    <w:t>не позднее десяти дней</w:t>
                  </w:r>
                  <w:r w:rsidRPr="00D82A32">
                    <w:rPr>
                      <w:rFonts w:ascii="Arial" w:hAnsi="Arial" w:cs="Arial"/>
                      <w:szCs w:val="26"/>
                    </w:rPr>
                    <w:t xml:space="preserve"> со дня заключения договора аренды недвижимого имущества должен поставить договор на учет в органе государственной налоговой службы.</w:t>
                  </w:r>
                </w:p>
              </w:txbxContent>
            </v:textbox>
          </v:shape>
        </w:pict>
      </w:r>
      <w:r w:rsidR="00C90BEA" w:rsidRPr="00E013C8">
        <w:rPr>
          <w:rFonts w:ascii="Arial" w:hAnsi="Arial" w:cs="Arial"/>
          <w:szCs w:val="26"/>
        </w:rPr>
        <w:br w:type="page"/>
      </w:r>
    </w:p>
    <w:p w:rsidR="00C90BEA" w:rsidRPr="00E013C8" w:rsidRDefault="009B28C9" w:rsidP="00C90BEA">
      <w:pPr>
        <w:ind w:firstLine="567"/>
        <w:jc w:val="both"/>
        <w:rPr>
          <w:rFonts w:ascii="Arial" w:hAnsi="Arial" w:cs="Arial"/>
          <w:szCs w:val="26"/>
        </w:rPr>
      </w:pPr>
      <w:r w:rsidRPr="009B28C9">
        <w:rPr>
          <w:rFonts w:ascii="Arial" w:hAnsi="Arial" w:cs="Arial"/>
          <w:noProof/>
          <w:szCs w:val="26"/>
          <w:lang w:eastAsia="ru-RU"/>
        </w:rPr>
        <w:pict>
          <v:rect id="Прямоугольник 25" o:spid="_x0000_s1095" style="position:absolute;left:0;text-align:left;margin-left:23.7pt;margin-top:10.1pt;width:434.25pt;height:44.25pt;z-index:2518384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" fillcolor="#4a5c74 [3058]" strokecolor="#1f4d78 [1604]" strokeweight="1pt">
            <v:textbox>
              <w:txbxContent>
                <w:p w:rsidR="00227111" w:rsidRDefault="00227111" w:rsidP="00C90BEA">
                  <w:pPr>
                    <w:ind w:firstLine="567"/>
                    <w:jc w:val="both"/>
                    <w:rPr>
                      <w:rFonts w:ascii="Arial" w:hAnsi="Arial" w:cs="Arial"/>
                      <w:szCs w:val="26"/>
                    </w:rPr>
                  </w:pPr>
                  <w:r w:rsidRPr="00B95BBE">
                    <w:rPr>
                      <w:rFonts w:ascii="Arial" w:hAnsi="Arial" w:cs="Arial"/>
                      <w:szCs w:val="26"/>
                    </w:rPr>
                    <w:t>Постановка на учет договора аренды недвижимого имущества осуществляется арендодателем</w:t>
                  </w:r>
                  <w:r>
                    <w:rPr>
                      <w:rFonts w:ascii="Arial" w:hAnsi="Arial" w:cs="Arial"/>
                      <w:szCs w:val="26"/>
                    </w:rPr>
                    <w:t xml:space="preserve"> двумя способами:</w:t>
                  </w:r>
                </w:p>
                <w:p w:rsidR="00227111" w:rsidRDefault="00227111" w:rsidP="00C90BEA">
                  <w:pPr>
                    <w:jc w:val="center"/>
                  </w:pPr>
                </w:p>
              </w:txbxContent>
            </v:textbox>
          </v:rect>
        </w:pict>
      </w:r>
    </w:p>
    <w:p w:rsidR="00C90BEA" w:rsidRPr="00E013C8" w:rsidRDefault="00C90BEA" w:rsidP="00C90BEA">
      <w:pPr>
        <w:ind w:firstLine="567"/>
        <w:jc w:val="both"/>
        <w:rPr>
          <w:rFonts w:ascii="Arial" w:hAnsi="Arial" w:cs="Arial"/>
          <w:szCs w:val="26"/>
        </w:rPr>
      </w:pPr>
    </w:p>
    <w:p w:rsidR="00C90BEA" w:rsidRPr="00E013C8" w:rsidRDefault="00C90BEA" w:rsidP="00C90BEA">
      <w:pPr>
        <w:ind w:left="709"/>
        <w:jc w:val="both"/>
        <w:rPr>
          <w:rFonts w:ascii="Arial" w:hAnsi="Arial" w:cs="Arial"/>
          <w:szCs w:val="26"/>
        </w:rPr>
      </w:pPr>
    </w:p>
    <w:p w:rsidR="00C90BEA" w:rsidRPr="00E013C8" w:rsidRDefault="00C90BEA" w:rsidP="00C90BEA">
      <w:pPr>
        <w:ind w:left="709"/>
        <w:jc w:val="both"/>
        <w:rPr>
          <w:rFonts w:ascii="Arial" w:hAnsi="Arial" w:cs="Arial"/>
          <w:szCs w:val="26"/>
        </w:rPr>
      </w:pPr>
      <w:r w:rsidRPr="00E013C8">
        <w:rPr>
          <w:rFonts w:ascii="Arial" w:hAnsi="Arial" w:cs="Arial"/>
          <w:szCs w:val="26"/>
        </w:rPr>
        <w:t xml:space="preserve">через услугу </w:t>
      </w:r>
      <w:r w:rsidRPr="00E013C8">
        <w:rPr>
          <w:rFonts w:ascii="Arial" w:hAnsi="Arial" w:cs="Arial"/>
          <w:color w:val="0070C0"/>
          <w:szCs w:val="26"/>
          <w:u w:val="single"/>
        </w:rPr>
        <w:t>«Учет договоров аренды»</w:t>
      </w:r>
      <w:r w:rsidRPr="00E013C8">
        <w:rPr>
          <w:rFonts w:ascii="Arial" w:hAnsi="Arial" w:cs="Arial"/>
          <w:szCs w:val="26"/>
        </w:rPr>
        <w:t xml:space="preserve"> на официальном </w:t>
      </w:r>
      <w:r w:rsidRPr="00E013C8">
        <w:rPr>
          <w:rFonts w:ascii="Arial" w:hAnsi="Arial" w:cs="Arial"/>
          <w:szCs w:val="26"/>
        </w:rPr>
        <w:br/>
        <w:t xml:space="preserve">веб-сайте </w:t>
      </w:r>
      <w:r w:rsidRPr="00E013C8">
        <w:rPr>
          <w:rFonts w:ascii="Arial" w:hAnsi="Arial" w:cs="Arial"/>
          <w:color w:val="0070C0"/>
          <w:szCs w:val="26"/>
          <w:u w:val="single"/>
        </w:rPr>
        <w:t>MY.SOLIQ.UZ</w:t>
      </w:r>
      <w:r w:rsidRPr="00E013C8">
        <w:rPr>
          <w:rFonts w:ascii="Arial" w:hAnsi="Arial" w:cs="Arial"/>
          <w:szCs w:val="26"/>
        </w:rPr>
        <w:t xml:space="preserve"> Государственного налогового комитета</w:t>
      </w:r>
      <w:r w:rsidR="009B28C9" w:rsidRPr="009B28C9">
        <w:rPr>
          <w:rFonts w:ascii="Arial" w:hAnsi="Arial" w:cs="Arial"/>
          <w:noProof/>
          <w:szCs w:val="26"/>
          <w:lang w:eastAsia="ru-RU"/>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8224" o:spid="_x0000_s1102" type="#_x0000_t120" style="position:absolute;left:0;text-align:left;margin-left:5.7pt;margin-top:3.75pt;width:21.75pt;height:21.75pt;z-index:2518394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" fillcolor="#ffd555 [2167]" strokecolor="#ffc000 [3207]" strokeweight=".5pt">
            <v:fill color2="#ffcc31 [2615]" rotate="t" colors="0 #ffdd9c;.5 #ffd78e;1 #ffd479" focus="100%" type="gradient">
              <o:fill v:ext="view" type="gradientUnscaled"/>
            </v:fill>
            <v:stroke joinstyle="miter"/>
          </v:shape>
        </w:pict>
      </w:r>
      <w:r w:rsidRPr="00E013C8">
        <w:rPr>
          <w:rFonts w:ascii="Arial" w:hAnsi="Arial" w:cs="Arial"/>
          <w:szCs w:val="26"/>
        </w:rPr>
        <w:t>;</w:t>
      </w:r>
    </w:p>
    <w:p w:rsidR="00C90BEA" w:rsidRPr="00E013C8" w:rsidRDefault="009B28C9" w:rsidP="00C90BEA">
      <w:pPr>
        <w:ind w:left="709"/>
        <w:jc w:val="both"/>
        <w:rPr>
          <w:rFonts w:ascii="Arial" w:hAnsi="Arial" w:cs="Arial"/>
          <w:szCs w:val="26"/>
        </w:rPr>
      </w:pPr>
      <w:r w:rsidRPr="009B28C9">
        <w:rPr>
          <w:rFonts w:ascii="Arial" w:hAnsi="Arial" w:cs="Arial"/>
          <w:noProof/>
          <w:szCs w:val="26"/>
          <w:lang w:eastAsia="ru-RU"/>
        </w:rPr>
        <w:pict>
          <v:shape id="Блок-схема: узел 29" o:spid="_x0000_s1101" type="#_x0000_t120" style="position:absolute;left:0;text-align:left;margin-left:6.45pt;margin-top:13.5pt;width:21.75pt;height:21.75pt;z-index:2518405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" fillcolor="#ffd555 [2167]" strokecolor="#ffc000 [3207]" strokeweight=".5pt">
            <v:fill color2="#ffcc31 [2615]" rotate="t" colors="0 #ffdd9c;.5 #ffd78e;1 #ffd479" focus="100%" type="gradient">
              <o:fill v:ext="view" type="gradientUnscaled"/>
            </v:fill>
            <v:stroke joinstyle="miter"/>
          </v:shape>
        </w:pict>
      </w:r>
      <w:r w:rsidR="00C90BEA" w:rsidRPr="00E013C8">
        <w:t xml:space="preserve"> </w:t>
      </w:r>
      <w:r w:rsidR="00C90BEA" w:rsidRPr="00E013C8">
        <w:rPr>
          <w:rFonts w:ascii="Arial" w:hAnsi="Arial" w:cs="Arial"/>
          <w:szCs w:val="26"/>
          <w:lang w:eastAsia="ru-RU"/>
        </w:rPr>
        <w:t>в бумажной форме в органах государственной налоговой службы по адресу постоянного жительства (месту регистрации юридического лица) арендодателя или месту расположения недвижимого имущества</w:t>
      </w:r>
      <w:r w:rsidR="00C90BEA" w:rsidRPr="00E013C8">
        <w:rPr>
          <w:rFonts w:ascii="Arial" w:hAnsi="Arial" w:cs="Arial"/>
          <w:szCs w:val="26"/>
        </w:rPr>
        <w:t>.</w:t>
      </w:r>
    </w:p>
    <w:p w:rsidR="00C90BEA" w:rsidRPr="00E013C8" w:rsidRDefault="00C90BEA" w:rsidP="00C90BEA">
      <w:pPr>
        <w:pStyle w:val="aa"/>
        <w:spacing w:before="0" w:beforeAutospacing="0" w:after="240" w:afterAutospacing="0"/>
        <w:ind w:left="142" w:firstLine="425"/>
        <w:jc w:val="both"/>
        <w:rPr>
          <w:rFonts w:ascii="Arial" w:eastAsia="Cambria Math" w:hAnsi="Arial" w:cs="Arial"/>
          <w:bCs/>
          <w:i/>
          <w:color w:val="000000" w:themeColor="dark1"/>
          <w:kern w:val="24"/>
          <w:sz w:val="28"/>
        </w:rPr>
      </w:pPr>
      <w:r w:rsidRPr="00E013C8">
        <w:rPr>
          <w:rFonts w:ascii="Arial" w:eastAsia="Cambria Math" w:hAnsi="Arial" w:cs="Arial"/>
          <w:bCs/>
          <w:i/>
          <w:color w:val="000000" w:themeColor="dark1"/>
          <w:kern w:val="24"/>
          <w:sz w:val="28"/>
        </w:rPr>
        <w:t>В Сведении указывается информация об арендодателе и арендаторе (серия и номер паспорта, наименование юридического лица), ИНН, место жительства (юридический адрес).</w:t>
      </w:r>
    </w:p>
    <w:p w:rsidR="00C90BEA" w:rsidRPr="00E013C8" w:rsidRDefault="00C90BEA" w:rsidP="00C90BEA">
      <w:pPr>
        <w:ind w:firstLine="567"/>
        <w:jc w:val="both"/>
        <w:rPr>
          <w:rFonts w:ascii="Arial" w:hAnsi="Arial" w:cs="Arial"/>
          <w:b/>
          <w:color w:val="0070C0"/>
          <w:szCs w:val="26"/>
        </w:rPr>
      </w:pPr>
      <w:r w:rsidRPr="00E013C8">
        <w:rPr>
          <w:rFonts w:ascii="Arial" w:hAnsi="Arial" w:cs="Arial"/>
          <w:b/>
          <w:color w:val="0070C0"/>
          <w:szCs w:val="26"/>
        </w:rPr>
        <w:t>Для постановки на учет договора аренды в налоговых органах  в сведению прилагаются следующие документы:</w:t>
      </w:r>
    </w:p>
    <w:p w:rsidR="00C90BEA" w:rsidRPr="00E013C8" w:rsidRDefault="00C90BEA" w:rsidP="00C90BEA">
      <w:pPr>
        <w:ind w:firstLine="567"/>
        <w:jc w:val="both"/>
        <w:rPr>
          <w:rFonts w:ascii="Arial" w:hAnsi="Arial" w:cs="Arial"/>
          <w:szCs w:val="26"/>
        </w:rPr>
      </w:pPr>
      <w:r w:rsidRPr="00E013C8">
        <w:rPr>
          <w:rFonts w:ascii="Arial" w:hAnsi="Arial" w:cs="Arial"/>
          <w:b/>
          <w:color w:val="7030A0"/>
          <w:szCs w:val="26"/>
        </w:rPr>
        <w:t>1.</w:t>
      </w:r>
      <w:r w:rsidRPr="00E013C8">
        <w:rPr>
          <w:rFonts w:ascii="Arial" w:hAnsi="Arial" w:cs="Arial"/>
          <w:szCs w:val="26"/>
        </w:rPr>
        <w:t> </w:t>
      </w:r>
      <w:r w:rsidRPr="00E013C8">
        <w:rPr>
          <w:rFonts w:ascii="Arial" w:hAnsi="Arial" w:cs="Arial"/>
          <w:i/>
          <w:szCs w:val="26"/>
        </w:rPr>
        <w:t>Договор аренды;</w:t>
      </w:r>
    </w:p>
    <w:p w:rsidR="00C90BEA" w:rsidRPr="00E013C8" w:rsidRDefault="00C90BEA" w:rsidP="00C90BEA">
      <w:pPr>
        <w:ind w:firstLine="567"/>
        <w:jc w:val="both"/>
        <w:rPr>
          <w:rFonts w:ascii="Arial" w:hAnsi="Arial" w:cs="Arial"/>
          <w:i/>
          <w:szCs w:val="26"/>
        </w:rPr>
      </w:pPr>
      <w:r w:rsidRPr="00E013C8">
        <w:rPr>
          <w:noProof/>
          <w:lang w:val="en-US"/>
        </w:rPr>
        <w:drawing>
          <wp:anchor distT="0" distB="0" distL="114300" distR="114300" simplePos="0" relativeHeight="251843584" behindDoc="0" locked="0" layoutInCell="1" allowOverlap="1">
            <wp:simplePos x="0" y="0"/>
            <wp:positionH relativeFrom="column">
              <wp:posOffset>167640</wp:posOffset>
            </wp:positionH>
            <wp:positionV relativeFrom="paragraph">
              <wp:posOffset>494665</wp:posOffset>
            </wp:positionV>
            <wp:extent cx="781050" cy="693456"/>
            <wp:effectExtent l="0" t="0" r="0" b="0"/>
            <wp:wrapNone/>
            <wp:docPr id="8229" name="Рисунок 8229" descr="C:\Users\User\Desktop\1153px-Warning_ic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C:\Users\User\Desktop\1153px-Warning_icon.svg.png"/>
                    <pic:cNvPicPr>
                      <a:picLocks noChangeAspect="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1050" cy="693456"/>
                    </a:xfrm>
                    <a:prstGeom prst="rect">
                      <a:avLst/>
                    </a:prstGeom>
                    <a:noFill/>
                    <a:ln>
                      <a:noFill/>
                    </a:ln>
                  </pic:spPr>
                </pic:pic>
              </a:graphicData>
            </a:graphic>
          </wp:anchor>
        </w:drawing>
      </w:r>
      <w:r w:rsidRPr="00E013C8">
        <w:rPr>
          <w:rFonts w:ascii="Arial" w:hAnsi="Arial" w:cs="Arial"/>
          <w:b/>
          <w:color w:val="7030A0"/>
          <w:szCs w:val="26"/>
        </w:rPr>
        <w:t>2.</w:t>
      </w:r>
      <w:r w:rsidRPr="00E013C8">
        <w:rPr>
          <w:rFonts w:ascii="Arial" w:hAnsi="Arial" w:cs="Arial"/>
          <w:szCs w:val="26"/>
        </w:rPr>
        <w:t> </w:t>
      </w:r>
      <w:r w:rsidRPr="00E013C8">
        <w:rPr>
          <w:rFonts w:ascii="Arial" w:hAnsi="Arial" w:cs="Arial"/>
          <w:i/>
          <w:szCs w:val="26"/>
        </w:rPr>
        <w:t>Копия документа, удостоверяющего личность физического лица или руководителя юридического лица.</w:t>
      </w:r>
    </w:p>
    <w:p w:rsidR="00C90BEA" w:rsidRPr="00E013C8" w:rsidRDefault="00C90BEA" w:rsidP="00C90BEA">
      <w:pPr>
        <w:autoSpaceDE w:val="0"/>
        <w:autoSpaceDN w:val="0"/>
        <w:adjustRightInd w:val="0"/>
        <w:spacing w:after="0" w:line="240" w:lineRule="auto"/>
        <w:ind w:left="1701"/>
        <w:jc w:val="both"/>
        <w:rPr>
          <w:rFonts w:ascii="Arial" w:hAnsi="Arial" w:cs="Arial"/>
          <w:b/>
          <w:szCs w:val="26"/>
        </w:rPr>
      </w:pPr>
      <w:r w:rsidRPr="00E013C8">
        <w:rPr>
          <w:rFonts w:ascii="Arial" w:hAnsi="Arial" w:cs="Arial"/>
          <w:b/>
          <w:szCs w:val="26"/>
        </w:rPr>
        <w:t>Сумма месячного арендного платежа по договору аренды недвижимого имущества не может быть меньше минимального размера, установленного законодательством.</w:t>
      </w:r>
    </w:p>
    <w:p w:rsidR="00C90BEA" w:rsidRPr="00E013C8" w:rsidRDefault="00C90BEA" w:rsidP="00C90BEA">
      <w:pPr>
        <w:ind w:firstLine="567"/>
        <w:jc w:val="both"/>
        <w:rPr>
          <w:rFonts w:ascii="Arial" w:hAnsi="Arial" w:cs="Arial"/>
          <w:szCs w:val="26"/>
        </w:rPr>
      </w:pPr>
    </w:p>
    <w:p w:rsidR="00C90BEA" w:rsidRPr="00E013C8" w:rsidRDefault="00C90BEA" w:rsidP="00C90BEA">
      <w:pPr>
        <w:ind w:firstLine="567"/>
        <w:jc w:val="both"/>
        <w:rPr>
          <w:rFonts w:ascii="Arial" w:hAnsi="Arial" w:cs="Arial"/>
          <w:b/>
          <w:color w:val="7030A0"/>
          <w:szCs w:val="26"/>
        </w:rPr>
      </w:pPr>
      <w:r w:rsidRPr="00E013C8">
        <w:rPr>
          <w:rFonts w:ascii="Arial" w:hAnsi="Arial" w:cs="Arial"/>
          <w:b/>
          <w:color w:val="7030A0"/>
          <w:szCs w:val="26"/>
        </w:rPr>
        <w:t>При обязательной постановке договоров аренды недвижимого имущества на учет в органах государственной налоговой службы платеж не взимается.</w:t>
      </w:r>
    </w:p>
    <w:p w:rsidR="00C90BEA" w:rsidRPr="00E013C8" w:rsidRDefault="00C90BEA" w:rsidP="00C90BEA">
      <w:pPr>
        <w:ind w:firstLine="567"/>
        <w:jc w:val="both"/>
        <w:rPr>
          <w:rFonts w:ascii="Arial" w:hAnsi="Arial" w:cs="Arial"/>
          <w:b/>
          <w:color w:val="FF6600"/>
          <w:szCs w:val="26"/>
        </w:rPr>
      </w:pPr>
      <w:r w:rsidRPr="00E013C8">
        <w:rPr>
          <w:rFonts w:ascii="Arial" w:hAnsi="Arial" w:cs="Arial"/>
          <w:b/>
          <w:color w:val="FF6600"/>
          <w:szCs w:val="26"/>
        </w:rPr>
        <w:t>Для отправки запроса при постановке на учет договора аренды недвижимого имущества через персональный кабинет на официальном сайте Государственного налогового комитета нужна электронная цифровая подпись.</w:t>
      </w:r>
    </w:p>
    <w:p w:rsidR="00C90BEA" w:rsidRPr="00E013C8" w:rsidRDefault="009B28C9" w:rsidP="00C90BEA">
      <w:pPr>
        <w:rPr>
          <w:rFonts w:ascii="Arial" w:hAnsi="Arial" w:cs="Arial"/>
          <w:color w:val="FF6600"/>
          <w:szCs w:val="26"/>
        </w:rPr>
      </w:pPr>
      <w:r w:rsidRPr="009B28C9">
        <w:rPr>
          <w:rFonts w:ascii="Arial" w:hAnsi="Arial" w:cs="Arial"/>
          <w:b/>
          <w:noProof/>
          <w:szCs w:val="26"/>
          <w:lang w:eastAsia="ru-RU"/>
        </w:rPr>
        <w:pict>
          <v:shape id="Двойные круглые скобки 8225" o:spid="_x0000_s1096" type="#_x0000_t185" style="position:absolute;margin-left:-2.2pt;margin-top:3.55pt;width:470.05pt;height:123.75pt;z-index:2518446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" strokecolor="#5b9bd5 [3204]" strokeweight=".5pt">
            <v:stroke joinstyle="miter"/>
            <v:textbox>
              <w:txbxContent>
                <w:p w:rsidR="00227111" w:rsidRPr="00A06700" w:rsidRDefault="00227111" w:rsidP="00C90BEA">
                  <w:pPr>
                    <w:jc w:val="center"/>
                    <w:rPr>
                      <w:rFonts w:ascii="Arial" w:hAnsi="Arial" w:cs="Arial"/>
                      <w:b/>
                      <w:szCs w:val="26"/>
                    </w:rPr>
                  </w:pPr>
                  <w:r w:rsidRPr="00A06700">
                    <w:rPr>
                      <w:rFonts w:ascii="Arial" w:hAnsi="Arial" w:cs="Arial"/>
                      <w:b/>
                      <w:szCs w:val="26"/>
                    </w:rPr>
                    <w:t xml:space="preserve">Органами государственной налоговой службы уведомление с QR-кодом о постановке на учет договора аренды недвижимого имущества направляется в персональный кабинет </w:t>
                  </w:r>
                  <w:r>
                    <w:rPr>
                      <w:rFonts w:ascii="Arial" w:hAnsi="Arial" w:cs="Arial"/>
                      <w:b/>
                      <w:szCs w:val="26"/>
                    </w:rPr>
                    <w:t>арендодателя</w:t>
                  </w:r>
                  <w:r w:rsidRPr="00A06700">
                    <w:rPr>
                      <w:rFonts w:ascii="Arial" w:hAnsi="Arial" w:cs="Arial"/>
                      <w:b/>
                      <w:szCs w:val="26"/>
                    </w:rPr>
                    <w:t xml:space="preserve"> либо вручается </w:t>
                  </w:r>
                  <w:r>
                    <w:rPr>
                      <w:rFonts w:ascii="Arial" w:hAnsi="Arial" w:cs="Arial"/>
                      <w:b/>
                      <w:szCs w:val="26"/>
                    </w:rPr>
                    <w:t>арендодателю</w:t>
                  </w:r>
                  <w:r w:rsidRPr="00A06700">
                    <w:rPr>
                      <w:rFonts w:ascii="Arial" w:hAnsi="Arial" w:cs="Arial"/>
                      <w:b/>
                      <w:szCs w:val="26"/>
                    </w:rPr>
                    <w:t xml:space="preserve"> или его представителю (доверенному управляющему)</w:t>
                  </w:r>
                </w:p>
              </w:txbxContent>
            </v:textbox>
          </v:shape>
        </w:pict>
      </w:r>
      <w:r w:rsidR="00C90BEA" w:rsidRPr="00E013C8">
        <w:rPr>
          <w:rFonts w:ascii="Arial" w:hAnsi="Arial" w:cs="Arial"/>
          <w:color w:val="FF6600"/>
          <w:szCs w:val="26"/>
        </w:rPr>
        <w:br w:type="page"/>
      </w:r>
    </w:p>
    <w:p w:rsidR="00C90BEA" w:rsidRPr="00E013C8" w:rsidRDefault="009B28C9" w:rsidP="00C90BEA">
      <w:pPr>
        <w:ind w:firstLine="567"/>
        <w:jc w:val="both"/>
        <w:rPr>
          <w:rFonts w:ascii="Arial" w:hAnsi="Arial" w:cs="Arial"/>
          <w:szCs w:val="26"/>
        </w:rPr>
      </w:pPr>
      <w:r w:rsidRPr="009B28C9">
        <w:rPr>
          <w:rFonts w:ascii="Arial" w:hAnsi="Arial" w:cs="Arial"/>
          <w:noProof/>
          <w:szCs w:val="26"/>
          <w:lang w:eastAsia="ru-RU"/>
        </w:rPr>
        <w:pict>
          <v:rect id="Прямоугольник 46" o:spid="_x0000_s1097" style="position:absolute;left:0;text-align:left;margin-left:-.15pt;margin-top:2.05pt;width:468pt;height:127.5pt;z-index:2518353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" fillcolor="white [3201]" strokecolor="#ed7d31 [3205]" strokeweight="1pt">
            <v:textbox>
              <w:txbxContent>
                <w:p w:rsidR="00227111" w:rsidRPr="008D3056" w:rsidRDefault="00227111" w:rsidP="00C90BEA">
                  <w:pPr>
                    <w:ind w:firstLine="567"/>
                    <w:jc w:val="both"/>
                    <w:rPr>
                      <w:rFonts w:ascii="Arial" w:hAnsi="Arial" w:cs="Arial"/>
                      <w:szCs w:val="26"/>
                    </w:rPr>
                  </w:pPr>
                  <w:r w:rsidRPr="008D3056">
                    <w:rPr>
                      <w:rFonts w:ascii="Arial" w:hAnsi="Arial" w:cs="Arial"/>
                      <w:szCs w:val="26"/>
                    </w:rPr>
                    <w:t xml:space="preserve">Если </w:t>
                  </w:r>
                  <w:r>
                    <w:rPr>
                      <w:rFonts w:ascii="Arial" w:hAnsi="Arial" w:cs="Arial"/>
                      <w:szCs w:val="26"/>
                    </w:rPr>
                    <w:t>арендодатель</w:t>
                  </w:r>
                  <w:r w:rsidRPr="008D3056">
                    <w:rPr>
                      <w:rFonts w:ascii="Arial" w:hAnsi="Arial" w:cs="Arial"/>
                      <w:szCs w:val="26"/>
                    </w:rPr>
                    <w:t xml:space="preserve"> и </w:t>
                  </w:r>
                  <w:r>
                    <w:rPr>
                      <w:rFonts w:ascii="Arial" w:hAnsi="Arial" w:cs="Arial"/>
                      <w:szCs w:val="26"/>
                    </w:rPr>
                    <w:t>арендатор</w:t>
                  </w:r>
                  <w:r w:rsidRPr="008D3056">
                    <w:rPr>
                      <w:rFonts w:ascii="Arial" w:hAnsi="Arial" w:cs="Arial"/>
                      <w:szCs w:val="26"/>
                    </w:rPr>
                    <w:t xml:space="preserve"> являются физическими лицами, то после постановки договора аренды недвижимого имущества на учет в органе государственной налоговой службы платежное извещение об уплате  налога на доходы физических лиц, начисленного за текущий год, направляется  в персональный кабинет наймодателя либо вручается </w:t>
                  </w:r>
                  <w:r>
                    <w:rPr>
                      <w:rFonts w:ascii="Arial" w:hAnsi="Arial" w:cs="Arial"/>
                      <w:szCs w:val="26"/>
                    </w:rPr>
                    <w:t>арендодателю</w:t>
                  </w:r>
                  <w:r w:rsidRPr="008D3056">
                    <w:rPr>
                      <w:rFonts w:ascii="Arial" w:hAnsi="Arial" w:cs="Arial"/>
                      <w:szCs w:val="26"/>
                    </w:rPr>
                    <w:t xml:space="preserve"> или его представителю (доверенному управляющему).</w:t>
                  </w:r>
                </w:p>
              </w:txbxContent>
            </v:textbox>
          </v:rect>
        </w:pict>
      </w:r>
    </w:p>
    <w:p w:rsidR="00C90BEA" w:rsidRPr="00E013C8" w:rsidRDefault="00C90BEA" w:rsidP="00C90BEA">
      <w:pPr>
        <w:ind w:firstLine="567"/>
        <w:jc w:val="both"/>
        <w:rPr>
          <w:rFonts w:ascii="Arial" w:hAnsi="Arial" w:cs="Arial"/>
          <w:szCs w:val="26"/>
        </w:rPr>
      </w:pPr>
    </w:p>
    <w:p w:rsidR="00C90BEA" w:rsidRPr="00E013C8" w:rsidRDefault="00C90BEA" w:rsidP="00C90BEA">
      <w:pPr>
        <w:ind w:firstLine="567"/>
        <w:jc w:val="both"/>
        <w:rPr>
          <w:rFonts w:ascii="Arial" w:hAnsi="Arial" w:cs="Arial"/>
          <w:szCs w:val="26"/>
        </w:rPr>
      </w:pPr>
    </w:p>
    <w:p w:rsidR="00C90BEA" w:rsidRPr="00E013C8" w:rsidRDefault="00C90BEA" w:rsidP="00C90BEA">
      <w:pPr>
        <w:ind w:firstLine="567"/>
        <w:jc w:val="both"/>
        <w:rPr>
          <w:rFonts w:ascii="Arial" w:hAnsi="Arial" w:cs="Arial"/>
          <w:szCs w:val="26"/>
        </w:rPr>
      </w:pPr>
    </w:p>
    <w:p w:rsidR="00C90BEA" w:rsidRPr="00E013C8" w:rsidRDefault="00C90BEA" w:rsidP="00C90BEA">
      <w:pPr>
        <w:ind w:firstLine="567"/>
        <w:jc w:val="both"/>
        <w:rPr>
          <w:rFonts w:ascii="Arial" w:hAnsi="Arial" w:cs="Arial"/>
          <w:szCs w:val="26"/>
        </w:rPr>
      </w:pPr>
    </w:p>
    <w:p w:rsidR="00C90BEA" w:rsidRPr="00E013C8" w:rsidRDefault="00C90BEA" w:rsidP="00C90BEA">
      <w:pPr>
        <w:ind w:firstLine="567"/>
        <w:jc w:val="both"/>
        <w:rPr>
          <w:rFonts w:ascii="Arial" w:hAnsi="Arial" w:cs="Arial"/>
          <w:b/>
          <w:color w:val="7030A0"/>
          <w:sz w:val="16"/>
          <w:szCs w:val="26"/>
        </w:rPr>
      </w:pPr>
    </w:p>
    <w:p w:rsidR="00C90BEA" w:rsidRPr="00E013C8" w:rsidRDefault="00C90BEA" w:rsidP="00C90BEA">
      <w:pPr>
        <w:ind w:firstLine="567"/>
        <w:jc w:val="both"/>
        <w:rPr>
          <w:rFonts w:ascii="Arial" w:hAnsi="Arial" w:cs="Arial"/>
          <w:b/>
          <w:color w:val="7030A0"/>
          <w:szCs w:val="26"/>
        </w:rPr>
      </w:pPr>
      <w:r w:rsidRPr="00E013C8">
        <w:rPr>
          <w:rFonts w:ascii="Arial" w:hAnsi="Arial" w:cs="Arial"/>
          <w:b/>
          <w:color w:val="7030A0"/>
          <w:szCs w:val="26"/>
        </w:rPr>
        <w:t>В результате арендодателем-физическим лицом получающим доход от предоставления недвижимого имущества в аренду не обязательно представлять предварительную декларацию в органам налоговой службы.</w:t>
      </w:r>
    </w:p>
    <w:p w:rsidR="00C90BEA" w:rsidRPr="00E013C8" w:rsidRDefault="00C90BEA" w:rsidP="00C90BEA">
      <w:pPr>
        <w:ind w:firstLine="567"/>
        <w:jc w:val="both"/>
        <w:rPr>
          <w:rFonts w:ascii="Arial" w:hAnsi="Arial" w:cs="Arial"/>
          <w:b/>
          <w:szCs w:val="26"/>
        </w:rPr>
      </w:pPr>
      <w:r w:rsidRPr="00E013C8">
        <w:rPr>
          <w:rFonts w:ascii="Arial" w:hAnsi="Arial" w:cs="Arial"/>
          <w:b/>
          <w:szCs w:val="26"/>
        </w:rPr>
        <w:t xml:space="preserve">На основании извещения не позднее 5 числа каждого месяца уплачивается налог на доходы физических лиц по ставке 12%. </w:t>
      </w:r>
    </w:p>
    <w:p w:rsidR="00C90BEA" w:rsidRPr="00E013C8" w:rsidRDefault="00C90BEA" w:rsidP="00C90BEA">
      <w:pPr>
        <w:ind w:firstLine="567"/>
        <w:jc w:val="both"/>
        <w:rPr>
          <w:rFonts w:ascii="Arial" w:hAnsi="Arial" w:cs="Arial"/>
          <w:b/>
          <w:szCs w:val="26"/>
        </w:rPr>
      </w:pPr>
      <w:r w:rsidRPr="00E013C8">
        <w:rPr>
          <w:rFonts w:ascii="Arial" w:hAnsi="Arial" w:cs="Arial"/>
          <w:b/>
          <w:szCs w:val="26"/>
        </w:rPr>
        <w:t>Нарушение сроков уплаты налога влечет начисление пени в размере 0,033 процента за каждый день просрочки.</w:t>
      </w:r>
    </w:p>
    <w:p w:rsidR="00C90BEA" w:rsidRPr="00E013C8" w:rsidRDefault="00C90BEA" w:rsidP="00C90BEA">
      <w:pPr>
        <w:ind w:firstLine="567"/>
        <w:jc w:val="both"/>
        <w:rPr>
          <w:rFonts w:ascii="Arial" w:hAnsi="Arial" w:cs="Arial"/>
          <w:b/>
          <w:sz w:val="18"/>
          <w:szCs w:val="26"/>
        </w:rPr>
      </w:pPr>
    </w:p>
    <w:p w:rsidR="00C90BEA" w:rsidRPr="00E013C8" w:rsidRDefault="009B28C9" w:rsidP="00C90BEA">
      <w:pPr>
        <w:ind w:firstLine="567"/>
        <w:jc w:val="both"/>
        <w:rPr>
          <w:rFonts w:ascii="Arial" w:hAnsi="Arial" w:cs="Arial"/>
          <w:b/>
          <w:color w:val="7030A0"/>
          <w:szCs w:val="26"/>
        </w:rPr>
      </w:pPr>
      <w:r w:rsidRPr="009B28C9">
        <w:rPr>
          <w:rFonts w:ascii="Arial" w:hAnsi="Arial" w:cs="Arial"/>
          <w:b/>
          <w:noProof/>
          <w:color w:val="7030A0"/>
          <w:szCs w:val="26"/>
          <w:lang w:eastAsia="ru-RU"/>
        </w:rPr>
        <w:pict>
          <v:group id="Группа 8226" o:spid="_x0000_s1098" style="position:absolute;left:0;text-align:left;margin-left:-.15pt;margin-top:.45pt;width:468pt;height:116.25pt;z-index:251836416;mso-width-relative:margin;mso-height-relative:margin" coordsize="57150,14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">
            <v:rect id="Прямоугольник 8227" o:spid="_x0000_s1099" style="position:absolute;left:4381;top:1238;width:52769;height:135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l68YA&#10;AADdAAAADwAAAGRycy9kb3ducmV2LnhtbESPT2vCQBTE74LfYXlCb7ppoCqpq1RLQMGLf4rt7ZF9&#10;JsHs27C71fTbdwXB4zAzv2Fmi8404krO15YVvI4SEMSF1TWXCo6HfDgF4QOyxsYyKfgjD4t5vzfD&#10;TNsb7+i6D6WIEPYZKqhCaDMpfVGRQT+yLXH0ztYZDFG6UmqHtwg3jUyTZCwN1hwXKmxpVVFx2f8a&#10;BbjZmnxSutPp7TPVS8q/f9ZfVqmXQffxDiJQF57hR3utFUzTdAL3N/EJ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l68YAAADdAAAADwAAAAAAAAAAAAAAAACYAgAAZHJz&#10;L2Rvd25yZXYueG1sUEsFBgAAAAAEAAQA9QAAAIsDAAAAAA==&#10;" fillcolor="yellow" strokecolor="red" strokeweight="3pt">
              <v:textbox>
                <w:txbxContent>
                  <w:p w:rsidR="00227111" w:rsidRPr="007106A6" w:rsidRDefault="00227111" w:rsidP="00C90BEA">
                    <w:pPr>
                      <w:ind w:left="567"/>
                      <w:jc w:val="center"/>
                      <w:rPr>
                        <w:rFonts w:ascii="Arial" w:hAnsi="Arial" w:cs="Arial"/>
                        <w:vertAlign w:val="superscript"/>
                      </w:rPr>
                    </w:pPr>
                    <w:r w:rsidRPr="007106A6">
                      <w:rPr>
                        <w:rFonts w:ascii="Arial" w:hAnsi="Arial" w:cs="Arial"/>
                      </w:rPr>
                      <w:t xml:space="preserve">Несоблюдение порядка обязательной постановки договоров аренды недвижимого имущества на учет в органах государственной налоговой службы влечет наложение штрафа </w:t>
                    </w:r>
                    <w:r w:rsidRPr="00DC7F63">
                      <w:rPr>
                        <w:rFonts w:ascii="Arial" w:hAnsi="Arial" w:cs="Arial"/>
                        <w:b/>
                      </w:rPr>
                      <w:t>от пяти до десяти минимальных размеров заработной платы</w:t>
                    </w:r>
                    <w:r w:rsidRPr="007106A6">
                      <w:rPr>
                        <w:rFonts w:ascii="Arial" w:hAnsi="Arial" w:cs="Arial"/>
                      </w:rPr>
                      <w:t>.</w:t>
                    </w:r>
                  </w:p>
                  <w:p w:rsidR="00227111" w:rsidRPr="007106A6" w:rsidRDefault="00227111" w:rsidP="00C90BEA"/>
                </w:txbxContent>
              </v:textbox>
            </v:rect>
            <v:shape id="Рисунок 8228" o:spid="_x0000_s1100" type="#_x0000_t75" style="position:absolute;width:10191;height:90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ObRnFAAAA3QAAAA8AAABkcnMvZG93bnJldi54bWxEj01rwkAQhu+F/odlBC+im+YgkrqKSKU9&#10;iFDtDxiyYz7Mzobs1iT/3jkIHod33mfmWW8H16g7daHybOBjkYAizr2tuDDwdznMV6BCRLbYeCYD&#10;IwXYbt7f1phZ3/Mv3c+xUALhkKGBMsY20zrkJTkMC98SS3b1ncMoY1do22EvcNfoNEmW2mHFcqHE&#10;lvYl5bfzvxPKzPlZfaq/d7dx/BpPtj4c+9qY6WTYfYKKNMTX8rP9Yw2s0lTeFRsxAb1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Tm0ZxQAAAN0AAAAPAAAAAAAAAAAAAAAA&#10;AJ8CAABkcnMvZG93bnJldi54bWxQSwUGAAAAAAQABAD3AAAAkQMAAAAA&#10;">
              <v:imagedata r:id="rId94" o:title="1153px-Warning_icon"/>
              <v:path arrowok="t"/>
            </v:shape>
          </v:group>
        </w:pict>
      </w:r>
    </w:p>
    <w:p w:rsidR="004A0778" w:rsidRPr="00E013C8" w:rsidRDefault="004A0778" w:rsidP="00C90BEA">
      <w:pPr>
        <w:pStyle w:val="Default"/>
        <w:jc w:val="center"/>
        <w:rPr>
          <w:rFonts w:ascii="Arial" w:hAnsi="Arial" w:cs="Arial"/>
          <w:sz w:val="36"/>
          <w:szCs w:val="36"/>
        </w:rPr>
      </w:pPr>
    </w:p>
    <w:sectPr w:rsidR="004A0778" w:rsidRPr="00E013C8" w:rsidSect="001E4C1C">
      <w:headerReference w:type="default" r:id="rId95"/>
      <w:pgSz w:w="11906" w:h="16838"/>
      <w:pgMar w:top="1134" w:right="850" w:bottom="851" w:left="1701" w:header="708" w:footer="708"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3F9D" w:rsidRDefault="001C3F9D" w:rsidP="001E4C1C">
      <w:pPr>
        <w:spacing w:after="0" w:line="240" w:lineRule="auto"/>
      </w:pPr>
      <w:r>
        <w:separator/>
      </w:r>
    </w:p>
  </w:endnote>
  <w:endnote w:type="continuationSeparator" w:id="0">
    <w:p w:rsidR="001C3F9D" w:rsidRDefault="001C3F9D" w:rsidP="001E4C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Uzb Roman">
    <w:altName w:val="Times New Roman"/>
    <w:charset w:val="CC"/>
    <w:family w:val="roman"/>
    <w:pitch w:val="variable"/>
    <w:sig w:usb0="00000001" w:usb1="00000000" w:usb2="00000000" w:usb3="00000000" w:csb0="0000009F" w:csb1="00000000"/>
  </w:font>
  <w:font w:name="NTTimes/Uzbek">
    <w:charset w:val="00"/>
    <w:family w:val="auto"/>
    <w:pitch w:val="variable"/>
    <w:sig w:usb0="00000203" w:usb1="00000000" w:usb2="00000000" w:usb3="00000000" w:csb0="00000005"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3F9D" w:rsidRDefault="001C3F9D" w:rsidP="001E4C1C">
      <w:pPr>
        <w:spacing w:after="0" w:line="240" w:lineRule="auto"/>
      </w:pPr>
      <w:r>
        <w:separator/>
      </w:r>
    </w:p>
  </w:footnote>
  <w:footnote w:type="continuationSeparator" w:id="0">
    <w:p w:rsidR="001C3F9D" w:rsidRDefault="001C3F9D" w:rsidP="001E4C1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2316164"/>
      <w:docPartObj>
        <w:docPartGallery w:val="Page Numbers (Top of Page)"/>
        <w:docPartUnique/>
      </w:docPartObj>
    </w:sdtPr>
    <w:sdtContent>
      <w:p w:rsidR="00227111" w:rsidRDefault="009B28C9">
        <w:pPr>
          <w:pStyle w:val="a5"/>
          <w:jc w:val="right"/>
        </w:pPr>
        <w:r>
          <w:fldChar w:fldCharType="begin"/>
        </w:r>
        <w:r w:rsidR="00227111">
          <w:instrText>PAGE   \* MERGEFORMAT</w:instrText>
        </w:r>
        <w:r>
          <w:fldChar w:fldCharType="separate"/>
        </w:r>
        <w:r w:rsidR="008E3EDF">
          <w:rPr>
            <w:noProof/>
          </w:rPr>
          <w:t>3</w:t>
        </w:r>
        <w:r>
          <w:fldChar w:fldCharType="end"/>
        </w:r>
      </w:p>
    </w:sdtContent>
  </w:sdt>
  <w:p w:rsidR="00227111" w:rsidRPr="001E4C1C" w:rsidRDefault="00227111">
    <w:pPr>
      <w:pStyle w:val="a5"/>
      <w:rPr>
        <w:sz w:val="12"/>
        <w:szCs w:val="1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6F75"/>
      </v:shape>
    </w:pict>
  </w:numPicBullet>
  <w:abstractNum w:abstractNumId="0">
    <w:nsid w:val="007B2D1C"/>
    <w:multiLevelType w:val="hybridMultilevel"/>
    <w:tmpl w:val="D05CDA44"/>
    <w:lvl w:ilvl="0" w:tplc="7F3EF724">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7003452"/>
    <w:multiLevelType w:val="hybridMultilevel"/>
    <w:tmpl w:val="A85AEF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4A4065F"/>
    <w:multiLevelType w:val="hybridMultilevel"/>
    <w:tmpl w:val="1CFC57F4"/>
    <w:lvl w:ilvl="0" w:tplc="0419000B">
      <w:start w:val="1"/>
      <w:numFmt w:val="bullet"/>
      <w:lvlText w:val=""/>
      <w:lvlJc w:val="left"/>
      <w:pPr>
        <w:ind w:left="1290" w:hanging="360"/>
      </w:pPr>
      <w:rPr>
        <w:rFonts w:ascii="Wingdings" w:hAnsi="Wingdings"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3">
    <w:nsid w:val="2931707A"/>
    <w:multiLevelType w:val="hybridMultilevel"/>
    <w:tmpl w:val="71568706"/>
    <w:lvl w:ilvl="0" w:tplc="04190009">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2CD2349E"/>
    <w:multiLevelType w:val="hybridMultilevel"/>
    <w:tmpl w:val="C3B485FA"/>
    <w:lvl w:ilvl="0" w:tplc="04190009">
      <w:start w:val="1"/>
      <w:numFmt w:val="bullet"/>
      <w:lvlText w:val=""/>
      <w:lvlJc w:val="left"/>
      <w:pPr>
        <w:ind w:left="1290" w:hanging="360"/>
      </w:pPr>
      <w:rPr>
        <w:rFonts w:ascii="Wingdings" w:hAnsi="Wingdings"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5">
    <w:nsid w:val="34AA0F42"/>
    <w:multiLevelType w:val="hybridMultilevel"/>
    <w:tmpl w:val="07C8F18A"/>
    <w:lvl w:ilvl="0" w:tplc="CE341D2E">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373E0F6C"/>
    <w:multiLevelType w:val="hybridMultilevel"/>
    <w:tmpl w:val="EDB4D766"/>
    <w:lvl w:ilvl="0" w:tplc="04190001">
      <w:start w:val="1"/>
      <w:numFmt w:val="bullet"/>
      <w:lvlText w:val=""/>
      <w:lvlJc w:val="left"/>
      <w:pPr>
        <w:ind w:left="1429" w:hanging="360"/>
      </w:pPr>
      <w:rPr>
        <w:rFonts w:ascii="Symbol" w:hAnsi="Symbol" w:hint="default"/>
      </w:rPr>
    </w:lvl>
    <w:lvl w:ilvl="1" w:tplc="F422605C">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AED6599"/>
    <w:multiLevelType w:val="hybridMultilevel"/>
    <w:tmpl w:val="C73E1AF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3BF149B7"/>
    <w:multiLevelType w:val="hybridMultilevel"/>
    <w:tmpl w:val="581CB9D2"/>
    <w:lvl w:ilvl="0" w:tplc="04190007">
      <w:start w:val="1"/>
      <w:numFmt w:val="bullet"/>
      <w:lvlText w:val=""/>
      <w:lvlPicBulletId w:val="0"/>
      <w:lvlJc w:val="left"/>
      <w:pPr>
        <w:ind w:left="1428" w:hanging="360"/>
      </w:pPr>
      <w:rPr>
        <w:rFonts w:ascii="Symbol" w:hAnsi="Symbol" w:hint="default"/>
      </w:rPr>
    </w:lvl>
    <w:lvl w:ilvl="1" w:tplc="04190007">
      <w:start w:val="1"/>
      <w:numFmt w:val="bullet"/>
      <w:lvlText w:val=""/>
      <w:lvlPicBulletId w:val="0"/>
      <w:lvlJc w:val="left"/>
      <w:pPr>
        <w:ind w:left="2148" w:hanging="360"/>
      </w:pPr>
      <w:rPr>
        <w:rFonts w:ascii="Symbol" w:hAnsi="Symbol"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3E7C6A94"/>
    <w:multiLevelType w:val="hybridMultilevel"/>
    <w:tmpl w:val="3E7A407C"/>
    <w:lvl w:ilvl="0" w:tplc="0419000D">
      <w:start w:val="1"/>
      <w:numFmt w:val="bullet"/>
      <w:lvlText w:val=""/>
      <w:lvlJc w:val="left"/>
      <w:pPr>
        <w:ind w:left="1211" w:hanging="360"/>
      </w:pPr>
      <w:rPr>
        <w:rFonts w:ascii="Wingdings" w:hAnsi="Wingdings"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0">
    <w:nsid w:val="46DD4465"/>
    <w:multiLevelType w:val="hybridMultilevel"/>
    <w:tmpl w:val="E9146BDE"/>
    <w:lvl w:ilvl="0" w:tplc="04190007">
      <w:start w:val="1"/>
      <w:numFmt w:val="bullet"/>
      <w:lvlText w:val=""/>
      <w:lvlPicBulletId w:val="0"/>
      <w:lvlJc w:val="left"/>
      <w:pPr>
        <w:ind w:left="1429" w:hanging="360"/>
      </w:pPr>
      <w:rPr>
        <w:rFonts w:ascii="Symbol" w:hAnsi="Symbol" w:hint="default"/>
      </w:rPr>
    </w:lvl>
    <w:lvl w:ilvl="1" w:tplc="A26808FE">
      <w:start w:val="2"/>
      <w:numFmt w:val="bullet"/>
      <w:lvlText w:val="-"/>
      <w:lvlJc w:val="left"/>
      <w:pPr>
        <w:ind w:left="2149" w:hanging="360"/>
      </w:pPr>
      <w:rPr>
        <w:rFonts w:ascii="Arial" w:eastAsiaTheme="minorHAnsi" w:hAnsi="Arial" w:cs="Aria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48094044"/>
    <w:multiLevelType w:val="hybridMultilevel"/>
    <w:tmpl w:val="836EAF00"/>
    <w:lvl w:ilvl="0" w:tplc="645C83EC">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4D1B49EB"/>
    <w:multiLevelType w:val="hybridMultilevel"/>
    <w:tmpl w:val="0BC865CE"/>
    <w:lvl w:ilvl="0" w:tplc="04190007">
      <w:start w:val="1"/>
      <w:numFmt w:val="bullet"/>
      <w:lvlText w:val=""/>
      <w:lvlPicBulletId w:val="0"/>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56E4307C"/>
    <w:multiLevelType w:val="hybridMultilevel"/>
    <w:tmpl w:val="60F64BE2"/>
    <w:lvl w:ilvl="0" w:tplc="E19A5A5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0336062"/>
    <w:multiLevelType w:val="hybridMultilevel"/>
    <w:tmpl w:val="A66E65A8"/>
    <w:lvl w:ilvl="0" w:tplc="CD2488A4">
      <w:start w:val="1"/>
      <w:numFmt w:val="decimal"/>
      <w:lvlText w:val="%1."/>
      <w:lvlJc w:val="left"/>
      <w:pPr>
        <w:ind w:left="1414" w:hanging="705"/>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68490EA7"/>
    <w:multiLevelType w:val="hybridMultilevel"/>
    <w:tmpl w:val="9C5AB8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6EC01A46"/>
    <w:multiLevelType w:val="hybridMultilevel"/>
    <w:tmpl w:val="5ECAEB2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788B4B22"/>
    <w:multiLevelType w:val="hybridMultilevel"/>
    <w:tmpl w:val="A66E65A8"/>
    <w:lvl w:ilvl="0" w:tplc="CD2488A4">
      <w:start w:val="1"/>
      <w:numFmt w:val="decimal"/>
      <w:lvlText w:val="%1."/>
      <w:lvlJc w:val="left"/>
      <w:pPr>
        <w:ind w:left="1414" w:hanging="705"/>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795B7635"/>
    <w:multiLevelType w:val="multilevel"/>
    <w:tmpl w:val="57B2C05A"/>
    <w:lvl w:ilvl="0">
      <w:start w:val="1"/>
      <w:numFmt w:val="bullet"/>
      <w:lvlText w:val=""/>
      <w:lvlJc w:val="left"/>
      <w:pPr>
        <w:tabs>
          <w:tab w:val="num" w:pos="6"/>
        </w:tabs>
        <w:ind w:left="6" w:hanging="360"/>
      </w:pPr>
      <w:rPr>
        <w:rFonts w:ascii="Symbol" w:hAnsi="Symbol" w:hint="default"/>
        <w:color w:val="auto"/>
      </w:rPr>
    </w:lvl>
    <w:lvl w:ilvl="1">
      <w:start w:val="1"/>
      <w:numFmt w:val="bullet"/>
      <w:lvlText w:val="o"/>
      <w:lvlJc w:val="left"/>
      <w:pPr>
        <w:tabs>
          <w:tab w:val="num" w:pos="1794"/>
        </w:tabs>
        <w:ind w:left="1794" w:hanging="360"/>
      </w:pPr>
      <w:rPr>
        <w:rFonts w:ascii="Courier New" w:hAnsi="Courier New" w:hint="default"/>
      </w:rPr>
    </w:lvl>
    <w:lvl w:ilvl="2">
      <w:start w:val="1"/>
      <w:numFmt w:val="bullet"/>
      <w:lvlText w:val=""/>
      <w:lvlJc w:val="left"/>
      <w:pPr>
        <w:tabs>
          <w:tab w:val="num" w:pos="2514"/>
        </w:tabs>
        <w:ind w:left="2514" w:hanging="360"/>
      </w:pPr>
      <w:rPr>
        <w:rFonts w:ascii="Wingdings" w:hAnsi="Wingdings" w:hint="default"/>
      </w:rPr>
    </w:lvl>
    <w:lvl w:ilvl="3">
      <w:start w:val="1"/>
      <w:numFmt w:val="bullet"/>
      <w:lvlText w:val=""/>
      <w:lvlJc w:val="left"/>
      <w:pPr>
        <w:tabs>
          <w:tab w:val="num" w:pos="3234"/>
        </w:tabs>
        <w:ind w:left="3234" w:hanging="360"/>
      </w:pPr>
      <w:rPr>
        <w:rFonts w:ascii="Symbol" w:hAnsi="Symbol" w:hint="default"/>
      </w:rPr>
    </w:lvl>
    <w:lvl w:ilvl="4">
      <w:start w:val="1"/>
      <w:numFmt w:val="bullet"/>
      <w:lvlText w:val="o"/>
      <w:lvlJc w:val="left"/>
      <w:pPr>
        <w:tabs>
          <w:tab w:val="num" w:pos="3954"/>
        </w:tabs>
        <w:ind w:left="3954" w:hanging="360"/>
      </w:pPr>
      <w:rPr>
        <w:rFonts w:ascii="Courier New" w:hAnsi="Courier New" w:hint="default"/>
      </w:rPr>
    </w:lvl>
    <w:lvl w:ilvl="5">
      <w:start w:val="1"/>
      <w:numFmt w:val="bullet"/>
      <w:lvlText w:val=""/>
      <w:lvlJc w:val="left"/>
      <w:pPr>
        <w:tabs>
          <w:tab w:val="num" w:pos="4674"/>
        </w:tabs>
        <w:ind w:left="4674" w:hanging="360"/>
      </w:pPr>
      <w:rPr>
        <w:rFonts w:ascii="Wingdings" w:hAnsi="Wingdings" w:hint="default"/>
      </w:rPr>
    </w:lvl>
    <w:lvl w:ilvl="6">
      <w:start w:val="1"/>
      <w:numFmt w:val="bullet"/>
      <w:lvlText w:val=""/>
      <w:lvlJc w:val="left"/>
      <w:pPr>
        <w:tabs>
          <w:tab w:val="num" w:pos="5394"/>
        </w:tabs>
        <w:ind w:left="5394" w:hanging="360"/>
      </w:pPr>
      <w:rPr>
        <w:rFonts w:ascii="Symbol" w:hAnsi="Symbol" w:hint="default"/>
      </w:rPr>
    </w:lvl>
    <w:lvl w:ilvl="7">
      <w:start w:val="1"/>
      <w:numFmt w:val="bullet"/>
      <w:lvlText w:val="o"/>
      <w:lvlJc w:val="left"/>
      <w:pPr>
        <w:tabs>
          <w:tab w:val="num" w:pos="6114"/>
        </w:tabs>
        <w:ind w:left="6114" w:hanging="360"/>
      </w:pPr>
      <w:rPr>
        <w:rFonts w:ascii="Courier New" w:hAnsi="Courier New" w:hint="default"/>
      </w:rPr>
    </w:lvl>
    <w:lvl w:ilvl="8">
      <w:start w:val="1"/>
      <w:numFmt w:val="bullet"/>
      <w:lvlText w:val=""/>
      <w:lvlJc w:val="left"/>
      <w:pPr>
        <w:tabs>
          <w:tab w:val="num" w:pos="6834"/>
        </w:tabs>
        <w:ind w:left="6834" w:hanging="360"/>
      </w:pPr>
      <w:rPr>
        <w:rFonts w:ascii="Wingdings" w:hAnsi="Wingdings" w:hint="default"/>
      </w:rPr>
    </w:lvl>
  </w:abstractNum>
  <w:abstractNum w:abstractNumId="19">
    <w:nsid w:val="796574FD"/>
    <w:multiLevelType w:val="hybridMultilevel"/>
    <w:tmpl w:val="F6861B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FF65524"/>
    <w:multiLevelType w:val="hybridMultilevel"/>
    <w:tmpl w:val="265271B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20"/>
  </w:num>
  <w:num w:numId="4">
    <w:abstractNumId w:val="18"/>
  </w:num>
  <w:num w:numId="5">
    <w:abstractNumId w:val="19"/>
  </w:num>
  <w:num w:numId="6">
    <w:abstractNumId w:val="5"/>
  </w:num>
  <w:num w:numId="7">
    <w:abstractNumId w:val="16"/>
  </w:num>
  <w:num w:numId="8">
    <w:abstractNumId w:val="15"/>
  </w:num>
  <w:num w:numId="9">
    <w:abstractNumId w:val="7"/>
  </w:num>
  <w:num w:numId="10">
    <w:abstractNumId w:val="4"/>
  </w:num>
  <w:num w:numId="11">
    <w:abstractNumId w:val="12"/>
  </w:num>
  <w:num w:numId="12">
    <w:abstractNumId w:val="10"/>
  </w:num>
  <w:num w:numId="13">
    <w:abstractNumId w:val="3"/>
  </w:num>
  <w:num w:numId="14">
    <w:abstractNumId w:val="8"/>
  </w:num>
  <w:num w:numId="15">
    <w:abstractNumId w:val="1"/>
  </w:num>
  <w:num w:numId="16">
    <w:abstractNumId w:val="17"/>
  </w:num>
  <w:num w:numId="17">
    <w:abstractNumId w:val="14"/>
  </w:num>
  <w:num w:numId="18">
    <w:abstractNumId w:val="6"/>
  </w:num>
  <w:num w:numId="19">
    <w:abstractNumId w:val="11"/>
  </w:num>
  <w:num w:numId="20">
    <w:abstractNumId w:val="13"/>
  </w:num>
  <w:num w:numId="2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3074"/>
  </w:hdrShapeDefaults>
  <w:footnotePr>
    <w:footnote w:id="-1"/>
    <w:footnote w:id="0"/>
  </w:footnotePr>
  <w:endnotePr>
    <w:endnote w:id="-1"/>
    <w:endnote w:id="0"/>
  </w:endnotePr>
  <w:compat/>
  <w:rsids>
    <w:rsidRoot w:val="00144BE7"/>
    <w:rsid w:val="0000362D"/>
    <w:rsid w:val="00020A4A"/>
    <w:rsid w:val="00034E19"/>
    <w:rsid w:val="00047098"/>
    <w:rsid w:val="000C425E"/>
    <w:rsid w:val="000F319A"/>
    <w:rsid w:val="00144BE7"/>
    <w:rsid w:val="00180386"/>
    <w:rsid w:val="001A1918"/>
    <w:rsid w:val="001A4C17"/>
    <w:rsid w:val="001C3F9D"/>
    <w:rsid w:val="001D02E1"/>
    <w:rsid w:val="001E4C1C"/>
    <w:rsid w:val="001E60BA"/>
    <w:rsid w:val="001F7711"/>
    <w:rsid w:val="00201250"/>
    <w:rsid w:val="00212309"/>
    <w:rsid w:val="002135D9"/>
    <w:rsid w:val="0022519A"/>
    <w:rsid w:val="00227111"/>
    <w:rsid w:val="00245ED3"/>
    <w:rsid w:val="00265635"/>
    <w:rsid w:val="002D255F"/>
    <w:rsid w:val="002E08E3"/>
    <w:rsid w:val="002F4308"/>
    <w:rsid w:val="00325932"/>
    <w:rsid w:val="003275F6"/>
    <w:rsid w:val="00347FA6"/>
    <w:rsid w:val="00350B85"/>
    <w:rsid w:val="0037762F"/>
    <w:rsid w:val="003B223D"/>
    <w:rsid w:val="003B2559"/>
    <w:rsid w:val="003B3B22"/>
    <w:rsid w:val="003B6139"/>
    <w:rsid w:val="003D177D"/>
    <w:rsid w:val="003D7701"/>
    <w:rsid w:val="003E3CE4"/>
    <w:rsid w:val="003F70A1"/>
    <w:rsid w:val="0040710F"/>
    <w:rsid w:val="004722A3"/>
    <w:rsid w:val="00473C51"/>
    <w:rsid w:val="00491AF7"/>
    <w:rsid w:val="004A0778"/>
    <w:rsid w:val="004C63D7"/>
    <w:rsid w:val="005047B5"/>
    <w:rsid w:val="00505E80"/>
    <w:rsid w:val="0053028E"/>
    <w:rsid w:val="00536F38"/>
    <w:rsid w:val="00547998"/>
    <w:rsid w:val="00562EC4"/>
    <w:rsid w:val="00564EF4"/>
    <w:rsid w:val="005A5CA0"/>
    <w:rsid w:val="005A5E82"/>
    <w:rsid w:val="005A7A4F"/>
    <w:rsid w:val="005D28E7"/>
    <w:rsid w:val="00620F70"/>
    <w:rsid w:val="00663A9C"/>
    <w:rsid w:val="006A342B"/>
    <w:rsid w:val="006F21E1"/>
    <w:rsid w:val="00731B24"/>
    <w:rsid w:val="0075420C"/>
    <w:rsid w:val="00754320"/>
    <w:rsid w:val="00757AA8"/>
    <w:rsid w:val="00771682"/>
    <w:rsid w:val="00781457"/>
    <w:rsid w:val="007835F2"/>
    <w:rsid w:val="008044E6"/>
    <w:rsid w:val="00805D58"/>
    <w:rsid w:val="008141AF"/>
    <w:rsid w:val="008342C0"/>
    <w:rsid w:val="008568D7"/>
    <w:rsid w:val="008635DE"/>
    <w:rsid w:val="008748BF"/>
    <w:rsid w:val="00886C40"/>
    <w:rsid w:val="008B10B1"/>
    <w:rsid w:val="008C3498"/>
    <w:rsid w:val="008E3EDF"/>
    <w:rsid w:val="00934B94"/>
    <w:rsid w:val="009865A7"/>
    <w:rsid w:val="00993A9F"/>
    <w:rsid w:val="009A13C6"/>
    <w:rsid w:val="009B28C9"/>
    <w:rsid w:val="009D2A38"/>
    <w:rsid w:val="009F717E"/>
    <w:rsid w:val="00A16EB2"/>
    <w:rsid w:val="00A3385E"/>
    <w:rsid w:val="00AB730D"/>
    <w:rsid w:val="00B3753A"/>
    <w:rsid w:val="00B435E8"/>
    <w:rsid w:val="00B526AB"/>
    <w:rsid w:val="00B6277F"/>
    <w:rsid w:val="00B765E6"/>
    <w:rsid w:val="00B9305A"/>
    <w:rsid w:val="00B9450C"/>
    <w:rsid w:val="00BB42F8"/>
    <w:rsid w:val="00BC2D03"/>
    <w:rsid w:val="00C90BEA"/>
    <w:rsid w:val="00CC59BF"/>
    <w:rsid w:val="00CE702E"/>
    <w:rsid w:val="00CE71E0"/>
    <w:rsid w:val="00D4006F"/>
    <w:rsid w:val="00D54F96"/>
    <w:rsid w:val="00D6642C"/>
    <w:rsid w:val="00D84035"/>
    <w:rsid w:val="00D90E07"/>
    <w:rsid w:val="00DC01B7"/>
    <w:rsid w:val="00DE05E5"/>
    <w:rsid w:val="00DE15C3"/>
    <w:rsid w:val="00E013C8"/>
    <w:rsid w:val="00E0401D"/>
    <w:rsid w:val="00E112AD"/>
    <w:rsid w:val="00E40DC9"/>
    <w:rsid w:val="00E55F1B"/>
    <w:rsid w:val="00E74617"/>
    <w:rsid w:val="00E7596B"/>
    <w:rsid w:val="00E91CDF"/>
    <w:rsid w:val="00E92858"/>
    <w:rsid w:val="00F20189"/>
    <w:rsid w:val="00F6415D"/>
    <w:rsid w:val="00F95222"/>
    <w:rsid w:val="00FC395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onnector" idref="#Прямая со стрелкой 90"/>
        <o:r id="V:Rule2" type="connector" idref="#Прямая со стрелкой 94"/>
        <o:r id="V:Rule3" type="connector" idref="#Прямая со стрелкой 6145"/>
        <o:r id="V:Rule4" type="connector" idref="#Прямая со стрелкой 6147"/>
        <o:r id="V:Rule5" type="connector" idref="#Прямая со стрелкой 6151"/>
        <o:r id="V:Rule6" type="connector" idref="#Прямая со стрелкой 6153"/>
        <o:r id="V:Rule7" type="connector" idref="#Прямая со стрелкой 6155"/>
        <o:r id="V:Rule8" type="connector" idref="#Прямая со стрелкой 6158"/>
        <o:r id="V:Rule9" type="connector" idref="#Прямая со стрелкой 6161"/>
        <o:r id="V:Rule10" type="connector" idref="#Прямая со стрелкой 6163"/>
        <o:r id="V:Rule11" type="connector" idref="#Прямая со стрелкой 6164"/>
        <o:r id="V:Rule12" type="callout" idref="#Овальная выноска 820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Uzb Roman" w:eastAsiaTheme="minorHAnsi" w:hAnsi="Times Uzb Roman" w:cstheme="minorBidi"/>
        <w:sz w:val="28"/>
        <w:szCs w:val="28"/>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28C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A4C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1E4C1C"/>
    <w:pPr>
      <w:spacing w:after="0" w:line="240" w:lineRule="auto"/>
      <w:ind w:left="720"/>
      <w:contextualSpacing/>
    </w:pPr>
    <w:rPr>
      <w:rFonts w:ascii="NTTimes/Uzbek" w:eastAsia="Times New Roman" w:hAnsi="NTTimes/Uzbek" w:cs="Times New Roman"/>
      <w:szCs w:val="20"/>
      <w:lang w:eastAsia="ru-RU"/>
    </w:rPr>
  </w:style>
  <w:style w:type="paragraph" w:styleId="a5">
    <w:name w:val="header"/>
    <w:basedOn w:val="a"/>
    <w:link w:val="a6"/>
    <w:uiPriority w:val="99"/>
    <w:unhideWhenUsed/>
    <w:rsid w:val="001E4C1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E4C1C"/>
  </w:style>
  <w:style w:type="paragraph" w:styleId="a7">
    <w:name w:val="footer"/>
    <w:basedOn w:val="a"/>
    <w:link w:val="a8"/>
    <w:uiPriority w:val="99"/>
    <w:unhideWhenUsed/>
    <w:rsid w:val="001E4C1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E4C1C"/>
  </w:style>
  <w:style w:type="character" w:styleId="a9">
    <w:name w:val="Hyperlink"/>
    <w:uiPriority w:val="99"/>
    <w:unhideWhenUsed/>
    <w:rsid w:val="007835F2"/>
    <w:rPr>
      <w:color w:val="0000FF"/>
      <w:u w:val="single"/>
    </w:rPr>
  </w:style>
  <w:style w:type="paragraph" w:styleId="aa">
    <w:name w:val="Normal (Web)"/>
    <w:basedOn w:val="a"/>
    <w:uiPriority w:val="99"/>
    <w:unhideWhenUsed/>
    <w:rsid w:val="00473C5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562EC4"/>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GridTable2Accent2">
    <w:name w:val="Grid Table 2 Accent 2"/>
    <w:basedOn w:val="a1"/>
    <w:uiPriority w:val="47"/>
    <w:rsid w:val="00562EC4"/>
    <w:pPr>
      <w:spacing w:after="0" w:line="240" w:lineRule="auto"/>
    </w:pPr>
    <w:rPr>
      <w:rFonts w:asciiTheme="minorHAnsi" w:hAnsiTheme="minorHAnsi"/>
      <w:sz w:val="22"/>
      <w:szCs w:val="22"/>
    </w:rPr>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ab">
    <w:name w:val="Balloon Text"/>
    <w:basedOn w:val="a"/>
    <w:link w:val="ac"/>
    <w:uiPriority w:val="99"/>
    <w:semiHidden/>
    <w:unhideWhenUsed/>
    <w:rsid w:val="002F4308"/>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2F4308"/>
    <w:rPr>
      <w:rFonts w:ascii="Segoe UI" w:hAnsi="Segoe UI" w:cs="Segoe UI"/>
      <w:sz w:val="18"/>
      <w:szCs w:val="18"/>
    </w:rPr>
  </w:style>
  <w:style w:type="character" w:styleId="ad">
    <w:name w:val="Strong"/>
    <w:basedOn w:val="a0"/>
    <w:uiPriority w:val="22"/>
    <w:qFormat/>
    <w:rsid w:val="000F319A"/>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microsoft.com/office/2007/relationships/diagramDrawing" Target="diagrams/drawing2.xml"/><Relationship Id="rId34" Type="http://schemas.openxmlformats.org/officeDocument/2006/relationships/image" Target="media/image18.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8.jpeg"/><Relationship Id="rId55" Type="http://schemas.openxmlformats.org/officeDocument/2006/relationships/hyperlink" Target="https://nrm.uz/contentf?doc=141631_nalogovyy_kodeks_respubliki_uzbekistan_(utverjden_zakonom_ruz_ot_25_12_2007_g_n_zru-136)&amp;products=1_" TargetMode="External"/><Relationship Id="rId63" Type="http://schemas.openxmlformats.org/officeDocument/2006/relationships/hyperlink" Target="https://nrm.uz/contentf?doc=141631_nalogovyy_kodeks_respubliki_uzbekistan_(utverjden_zakonom_ruz_ot_25_12_2007_g_n_zru-136)&amp;products=1_" TargetMode="External"/><Relationship Id="rId68" Type="http://schemas.openxmlformats.org/officeDocument/2006/relationships/hyperlink" Target="https://nrm.uz/contentf?doc=548265_ukaz_prezidenta_respubliki_uzbekistan_ot_29_06_2018_g_n_up-5468_o_koncepcii_sovershenstvovaniya_nalogovoy_politiki_respubliki_uzbekistan&amp;products=1_" TargetMode="External"/><Relationship Id="rId76" Type="http://schemas.openxmlformats.org/officeDocument/2006/relationships/image" Target="media/image46.jpeg"/><Relationship Id="rId84" Type="http://schemas.openxmlformats.org/officeDocument/2006/relationships/image" Target="media/image51.jpeg"/><Relationship Id="rId89" Type="http://schemas.openxmlformats.org/officeDocument/2006/relationships/image" Target="media/image56.pn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1.jpeg"/><Relationship Id="rId92" Type="http://schemas.openxmlformats.org/officeDocument/2006/relationships/image" Target="media/image59.jpe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3.png"/><Relationship Id="rId11" Type="http://schemas.openxmlformats.org/officeDocument/2006/relationships/diagramQuickStyle" Target="diagrams/quickStyle1.xml"/><Relationship Id="rId24" Type="http://schemas.openxmlformats.org/officeDocument/2006/relationships/image" Target="media/image8.emf"/><Relationship Id="rId32" Type="http://schemas.openxmlformats.org/officeDocument/2006/relationships/image" Target="media/image16.png"/><Relationship Id="rId37" Type="http://schemas.openxmlformats.org/officeDocument/2006/relationships/diagramData" Target="diagrams/data3.xml"/><Relationship Id="rId40" Type="http://schemas.openxmlformats.org/officeDocument/2006/relationships/diagramColors" Target="diagrams/colors3.xml"/><Relationship Id="rId45" Type="http://schemas.openxmlformats.org/officeDocument/2006/relationships/image" Target="media/image24.png"/><Relationship Id="rId53" Type="http://schemas.openxmlformats.org/officeDocument/2006/relationships/hyperlink" Target="https://nrm.uz/contentf?doc=34647_pravila_po_zapolneniyu_form_finansovoy_otchetnosti_(prilojenie_n_7_k_prikazu_ministra_finansov_ot_27_12_2002_g_n_140_zaregistrirovannomu_myu_24_01_2003_g_n_1209)&amp;products=1_" TargetMode="External"/><Relationship Id="rId58" Type="http://schemas.openxmlformats.org/officeDocument/2006/relationships/image" Target="media/image32.jpeg"/><Relationship Id="rId66" Type="http://schemas.openxmlformats.org/officeDocument/2006/relationships/image" Target="media/image37.jpeg"/><Relationship Id="rId74" Type="http://schemas.openxmlformats.org/officeDocument/2006/relationships/image" Target="media/image44.jpeg"/><Relationship Id="rId79" Type="http://schemas.openxmlformats.org/officeDocument/2006/relationships/image" Target="media/image49.jpeg"/><Relationship Id="rId87" Type="http://schemas.openxmlformats.org/officeDocument/2006/relationships/image" Target="media/image54.png"/><Relationship Id="rId5" Type="http://schemas.openxmlformats.org/officeDocument/2006/relationships/webSettings" Target="webSettings.xml"/><Relationship Id="rId61" Type="http://schemas.openxmlformats.org/officeDocument/2006/relationships/hyperlink" Target="https://nrm.uz/contentf?doc=141631_nalogovyy_kodeks_respubliki_uzbekistan_(utverjden_zakonom_ruz_ot_25_12_2007_g_n_zru-136)&amp;products=1_" TargetMode="External"/><Relationship Id="rId82" Type="http://schemas.openxmlformats.org/officeDocument/2006/relationships/hyperlink" Target="https://nrm.uz/contentf?doc=141631_nalogovyy_kodeks_respubliki_uzbekistan_(utverjden_zakonom_ruz_ot_25_12_2007_g_n_zru-136)&amp;products=1_" TargetMode="External"/><Relationship Id="rId90" Type="http://schemas.openxmlformats.org/officeDocument/2006/relationships/image" Target="media/image57.jpeg"/><Relationship Id="rId95" Type="http://schemas.openxmlformats.org/officeDocument/2006/relationships/header" Target="header1.xml"/><Relationship Id="rId19" Type="http://schemas.openxmlformats.org/officeDocument/2006/relationships/diagramQuickStyle" Target="diagrams/quickStyle2.xm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image" Target="media/image11.emf"/><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2.png"/><Relationship Id="rId48" Type="http://schemas.openxmlformats.org/officeDocument/2006/relationships/image" Target="media/image27.jpeg"/><Relationship Id="rId56" Type="http://schemas.openxmlformats.org/officeDocument/2006/relationships/hyperlink" Target="https://nrm.uz/contentf?doc=141631_nalogovyy_kodeks_respubliki_uzbekistan_(utverjden_zakonom_ruz_ot_25_12_2007_g_n_zru-136)&amp;products=1_" TargetMode="External"/><Relationship Id="rId64" Type="http://schemas.openxmlformats.org/officeDocument/2006/relationships/hyperlink" Target="https://nrm.uz/contentf?doc=141631_nalogovyy_kodeks_respubliki_uzbekistan_(utverjden_zakonom_ruz_ot_25_12_2007_g_n_zru-136)&amp;products=1_" TargetMode="External"/><Relationship Id="rId69" Type="http://schemas.openxmlformats.org/officeDocument/2006/relationships/image" Target="media/image39.jpeg"/><Relationship Id="rId77" Type="http://schemas.openxmlformats.org/officeDocument/2006/relationships/image" Target="media/image47.jpeg"/><Relationship Id="rId8" Type="http://schemas.openxmlformats.org/officeDocument/2006/relationships/image" Target="media/image2.png"/><Relationship Id="rId51" Type="http://schemas.openxmlformats.org/officeDocument/2006/relationships/image" Target="media/image29.jpeg"/><Relationship Id="rId72" Type="http://schemas.openxmlformats.org/officeDocument/2006/relationships/image" Target="media/image42.jpeg"/><Relationship Id="rId80" Type="http://schemas.openxmlformats.org/officeDocument/2006/relationships/image" Target="media/image50.jpeg"/><Relationship Id="rId85" Type="http://schemas.openxmlformats.org/officeDocument/2006/relationships/image" Target="media/image52.jpeg"/><Relationship Id="rId93" Type="http://schemas.openxmlformats.org/officeDocument/2006/relationships/image" Target="media/image60.png"/><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Data" Target="diagrams/data2.xml"/><Relationship Id="rId25" Type="http://schemas.openxmlformats.org/officeDocument/2006/relationships/image" Target="media/image9.emf"/><Relationship Id="rId33" Type="http://schemas.openxmlformats.org/officeDocument/2006/relationships/image" Target="media/image17.png"/><Relationship Id="rId38" Type="http://schemas.openxmlformats.org/officeDocument/2006/relationships/diagramLayout" Target="diagrams/layout3.xml"/><Relationship Id="rId46" Type="http://schemas.openxmlformats.org/officeDocument/2006/relationships/image" Target="media/image25.png"/><Relationship Id="rId59" Type="http://schemas.openxmlformats.org/officeDocument/2006/relationships/image" Target="media/image33.jpeg"/><Relationship Id="rId67" Type="http://schemas.openxmlformats.org/officeDocument/2006/relationships/image" Target="media/image38.jpeg"/><Relationship Id="rId20" Type="http://schemas.openxmlformats.org/officeDocument/2006/relationships/diagramColors" Target="diagrams/colors2.xml"/><Relationship Id="rId41" Type="http://schemas.microsoft.com/office/2007/relationships/diagramDrawing" Target="diagrams/drawing3.xml"/><Relationship Id="rId54" Type="http://schemas.openxmlformats.org/officeDocument/2006/relationships/hyperlink" Target="https://nrm.uz/contentf?doc=141631_nalogovyy_kodeks_respubliki_uzbekistan_(utverjden_zakonom_ruz_ot_25_12_2007_g_n_zru-136)&amp;products=1_" TargetMode="External"/><Relationship Id="rId62" Type="http://schemas.openxmlformats.org/officeDocument/2006/relationships/image" Target="media/image35.jpeg"/><Relationship Id="rId70" Type="http://schemas.openxmlformats.org/officeDocument/2006/relationships/image" Target="media/image40.jpeg"/><Relationship Id="rId75" Type="http://schemas.openxmlformats.org/officeDocument/2006/relationships/image" Target="media/image45.jpeg"/><Relationship Id="rId83" Type="http://schemas.openxmlformats.org/officeDocument/2006/relationships/hyperlink" Target="https://nrm.uz/contentf?doc=525047_postanovlenie_prezidenta_respubliki_uzbekistan_ot_29_12_2017_g_n_pp-3454_o_prognoze_osnovnyh_makroekonomicheskih_pokazateley_i_parametrah_gosudarstvennogo_byudjeta_respubliki_uzbekistan_na_2018_god&amp;products=1_" TargetMode="External"/><Relationship Id="rId88" Type="http://schemas.openxmlformats.org/officeDocument/2006/relationships/image" Target="media/image55.png"/><Relationship Id="rId91" Type="http://schemas.openxmlformats.org/officeDocument/2006/relationships/image" Target="media/image58.jpe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yperlink" Target="https://nrm.uz/contentf?doc=548265_ukaz_prezidenta_respubliki_uzbekistan_ot_29_06_2018_g_n_up-5468_o_koncepcii_sovershenstvovaniya_nalogovoy_politiki_respubliki_uzbekistan&amp;products=1_" TargetMode="External"/><Relationship Id="rId57" Type="http://schemas.openxmlformats.org/officeDocument/2006/relationships/image" Target="media/image31.jpeg"/><Relationship Id="rId10" Type="http://schemas.openxmlformats.org/officeDocument/2006/relationships/diagramLayout" Target="diagrams/layout1.xml"/><Relationship Id="rId31" Type="http://schemas.openxmlformats.org/officeDocument/2006/relationships/image" Target="media/image15.png"/><Relationship Id="rId44" Type="http://schemas.openxmlformats.org/officeDocument/2006/relationships/image" Target="media/image23.png"/><Relationship Id="rId52" Type="http://schemas.openxmlformats.org/officeDocument/2006/relationships/image" Target="media/image30.jpeg"/><Relationship Id="rId60" Type="http://schemas.openxmlformats.org/officeDocument/2006/relationships/image" Target="media/image34.jpeg"/><Relationship Id="rId65" Type="http://schemas.openxmlformats.org/officeDocument/2006/relationships/image" Target="media/image36.jpeg"/><Relationship Id="rId73" Type="http://schemas.openxmlformats.org/officeDocument/2006/relationships/image" Target="media/image43.jpeg"/><Relationship Id="rId78" Type="http://schemas.openxmlformats.org/officeDocument/2006/relationships/image" Target="media/image48.jpeg"/><Relationship Id="rId81" Type="http://schemas.openxmlformats.org/officeDocument/2006/relationships/hyperlink" Target="https://nrm.uz/contentf?doc=141631_nalogovyy_kodeks_respubliki_uzbekistan_(utverjden_zakonom_ruz_ot_25_12_2007_g_n_zru-136)&amp;products=1_" TargetMode="External"/><Relationship Id="rId86" Type="http://schemas.openxmlformats.org/officeDocument/2006/relationships/image" Target="media/image53.png"/><Relationship Id="rId94" Type="http://schemas.openxmlformats.org/officeDocument/2006/relationships/image" Target="media/image61.png"/><Relationship Id="rId4" Type="http://schemas.openxmlformats.org/officeDocument/2006/relationships/settings" Target="settings.xml"/><Relationship Id="rId9" Type="http://schemas.openxmlformats.org/officeDocument/2006/relationships/diagramData" Target="diagrams/data1.xml"/><Relationship Id="rId13" Type="http://schemas.microsoft.com/office/2007/relationships/diagramDrawing" Target="diagrams/drawing1.xml"/><Relationship Id="rId18" Type="http://schemas.openxmlformats.org/officeDocument/2006/relationships/diagramLayout" Target="diagrams/layout2.xml"/><Relationship Id="rId39" Type="http://schemas.openxmlformats.org/officeDocument/2006/relationships/diagramQuickStyle" Target="diagrams/quickStyle3.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2FFD3B1-49EB-404C-B6ED-55D3B9E1A8C6}" type="doc">
      <dgm:prSet loTypeId="urn:microsoft.com/office/officeart/2005/8/layout/orgChart1" loCatId="hierarchy" qsTypeId="urn:microsoft.com/office/officeart/2005/8/quickstyle/simple1" qsCatId="simple" csTypeId="urn:microsoft.com/office/officeart/2005/8/colors/accent1_2" csCatId="accent1" phldr="1"/>
      <dgm:spPr/>
    </dgm:pt>
    <dgm:pt modelId="{5C7F2EA0-302C-4829-BD33-DA686D512A42}">
      <dgm:prSet/>
      <dgm:spPr/>
      <dgm:t>
        <a:bodyPr/>
        <a:lstStyle/>
        <a:p>
          <a:pPr marR="0" algn="ctr" rtl="0"/>
          <a:r>
            <a:rPr lang="uz-Cyrl-UZ" b="1" i="0" u="none" strike="noStrike" baseline="0" smtClean="0">
              <a:latin typeface="Times New Roman" panose="02020603050405020304" pitchFamily="18" charset="0"/>
            </a:rPr>
            <a:t>Объект налогообложения</a:t>
          </a:r>
        </a:p>
        <a:p>
          <a:pPr marR="0" algn="ctr" rtl="0"/>
          <a:r>
            <a:rPr lang="uz-Cyrl-UZ" b="0" i="1" u="none" strike="noStrike" baseline="0" smtClean="0">
              <a:latin typeface="Times New Roman" panose="02020603050405020304" pitchFamily="18" charset="0"/>
            </a:rPr>
            <a:t>(статья 198 НК)</a:t>
          </a:r>
          <a:endParaRPr lang="ru-RU" smtClean="0"/>
        </a:p>
      </dgm:t>
    </dgm:pt>
    <dgm:pt modelId="{9CB96DB1-4994-4CBF-A90C-FF742685289C}" type="parTrans" cxnId="{D7E11C89-D14A-4E9F-AB8C-0D05649E300F}">
      <dgm:prSet/>
      <dgm:spPr/>
      <dgm:t>
        <a:bodyPr/>
        <a:lstStyle/>
        <a:p>
          <a:endParaRPr lang="ru-RU"/>
        </a:p>
      </dgm:t>
    </dgm:pt>
    <dgm:pt modelId="{DCCC51E8-F9C4-403A-BB8C-1450C5E962BF}" type="sibTrans" cxnId="{D7E11C89-D14A-4E9F-AB8C-0D05649E300F}">
      <dgm:prSet/>
      <dgm:spPr/>
      <dgm:t>
        <a:bodyPr/>
        <a:lstStyle/>
        <a:p>
          <a:endParaRPr lang="ru-RU"/>
        </a:p>
      </dgm:t>
    </dgm:pt>
    <dgm:pt modelId="{303FFA63-0C89-4A26-973E-D9E9B2F1D3EC}">
      <dgm:prSet/>
      <dgm:spPr/>
      <dgm:t>
        <a:bodyPr/>
        <a:lstStyle/>
        <a:p>
          <a:pPr marR="0" algn="ctr" rtl="0"/>
          <a:r>
            <a:rPr lang="ru-RU" b="1" i="0" u="none" strike="noStrike" baseline="0" smtClean="0">
              <a:latin typeface="Calibri" panose="020F0502020204030204" pitchFamily="34" charset="0"/>
            </a:rPr>
            <a:t>Облагаемый оборот</a:t>
          </a:r>
          <a:r>
            <a:rPr lang="ru-RU" b="1" i="0" u="none" strike="noStrike" baseline="0" smtClean="0">
              <a:latin typeface="Times New Roman" panose="02020603050405020304" pitchFamily="18" charset="0"/>
            </a:rPr>
            <a:t>– </a:t>
          </a:r>
          <a:r>
            <a:rPr lang="ru-RU" b="0" i="0" u="none" strike="noStrike" baseline="0" smtClean="0">
              <a:latin typeface="Times New Roman" panose="02020603050405020304" pitchFamily="18" charset="0"/>
            </a:rPr>
            <a:t>реализация, в том числе безвозмездная передача товаров (работ, услуг).</a:t>
          </a:r>
          <a:endParaRPr lang="ru-RU" smtClean="0"/>
        </a:p>
      </dgm:t>
    </dgm:pt>
    <dgm:pt modelId="{55072F0C-4401-4ED8-A49C-7AFBB2ED4E05}" type="parTrans" cxnId="{F8ED1A48-5CF4-4311-BFE9-83C18EAEE524}">
      <dgm:prSet/>
      <dgm:spPr/>
      <dgm:t>
        <a:bodyPr/>
        <a:lstStyle/>
        <a:p>
          <a:endParaRPr lang="ru-RU"/>
        </a:p>
      </dgm:t>
    </dgm:pt>
    <dgm:pt modelId="{F88D35C1-7643-4685-ACA0-ECC304097394}" type="sibTrans" cxnId="{F8ED1A48-5CF4-4311-BFE9-83C18EAEE524}">
      <dgm:prSet/>
      <dgm:spPr/>
      <dgm:t>
        <a:bodyPr/>
        <a:lstStyle/>
        <a:p>
          <a:endParaRPr lang="ru-RU"/>
        </a:p>
      </dgm:t>
    </dgm:pt>
    <dgm:pt modelId="{3463A38B-AF80-4FD3-B32C-FE942F88233E}">
      <dgm:prSet/>
      <dgm:spPr/>
      <dgm:t>
        <a:bodyPr/>
        <a:lstStyle/>
        <a:p>
          <a:pPr marR="0" algn="ctr" rtl="0"/>
          <a:r>
            <a:rPr lang="ru-RU" b="1" i="0" u="none" strike="noStrike" baseline="0" smtClean="0">
              <a:latin typeface="Times New Roman" panose="02020603050405020304" pitchFamily="18" charset="0"/>
              <a:cs typeface="Times New Roman" panose="02020603050405020304" pitchFamily="18" charset="0"/>
            </a:rPr>
            <a:t>Облагаемый импорт</a:t>
          </a:r>
          <a:r>
            <a:rPr lang="ru-RU" b="0" i="0" u="none" strike="noStrike" baseline="0" smtClean="0">
              <a:latin typeface="Times New Roman" panose="02020603050405020304" pitchFamily="18" charset="0"/>
              <a:cs typeface="Times New Roman" panose="02020603050405020304" pitchFamily="18" charset="0"/>
            </a:rPr>
            <a:t>–товары, ввозимые </a:t>
          </a:r>
        </a:p>
        <a:p>
          <a:pPr marR="0" algn="ctr" rtl="0"/>
          <a:r>
            <a:rPr lang="ru-RU" b="0" i="0" u="none" strike="noStrike" baseline="0" smtClean="0">
              <a:latin typeface="Times New Roman" panose="02020603050405020304" pitchFamily="18" charset="0"/>
              <a:cs typeface="Times New Roman" panose="02020603050405020304" pitchFamily="18" charset="0"/>
            </a:rPr>
            <a:t>на таможенную территорию </a:t>
          </a:r>
        </a:p>
        <a:p>
          <a:pPr marR="0" algn="ctr" rtl="0"/>
          <a:r>
            <a:rPr lang="ru-RU" b="0" i="0" u="none" strike="noStrike" baseline="0" smtClean="0">
              <a:latin typeface="Times New Roman" panose="02020603050405020304" pitchFamily="18" charset="0"/>
              <a:cs typeface="Times New Roman" panose="02020603050405020304" pitchFamily="18" charset="0"/>
            </a:rPr>
            <a:t>Республики Узбекистан.</a:t>
          </a:r>
          <a:endParaRPr lang="ru-RU" smtClean="0">
            <a:latin typeface="Times New Roman" panose="02020603050405020304" pitchFamily="18" charset="0"/>
            <a:cs typeface="Times New Roman" panose="02020603050405020304" pitchFamily="18" charset="0"/>
          </a:endParaRPr>
        </a:p>
      </dgm:t>
    </dgm:pt>
    <dgm:pt modelId="{7234923B-5954-4D0F-A879-1B66D2ECF85D}" type="parTrans" cxnId="{B34A04C1-AA67-43F0-834B-AA0B8F5168CE}">
      <dgm:prSet/>
      <dgm:spPr/>
      <dgm:t>
        <a:bodyPr/>
        <a:lstStyle/>
        <a:p>
          <a:endParaRPr lang="ru-RU"/>
        </a:p>
      </dgm:t>
    </dgm:pt>
    <dgm:pt modelId="{E34FE9AB-F136-4EFC-9742-F4939A288730}" type="sibTrans" cxnId="{B34A04C1-AA67-43F0-834B-AA0B8F5168CE}">
      <dgm:prSet/>
      <dgm:spPr/>
      <dgm:t>
        <a:bodyPr/>
        <a:lstStyle/>
        <a:p>
          <a:endParaRPr lang="ru-RU"/>
        </a:p>
      </dgm:t>
    </dgm:pt>
    <dgm:pt modelId="{B02A06B1-C294-4D2C-9AB1-9D0EDB0AC7B6}" type="pres">
      <dgm:prSet presAssocID="{C2FFD3B1-49EB-404C-B6ED-55D3B9E1A8C6}" presName="hierChild1" presStyleCnt="0">
        <dgm:presLayoutVars>
          <dgm:orgChart val="1"/>
          <dgm:chPref val="1"/>
          <dgm:dir/>
          <dgm:animOne val="branch"/>
          <dgm:animLvl val="lvl"/>
          <dgm:resizeHandles/>
        </dgm:presLayoutVars>
      </dgm:prSet>
      <dgm:spPr/>
    </dgm:pt>
    <dgm:pt modelId="{3707EF72-7912-4EBF-93DE-030EE3301056}" type="pres">
      <dgm:prSet presAssocID="{5C7F2EA0-302C-4829-BD33-DA686D512A42}" presName="hierRoot1" presStyleCnt="0">
        <dgm:presLayoutVars>
          <dgm:hierBranch/>
        </dgm:presLayoutVars>
      </dgm:prSet>
      <dgm:spPr/>
    </dgm:pt>
    <dgm:pt modelId="{01BCE49A-5845-457B-AE6F-F371C460405C}" type="pres">
      <dgm:prSet presAssocID="{5C7F2EA0-302C-4829-BD33-DA686D512A42}" presName="rootComposite1" presStyleCnt="0"/>
      <dgm:spPr/>
    </dgm:pt>
    <dgm:pt modelId="{5585E102-FAAA-4C47-ACB3-18AA17A047D8}" type="pres">
      <dgm:prSet presAssocID="{5C7F2EA0-302C-4829-BD33-DA686D512A42}" presName="rootText1" presStyleLbl="node0" presStyleIdx="0" presStyleCnt="1">
        <dgm:presLayoutVars>
          <dgm:chPref val="3"/>
        </dgm:presLayoutVars>
      </dgm:prSet>
      <dgm:spPr/>
      <dgm:t>
        <a:bodyPr/>
        <a:lstStyle/>
        <a:p>
          <a:endParaRPr lang="ru-RU"/>
        </a:p>
      </dgm:t>
    </dgm:pt>
    <dgm:pt modelId="{4064CAC4-D571-42E0-AA8E-36DC257DF22D}" type="pres">
      <dgm:prSet presAssocID="{5C7F2EA0-302C-4829-BD33-DA686D512A42}" presName="rootConnector1" presStyleLbl="node1" presStyleIdx="0" presStyleCnt="0"/>
      <dgm:spPr/>
      <dgm:t>
        <a:bodyPr/>
        <a:lstStyle/>
        <a:p>
          <a:endParaRPr lang="ru-RU"/>
        </a:p>
      </dgm:t>
    </dgm:pt>
    <dgm:pt modelId="{BC054CF4-8B97-4C15-9826-0553D1CDE29E}" type="pres">
      <dgm:prSet presAssocID="{5C7F2EA0-302C-4829-BD33-DA686D512A42}" presName="hierChild2" presStyleCnt="0"/>
      <dgm:spPr/>
    </dgm:pt>
    <dgm:pt modelId="{3986610C-E2C6-4074-8B94-5C3DF9C02F51}" type="pres">
      <dgm:prSet presAssocID="{55072F0C-4401-4ED8-A49C-7AFBB2ED4E05}" presName="Name35" presStyleLbl="parChTrans1D2" presStyleIdx="0" presStyleCnt="2"/>
      <dgm:spPr/>
      <dgm:t>
        <a:bodyPr/>
        <a:lstStyle/>
        <a:p>
          <a:endParaRPr lang="ru-RU"/>
        </a:p>
      </dgm:t>
    </dgm:pt>
    <dgm:pt modelId="{7E61F418-715C-4466-AF8F-FBDAD27276BA}" type="pres">
      <dgm:prSet presAssocID="{303FFA63-0C89-4A26-973E-D9E9B2F1D3EC}" presName="hierRoot2" presStyleCnt="0">
        <dgm:presLayoutVars>
          <dgm:hierBranch/>
        </dgm:presLayoutVars>
      </dgm:prSet>
      <dgm:spPr/>
    </dgm:pt>
    <dgm:pt modelId="{4C21BA60-B90C-4975-8B80-3FEA6E227F95}" type="pres">
      <dgm:prSet presAssocID="{303FFA63-0C89-4A26-973E-D9E9B2F1D3EC}" presName="rootComposite" presStyleCnt="0"/>
      <dgm:spPr/>
    </dgm:pt>
    <dgm:pt modelId="{44FB668A-F92F-4D32-AB62-48DC68D32DAF}" type="pres">
      <dgm:prSet presAssocID="{303FFA63-0C89-4A26-973E-D9E9B2F1D3EC}" presName="rootText" presStyleLbl="node2" presStyleIdx="0" presStyleCnt="2">
        <dgm:presLayoutVars>
          <dgm:chPref val="3"/>
        </dgm:presLayoutVars>
      </dgm:prSet>
      <dgm:spPr/>
      <dgm:t>
        <a:bodyPr/>
        <a:lstStyle/>
        <a:p>
          <a:endParaRPr lang="ru-RU"/>
        </a:p>
      </dgm:t>
    </dgm:pt>
    <dgm:pt modelId="{D06B9CAF-63DC-4FE4-93BE-BC3CF72EC41A}" type="pres">
      <dgm:prSet presAssocID="{303FFA63-0C89-4A26-973E-D9E9B2F1D3EC}" presName="rootConnector" presStyleLbl="node2" presStyleIdx="0" presStyleCnt="2"/>
      <dgm:spPr/>
      <dgm:t>
        <a:bodyPr/>
        <a:lstStyle/>
        <a:p>
          <a:endParaRPr lang="ru-RU"/>
        </a:p>
      </dgm:t>
    </dgm:pt>
    <dgm:pt modelId="{09676976-FEB2-45CB-ACF5-72FF71A57CC9}" type="pres">
      <dgm:prSet presAssocID="{303FFA63-0C89-4A26-973E-D9E9B2F1D3EC}" presName="hierChild4" presStyleCnt="0"/>
      <dgm:spPr/>
    </dgm:pt>
    <dgm:pt modelId="{6BC71348-D9CC-4E70-A352-FCE3BA8D8B62}" type="pres">
      <dgm:prSet presAssocID="{303FFA63-0C89-4A26-973E-D9E9B2F1D3EC}" presName="hierChild5" presStyleCnt="0"/>
      <dgm:spPr/>
    </dgm:pt>
    <dgm:pt modelId="{4E918A31-AF39-4303-96B7-E2FE59684F2E}" type="pres">
      <dgm:prSet presAssocID="{7234923B-5954-4D0F-A879-1B66D2ECF85D}" presName="Name35" presStyleLbl="parChTrans1D2" presStyleIdx="1" presStyleCnt="2"/>
      <dgm:spPr/>
      <dgm:t>
        <a:bodyPr/>
        <a:lstStyle/>
        <a:p>
          <a:endParaRPr lang="ru-RU"/>
        </a:p>
      </dgm:t>
    </dgm:pt>
    <dgm:pt modelId="{A6DBD246-44A2-4BBB-BC92-DBE152DCC837}" type="pres">
      <dgm:prSet presAssocID="{3463A38B-AF80-4FD3-B32C-FE942F88233E}" presName="hierRoot2" presStyleCnt="0">
        <dgm:presLayoutVars>
          <dgm:hierBranch/>
        </dgm:presLayoutVars>
      </dgm:prSet>
      <dgm:spPr/>
    </dgm:pt>
    <dgm:pt modelId="{70CECCD1-CC34-41B8-B7CD-68BE00711915}" type="pres">
      <dgm:prSet presAssocID="{3463A38B-AF80-4FD3-B32C-FE942F88233E}" presName="rootComposite" presStyleCnt="0"/>
      <dgm:spPr/>
    </dgm:pt>
    <dgm:pt modelId="{B39B2464-A30F-4C93-8DAF-D953E551CDBC}" type="pres">
      <dgm:prSet presAssocID="{3463A38B-AF80-4FD3-B32C-FE942F88233E}" presName="rootText" presStyleLbl="node2" presStyleIdx="1" presStyleCnt="2">
        <dgm:presLayoutVars>
          <dgm:chPref val="3"/>
        </dgm:presLayoutVars>
      </dgm:prSet>
      <dgm:spPr/>
      <dgm:t>
        <a:bodyPr/>
        <a:lstStyle/>
        <a:p>
          <a:endParaRPr lang="ru-RU"/>
        </a:p>
      </dgm:t>
    </dgm:pt>
    <dgm:pt modelId="{33CEE488-8971-4DA9-9A7B-D9D6C81D4DD2}" type="pres">
      <dgm:prSet presAssocID="{3463A38B-AF80-4FD3-B32C-FE942F88233E}" presName="rootConnector" presStyleLbl="node2" presStyleIdx="1" presStyleCnt="2"/>
      <dgm:spPr/>
      <dgm:t>
        <a:bodyPr/>
        <a:lstStyle/>
        <a:p>
          <a:endParaRPr lang="ru-RU"/>
        </a:p>
      </dgm:t>
    </dgm:pt>
    <dgm:pt modelId="{AFBC0FF7-4601-4284-A4FF-2AF514827AA3}" type="pres">
      <dgm:prSet presAssocID="{3463A38B-AF80-4FD3-B32C-FE942F88233E}" presName="hierChild4" presStyleCnt="0"/>
      <dgm:spPr/>
    </dgm:pt>
    <dgm:pt modelId="{A25D4E65-2184-467D-BE6F-5D3F3E5FFBF4}" type="pres">
      <dgm:prSet presAssocID="{3463A38B-AF80-4FD3-B32C-FE942F88233E}" presName="hierChild5" presStyleCnt="0"/>
      <dgm:spPr/>
    </dgm:pt>
    <dgm:pt modelId="{FA0899CE-99A4-4C03-8DDE-E22DBDCB7F75}" type="pres">
      <dgm:prSet presAssocID="{5C7F2EA0-302C-4829-BD33-DA686D512A42}" presName="hierChild3" presStyleCnt="0"/>
      <dgm:spPr/>
    </dgm:pt>
  </dgm:ptLst>
  <dgm:cxnLst>
    <dgm:cxn modelId="{65752FEC-F980-481E-8D34-ED8C21C56BA8}" type="presOf" srcId="{5C7F2EA0-302C-4829-BD33-DA686D512A42}" destId="{5585E102-FAAA-4C47-ACB3-18AA17A047D8}" srcOrd="0" destOrd="0" presId="urn:microsoft.com/office/officeart/2005/8/layout/orgChart1"/>
    <dgm:cxn modelId="{B34A04C1-AA67-43F0-834B-AA0B8F5168CE}" srcId="{5C7F2EA0-302C-4829-BD33-DA686D512A42}" destId="{3463A38B-AF80-4FD3-B32C-FE942F88233E}" srcOrd="1" destOrd="0" parTransId="{7234923B-5954-4D0F-A879-1B66D2ECF85D}" sibTransId="{E34FE9AB-F136-4EFC-9742-F4939A288730}"/>
    <dgm:cxn modelId="{DD08DADA-9A66-4007-A3AF-F567B8BB1F7E}" type="presOf" srcId="{303FFA63-0C89-4A26-973E-D9E9B2F1D3EC}" destId="{D06B9CAF-63DC-4FE4-93BE-BC3CF72EC41A}" srcOrd="1" destOrd="0" presId="urn:microsoft.com/office/officeart/2005/8/layout/orgChart1"/>
    <dgm:cxn modelId="{3A8F485E-267B-4EEF-BCEC-0CDD231EA811}" type="presOf" srcId="{7234923B-5954-4D0F-A879-1B66D2ECF85D}" destId="{4E918A31-AF39-4303-96B7-E2FE59684F2E}" srcOrd="0" destOrd="0" presId="urn:microsoft.com/office/officeart/2005/8/layout/orgChart1"/>
    <dgm:cxn modelId="{C5B4325C-864A-4721-A106-477113CC4D30}" type="presOf" srcId="{5C7F2EA0-302C-4829-BD33-DA686D512A42}" destId="{4064CAC4-D571-42E0-AA8E-36DC257DF22D}" srcOrd="1" destOrd="0" presId="urn:microsoft.com/office/officeart/2005/8/layout/orgChart1"/>
    <dgm:cxn modelId="{F1D1090E-B74F-4834-B547-F46183298F29}" type="presOf" srcId="{3463A38B-AF80-4FD3-B32C-FE942F88233E}" destId="{B39B2464-A30F-4C93-8DAF-D953E551CDBC}" srcOrd="0" destOrd="0" presId="urn:microsoft.com/office/officeart/2005/8/layout/orgChart1"/>
    <dgm:cxn modelId="{D7F7E912-805A-43C3-88E3-C82DEFB38CCE}" type="presOf" srcId="{55072F0C-4401-4ED8-A49C-7AFBB2ED4E05}" destId="{3986610C-E2C6-4074-8B94-5C3DF9C02F51}" srcOrd="0" destOrd="0" presId="urn:microsoft.com/office/officeart/2005/8/layout/orgChart1"/>
    <dgm:cxn modelId="{860D402C-03A9-4DDA-9390-2694A0D420F3}" type="presOf" srcId="{3463A38B-AF80-4FD3-B32C-FE942F88233E}" destId="{33CEE488-8971-4DA9-9A7B-D9D6C81D4DD2}" srcOrd="1" destOrd="0" presId="urn:microsoft.com/office/officeart/2005/8/layout/orgChart1"/>
    <dgm:cxn modelId="{A75A4678-7A07-49E3-AAC4-56741A890877}" type="presOf" srcId="{C2FFD3B1-49EB-404C-B6ED-55D3B9E1A8C6}" destId="{B02A06B1-C294-4D2C-9AB1-9D0EDB0AC7B6}" srcOrd="0" destOrd="0" presId="urn:microsoft.com/office/officeart/2005/8/layout/orgChart1"/>
    <dgm:cxn modelId="{9A8BC473-C0F6-4D29-B0C7-198BEE0DB88A}" type="presOf" srcId="{303FFA63-0C89-4A26-973E-D9E9B2F1D3EC}" destId="{44FB668A-F92F-4D32-AB62-48DC68D32DAF}" srcOrd="0" destOrd="0" presId="urn:microsoft.com/office/officeart/2005/8/layout/orgChart1"/>
    <dgm:cxn modelId="{D7E11C89-D14A-4E9F-AB8C-0D05649E300F}" srcId="{C2FFD3B1-49EB-404C-B6ED-55D3B9E1A8C6}" destId="{5C7F2EA0-302C-4829-BD33-DA686D512A42}" srcOrd="0" destOrd="0" parTransId="{9CB96DB1-4994-4CBF-A90C-FF742685289C}" sibTransId="{DCCC51E8-F9C4-403A-BB8C-1450C5E962BF}"/>
    <dgm:cxn modelId="{F8ED1A48-5CF4-4311-BFE9-83C18EAEE524}" srcId="{5C7F2EA0-302C-4829-BD33-DA686D512A42}" destId="{303FFA63-0C89-4A26-973E-D9E9B2F1D3EC}" srcOrd="0" destOrd="0" parTransId="{55072F0C-4401-4ED8-A49C-7AFBB2ED4E05}" sibTransId="{F88D35C1-7643-4685-ACA0-ECC304097394}"/>
    <dgm:cxn modelId="{BF10B697-9743-4332-A3EB-BFBEB7940F27}" type="presParOf" srcId="{B02A06B1-C294-4D2C-9AB1-9D0EDB0AC7B6}" destId="{3707EF72-7912-4EBF-93DE-030EE3301056}" srcOrd="0" destOrd="0" presId="urn:microsoft.com/office/officeart/2005/8/layout/orgChart1"/>
    <dgm:cxn modelId="{964206FA-406C-4892-AE5F-167261B1BD3A}" type="presParOf" srcId="{3707EF72-7912-4EBF-93DE-030EE3301056}" destId="{01BCE49A-5845-457B-AE6F-F371C460405C}" srcOrd="0" destOrd="0" presId="urn:microsoft.com/office/officeart/2005/8/layout/orgChart1"/>
    <dgm:cxn modelId="{CADB2B0A-3F57-47B9-8C0C-10FDB572F6FC}" type="presParOf" srcId="{01BCE49A-5845-457B-AE6F-F371C460405C}" destId="{5585E102-FAAA-4C47-ACB3-18AA17A047D8}" srcOrd="0" destOrd="0" presId="urn:microsoft.com/office/officeart/2005/8/layout/orgChart1"/>
    <dgm:cxn modelId="{19E447C7-97AA-4016-8E3B-B50C180C3521}" type="presParOf" srcId="{01BCE49A-5845-457B-AE6F-F371C460405C}" destId="{4064CAC4-D571-42E0-AA8E-36DC257DF22D}" srcOrd="1" destOrd="0" presId="urn:microsoft.com/office/officeart/2005/8/layout/orgChart1"/>
    <dgm:cxn modelId="{9E508197-0683-4E05-B3FF-BDCF96A10FE2}" type="presParOf" srcId="{3707EF72-7912-4EBF-93DE-030EE3301056}" destId="{BC054CF4-8B97-4C15-9826-0553D1CDE29E}" srcOrd="1" destOrd="0" presId="urn:microsoft.com/office/officeart/2005/8/layout/orgChart1"/>
    <dgm:cxn modelId="{D7BCD6B6-4401-46C5-8221-F1F275F4BE3F}" type="presParOf" srcId="{BC054CF4-8B97-4C15-9826-0553D1CDE29E}" destId="{3986610C-E2C6-4074-8B94-5C3DF9C02F51}" srcOrd="0" destOrd="0" presId="urn:microsoft.com/office/officeart/2005/8/layout/orgChart1"/>
    <dgm:cxn modelId="{2D58EFE8-DA39-4BF7-9F84-04EFE0A48E4A}" type="presParOf" srcId="{BC054CF4-8B97-4C15-9826-0553D1CDE29E}" destId="{7E61F418-715C-4466-AF8F-FBDAD27276BA}" srcOrd="1" destOrd="0" presId="urn:microsoft.com/office/officeart/2005/8/layout/orgChart1"/>
    <dgm:cxn modelId="{61F3D589-2D5F-40BA-B3F8-D4D9B8287C97}" type="presParOf" srcId="{7E61F418-715C-4466-AF8F-FBDAD27276BA}" destId="{4C21BA60-B90C-4975-8B80-3FEA6E227F95}" srcOrd="0" destOrd="0" presId="urn:microsoft.com/office/officeart/2005/8/layout/orgChart1"/>
    <dgm:cxn modelId="{875BDBA3-4ACE-4829-B79B-8DC74EB6C9C4}" type="presParOf" srcId="{4C21BA60-B90C-4975-8B80-3FEA6E227F95}" destId="{44FB668A-F92F-4D32-AB62-48DC68D32DAF}" srcOrd="0" destOrd="0" presId="urn:microsoft.com/office/officeart/2005/8/layout/orgChart1"/>
    <dgm:cxn modelId="{FA32FC70-75C0-4BC9-BDF1-F7B3AF20BD37}" type="presParOf" srcId="{4C21BA60-B90C-4975-8B80-3FEA6E227F95}" destId="{D06B9CAF-63DC-4FE4-93BE-BC3CF72EC41A}" srcOrd="1" destOrd="0" presId="urn:microsoft.com/office/officeart/2005/8/layout/orgChart1"/>
    <dgm:cxn modelId="{7D95CFB2-4033-4187-AF1B-81D47AE16FE2}" type="presParOf" srcId="{7E61F418-715C-4466-AF8F-FBDAD27276BA}" destId="{09676976-FEB2-45CB-ACF5-72FF71A57CC9}" srcOrd="1" destOrd="0" presId="urn:microsoft.com/office/officeart/2005/8/layout/orgChart1"/>
    <dgm:cxn modelId="{770852ED-D88E-4429-8E0E-3BE1B3F815B2}" type="presParOf" srcId="{7E61F418-715C-4466-AF8F-FBDAD27276BA}" destId="{6BC71348-D9CC-4E70-A352-FCE3BA8D8B62}" srcOrd="2" destOrd="0" presId="urn:microsoft.com/office/officeart/2005/8/layout/orgChart1"/>
    <dgm:cxn modelId="{6498719C-D837-40E9-8123-52D455D39DB4}" type="presParOf" srcId="{BC054CF4-8B97-4C15-9826-0553D1CDE29E}" destId="{4E918A31-AF39-4303-96B7-E2FE59684F2E}" srcOrd="2" destOrd="0" presId="urn:microsoft.com/office/officeart/2005/8/layout/orgChart1"/>
    <dgm:cxn modelId="{7233C1AD-91A1-4D44-8F72-005F1631A836}" type="presParOf" srcId="{BC054CF4-8B97-4C15-9826-0553D1CDE29E}" destId="{A6DBD246-44A2-4BBB-BC92-DBE152DCC837}" srcOrd="3" destOrd="0" presId="urn:microsoft.com/office/officeart/2005/8/layout/orgChart1"/>
    <dgm:cxn modelId="{D1647489-0D9F-4A44-A5BA-503EE2EDC80F}" type="presParOf" srcId="{A6DBD246-44A2-4BBB-BC92-DBE152DCC837}" destId="{70CECCD1-CC34-41B8-B7CD-68BE00711915}" srcOrd="0" destOrd="0" presId="urn:microsoft.com/office/officeart/2005/8/layout/orgChart1"/>
    <dgm:cxn modelId="{045EACA4-0B47-48B2-949D-31A753383F45}" type="presParOf" srcId="{70CECCD1-CC34-41B8-B7CD-68BE00711915}" destId="{B39B2464-A30F-4C93-8DAF-D953E551CDBC}" srcOrd="0" destOrd="0" presId="urn:microsoft.com/office/officeart/2005/8/layout/orgChart1"/>
    <dgm:cxn modelId="{68E856FC-8E71-44E3-8769-E02BF6D2832A}" type="presParOf" srcId="{70CECCD1-CC34-41B8-B7CD-68BE00711915}" destId="{33CEE488-8971-4DA9-9A7B-D9D6C81D4DD2}" srcOrd="1" destOrd="0" presId="urn:microsoft.com/office/officeart/2005/8/layout/orgChart1"/>
    <dgm:cxn modelId="{6F462CDF-BA34-4D59-949C-66EB3B85F70F}" type="presParOf" srcId="{A6DBD246-44A2-4BBB-BC92-DBE152DCC837}" destId="{AFBC0FF7-4601-4284-A4FF-2AF514827AA3}" srcOrd="1" destOrd="0" presId="urn:microsoft.com/office/officeart/2005/8/layout/orgChart1"/>
    <dgm:cxn modelId="{049195AC-D62B-4F78-8BED-C8BDAF1F3B8E}" type="presParOf" srcId="{A6DBD246-44A2-4BBB-BC92-DBE152DCC837}" destId="{A25D4E65-2184-467D-BE6F-5D3F3E5FFBF4}" srcOrd="2" destOrd="0" presId="urn:microsoft.com/office/officeart/2005/8/layout/orgChart1"/>
    <dgm:cxn modelId="{1AB692D0-5ACE-4943-A1DE-8DB2CAE39115}" type="presParOf" srcId="{3707EF72-7912-4EBF-93DE-030EE3301056}" destId="{FA0899CE-99A4-4C03-8DDE-E22DBDCB7F75}" srcOrd="2" destOrd="0" presId="urn:microsoft.com/office/officeart/2005/8/layout/orgChart1"/>
  </dgm:cxnLst>
  <dgm:bg/>
  <dgm:whole/>
  <dgm:extLst>
    <a:ext uri="http://schemas.microsoft.com/office/drawing/2008/diagram">
      <dsp:dataModelExt xmlns:dsp="http://schemas.microsoft.com/office/drawing/2008/diagram" xmlns=""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A978253-27EB-42AF-BE77-81A54195694C}"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ru-RU"/>
        </a:p>
      </dgm:t>
    </dgm:pt>
    <dgm:pt modelId="{E9F322CF-7FA2-4143-B563-13FDB29216E2}">
      <dgm:prSet phldrT="[Текст]" custT="1"/>
      <dgm:spPr>
        <a:xfrm>
          <a:off x="-34863" y="322454"/>
          <a:ext cx="1218120" cy="1218120"/>
        </a:xfrm>
        <a:solidFill>
          <a:srgbClr val="70AD47">
            <a:lumMod val="20000"/>
            <a:lumOff val="80000"/>
          </a:srgbClr>
        </a:solidFill>
        <a:ln w="12700" cap="flat" cmpd="sng" algn="ctr">
          <a:solidFill>
            <a:sysClr val="window" lastClr="FFFFFF">
              <a:hueOff val="0"/>
              <a:satOff val="0"/>
              <a:lumOff val="0"/>
              <a:alphaOff val="0"/>
            </a:sysClr>
          </a:solidFill>
          <a:prstDash val="solid"/>
          <a:miter lim="800000"/>
        </a:ln>
        <a:effectLst/>
      </dgm:spPr>
      <dgm:t>
        <a:bodyPr/>
        <a:lstStyle/>
        <a:p>
          <a:r>
            <a:rPr lang="ru-RU" sz="3200" dirty="0" smtClean="0">
              <a:solidFill>
                <a:sysClr val="windowText" lastClr="000000"/>
              </a:solidFill>
              <a:latin typeface="Times New Roman" panose="02020603050405020304" pitchFamily="18" charset="0"/>
              <a:ea typeface="+mn-ea"/>
              <a:cs typeface="Times New Roman" panose="02020603050405020304" pitchFamily="18" charset="0"/>
            </a:rPr>
            <a:t>20 %</a:t>
          </a:r>
          <a:endParaRPr lang="ru-RU" sz="320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8E8F24FC-705A-4255-8309-D9AFEED0E36A}" type="parTrans" cxnId="{67F61212-0704-4B3B-B680-7E0EAF5FBEAF}">
      <dgm:prSet/>
      <dgm:spPr/>
      <dgm:t>
        <a:bodyPr/>
        <a:lstStyle/>
        <a:p>
          <a:endParaRPr lang="ru-RU"/>
        </a:p>
      </dgm:t>
    </dgm:pt>
    <dgm:pt modelId="{7BB9C9B5-905A-4CE2-8803-F56A823CD2F8}" type="sibTrans" cxnId="{67F61212-0704-4B3B-B680-7E0EAF5FBEAF}">
      <dgm:prSet/>
      <dgm:spPr/>
      <dgm:t>
        <a:bodyPr/>
        <a:lstStyle/>
        <a:p>
          <a:endParaRPr lang="ru-RU"/>
        </a:p>
      </dgm:t>
    </dgm:pt>
    <dgm:pt modelId="{EDFE7466-373A-4706-84F8-184503CDB400}">
      <dgm:prSet phldrT="[Текст]" custT="1"/>
      <dgm:spPr>
        <a:xfrm>
          <a:off x="926586" y="1063961"/>
          <a:ext cx="1827181" cy="1218730"/>
        </a:xfrm>
        <a:solidFill>
          <a:srgbClr val="5B9BD5">
            <a:lumMod val="20000"/>
            <a:lumOff val="80000"/>
            <a:alpha val="9000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r>
            <a:rPr lang="uz-Cyrl-UZ" sz="1400" b="1"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Базовая ставка</a:t>
          </a:r>
          <a:r>
            <a:rPr lang="uz-Cyrl-UZ" sz="14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для всех видов налогооблагаемых оборотов</a:t>
          </a:r>
          <a:endParaRPr lang="ru-RU" sz="14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E44C3C1B-099E-40E7-9580-009F3FFDE3AB}" type="parTrans" cxnId="{8CE9A12A-2C9B-402C-A527-439BE2589620}">
      <dgm:prSet/>
      <dgm:spPr/>
      <dgm:t>
        <a:bodyPr/>
        <a:lstStyle/>
        <a:p>
          <a:endParaRPr lang="ru-RU"/>
        </a:p>
      </dgm:t>
    </dgm:pt>
    <dgm:pt modelId="{861684C8-1055-4BBD-A162-3709A37AE526}" type="sibTrans" cxnId="{8CE9A12A-2C9B-402C-A527-439BE2589620}">
      <dgm:prSet/>
      <dgm:spPr/>
      <dgm:t>
        <a:bodyPr/>
        <a:lstStyle/>
        <a:p>
          <a:endParaRPr lang="ru-RU"/>
        </a:p>
      </dgm:t>
    </dgm:pt>
    <dgm:pt modelId="{49B6C156-A6CD-4129-AE3F-63ED2C242BB8}">
      <dgm:prSet phldrT="[Текст]" custT="1"/>
      <dgm:spPr>
        <a:xfrm>
          <a:off x="3024224" y="322454"/>
          <a:ext cx="1218120" cy="1218120"/>
        </a:xfrm>
        <a:solidFill>
          <a:srgbClr val="70AD47">
            <a:lumMod val="20000"/>
            <a:lumOff val="80000"/>
          </a:srgbClr>
        </a:solidFill>
        <a:ln w="12700" cap="flat" cmpd="sng" algn="ctr">
          <a:solidFill>
            <a:sysClr val="window" lastClr="FFFFFF">
              <a:hueOff val="0"/>
              <a:satOff val="0"/>
              <a:lumOff val="0"/>
              <a:alphaOff val="0"/>
            </a:sysClr>
          </a:solidFill>
          <a:prstDash val="solid"/>
          <a:miter lim="800000"/>
        </a:ln>
        <a:effectLst/>
      </dgm:spPr>
      <dgm:t>
        <a:bodyPr/>
        <a:lstStyle/>
        <a:p>
          <a:r>
            <a:rPr lang="ru-RU" sz="3600" dirty="0" smtClean="0">
              <a:solidFill>
                <a:sysClr val="windowText" lastClr="000000"/>
              </a:solidFill>
              <a:latin typeface="Times New Roman" panose="02020603050405020304" pitchFamily="18" charset="0"/>
              <a:ea typeface="+mn-ea"/>
              <a:cs typeface="Times New Roman" panose="02020603050405020304" pitchFamily="18" charset="0"/>
            </a:rPr>
            <a:t>0 %</a:t>
          </a:r>
          <a:endParaRPr lang="ru-RU" sz="360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338F7003-D924-4F0C-B1F8-F6D6EE3DB8C6}" type="parTrans" cxnId="{0F926D55-900D-4824-B140-378B6012E4F3}">
      <dgm:prSet/>
      <dgm:spPr/>
      <dgm:t>
        <a:bodyPr/>
        <a:lstStyle/>
        <a:p>
          <a:endParaRPr lang="ru-RU"/>
        </a:p>
      </dgm:t>
    </dgm:pt>
    <dgm:pt modelId="{D7CF85F5-8490-4FF8-93EF-49E9CAFA359E}" type="sibTrans" cxnId="{0F926D55-900D-4824-B140-378B6012E4F3}">
      <dgm:prSet/>
      <dgm:spPr/>
      <dgm:t>
        <a:bodyPr/>
        <a:lstStyle/>
        <a:p>
          <a:endParaRPr lang="ru-RU"/>
        </a:p>
      </dgm:t>
    </dgm:pt>
    <dgm:pt modelId="{BE409C02-7273-419A-AA01-ADB776C7F017}">
      <dgm:prSet phldrT="[Текст]" custT="1"/>
      <dgm:spPr>
        <a:xfrm>
          <a:off x="3891053" y="1063961"/>
          <a:ext cx="2015810" cy="1218730"/>
        </a:xfrm>
        <a:solidFill>
          <a:srgbClr val="5B9BD5">
            <a:lumMod val="20000"/>
            <a:lumOff val="80000"/>
            <a:alpha val="9000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marL="0" indent="0" algn="ctr"/>
          <a:r>
            <a:rPr lang="uz-Cyrl-UZ" sz="1400" b="1"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Стимулирующая</a:t>
          </a:r>
          <a:r>
            <a:rPr lang="uz-Cyrl-UZ" sz="14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для некоторых видов оборотов</a:t>
          </a:r>
          <a:endParaRPr lang="ru-RU" sz="14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44DF5B7A-D694-40D6-A017-C5C6E60FBBCE}" type="parTrans" cxnId="{7BDC3ACA-3484-4085-B06A-4E1D62B8C503}">
      <dgm:prSet/>
      <dgm:spPr/>
      <dgm:t>
        <a:bodyPr/>
        <a:lstStyle/>
        <a:p>
          <a:endParaRPr lang="ru-RU"/>
        </a:p>
      </dgm:t>
    </dgm:pt>
    <dgm:pt modelId="{2A286186-F41D-4A57-8E3B-5F831DB9094B}" type="sibTrans" cxnId="{7BDC3ACA-3484-4085-B06A-4E1D62B8C503}">
      <dgm:prSet/>
      <dgm:spPr/>
      <dgm:t>
        <a:bodyPr/>
        <a:lstStyle/>
        <a:p>
          <a:endParaRPr lang="ru-RU"/>
        </a:p>
      </dgm:t>
    </dgm:pt>
    <dgm:pt modelId="{9B71651E-478B-4D23-AFBF-DF51CA3E65BE}" type="pres">
      <dgm:prSet presAssocID="{9A978253-27EB-42AF-BE77-81A54195694C}" presName="list" presStyleCnt="0">
        <dgm:presLayoutVars>
          <dgm:dir/>
          <dgm:animLvl val="lvl"/>
        </dgm:presLayoutVars>
      </dgm:prSet>
      <dgm:spPr/>
      <dgm:t>
        <a:bodyPr/>
        <a:lstStyle/>
        <a:p>
          <a:endParaRPr lang="ru-RU"/>
        </a:p>
      </dgm:t>
    </dgm:pt>
    <dgm:pt modelId="{E9714D3E-094E-4E72-B87D-255CF4B233B4}" type="pres">
      <dgm:prSet presAssocID="{E9F322CF-7FA2-4143-B563-13FDB29216E2}" presName="posSpace" presStyleCnt="0"/>
      <dgm:spPr/>
    </dgm:pt>
    <dgm:pt modelId="{5F9D89D5-A79D-4BDF-B2A9-04F90732C9E8}" type="pres">
      <dgm:prSet presAssocID="{E9F322CF-7FA2-4143-B563-13FDB29216E2}" presName="vertFlow" presStyleCnt="0"/>
      <dgm:spPr/>
    </dgm:pt>
    <dgm:pt modelId="{C913B226-F5FC-4D3B-902C-BF4EE4D7EDCB}" type="pres">
      <dgm:prSet presAssocID="{E9F322CF-7FA2-4143-B563-13FDB29216E2}" presName="topSpace" presStyleCnt="0"/>
      <dgm:spPr/>
    </dgm:pt>
    <dgm:pt modelId="{058AE9A4-B0CD-43EA-8798-B29B8359CEE6}" type="pres">
      <dgm:prSet presAssocID="{E9F322CF-7FA2-4143-B563-13FDB29216E2}" presName="firstComp" presStyleCnt="0"/>
      <dgm:spPr/>
    </dgm:pt>
    <dgm:pt modelId="{D101C2D3-5573-4DB1-B510-35EA1CBAB17C}" type="pres">
      <dgm:prSet presAssocID="{E9F322CF-7FA2-4143-B563-13FDB29216E2}" presName="firstChild" presStyleLbl="bgAccFollowNode1" presStyleIdx="0" presStyleCnt="2" custLinFactNeighborX="-307" custLinFactNeighborY="-1380"/>
      <dgm:spPr>
        <a:prstGeom prst="rect">
          <a:avLst/>
        </a:prstGeom>
      </dgm:spPr>
      <dgm:t>
        <a:bodyPr/>
        <a:lstStyle/>
        <a:p>
          <a:endParaRPr lang="ru-RU"/>
        </a:p>
      </dgm:t>
    </dgm:pt>
    <dgm:pt modelId="{0CA3D046-7344-4922-A0FB-DCD48836AC2B}" type="pres">
      <dgm:prSet presAssocID="{E9F322CF-7FA2-4143-B563-13FDB29216E2}" presName="firstChildTx" presStyleLbl="bgAccFollowNode1" presStyleIdx="0" presStyleCnt="2">
        <dgm:presLayoutVars>
          <dgm:bulletEnabled val="1"/>
        </dgm:presLayoutVars>
      </dgm:prSet>
      <dgm:spPr/>
      <dgm:t>
        <a:bodyPr/>
        <a:lstStyle/>
        <a:p>
          <a:endParaRPr lang="ru-RU"/>
        </a:p>
      </dgm:t>
    </dgm:pt>
    <dgm:pt modelId="{A9E04B5C-FF64-4F71-A648-2AD5253BCAD3}" type="pres">
      <dgm:prSet presAssocID="{E9F322CF-7FA2-4143-B563-13FDB29216E2}" presName="negSpace" presStyleCnt="0"/>
      <dgm:spPr/>
    </dgm:pt>
    <dgm:pt modelId="{1E71B9DA-0A7F-407E-AA3E-C9287B71CE59}" type="pres">
      <dgm:prSet presAssocID="{E9F322CF-7FA2-4143-B563-13FDB29216E2}" presName="circle" presStyleLbl="node1" presStyleIdx="0" presStyleCnt="2" custLinFactNeighborX="714" custLinFactNeighborY="-20873"/>
      <dgm:spPr>
        <a:prstGeom prst="ellipse">
          <a:avLst/>
        </a:prstGeom>
      </dgm:spPr>
      <dgm:t>
        <a:bodyPr/>
        <a:lstStyle/>
        <a:p>
          <a:endParaRPr lang="ru-RU"/>
        </a:p>
      </dgm:t>
    </dgm:pt>
    <dgm:pt modelId="{B9380E5F-A50A-4C2A-A7E3-45DF1A9D67EC}" type="pres">
      <dgm:prSet presAssocID="{7BB9C9B5-905A-4CE2-8803-F56A823CD2F8}" presName="transSpace" presStyleCnt="0"/>
      <dgm:spPr/>
    </dgm:pt>
    <dgm:pt modelId="{83ED8B30-CA0C-4564-ADD1-EB92D8A50A6E}" type="pres">
      <dgm:prSet presAssocID="{49B6C156-A6CD-4129-AE3F-63ED2C242BB8}" presName="posSpace" presStyleCnt="0"/>
      <dgm:spPr/>
    </dgm:pt>
    <dgm:pt modelId="{BC946787-6D97-46CC-87C3-5DB184422579}" type="pres">
      <dgm:prSet presAssocID="{49B6C156-A6CD-4129-AE3F-63ED2C242BB8}" presName="vertFlow" presStyleCnt="0"/>
      <dgm:spPr/>
    </dgm:pt>
    <dgm:pt modelId="{BA4E47C0-84A3-4710-8FB3-720911962104}" type="pres">
      <dgm:prSet presAssocID="{49B6C156-A6CD-4129-AE3F-63ED2C242BB8}" presName="topSpace" presStyleCnt="0"/>
      <dgm:spPr/>
    </dgm:pt>
    <dgm:pt modelId="{C37A54A0-9E07-4ABD-80F2-B3660CA6ACF7}" type="pres">
      <dgm:prSet presAssocID="{49B6C156-A6CD-4129-AE3F-63ED2C242BB8}" presName="firstComp" presStyleCnt="0"/>
      <dgm:spPr/>
    </dgm:pt>
    <dgm:pt modelId="{51A370B1-115A-4AA2-94FC-74C8F4EA5E09}" type="pres">
      <dgm:prSet presAssocID="{49B6C156-A6CD-4129-AE3F-63ED2C242BB8}" presName="firstChild" presStyleLbl="bgAccFollowNode1" presStyleIdx="1" presStyleCnt="2" custScaleX="105035" custLinFactNeighborX="-4212"/>
      <dgm:spPr>
        <a:prstGeom prst="rect">
          <a:avLst/>
        </a:prstGeom>
      </dgm:spPr>
      <dgm:t>
        <a:bodyPr/>
        <a:lstStyle/>
        <a:p>
          <a:endParaRPr lang="ru-RU"/>
        </a:p>
      </dgm:t>
    </dgm:pt>
    <dgm:pt modelId="{27201AA9-989B-4557-A658-D85C6A3A8D96}" type="pres">
      <dgm:prSet presAssocID="{49B6C156-A6CD-4129-AE3F-63ED2C242BB8}" presName="firstChildTx" presStyleLbl="bgAccFollowNode1" presStyleIdx="1" presStyleCnt="2">
        <dgm:presLayoutVars>
          <dgm:bulletEnabled val="1"/>
        </dgm:presLayoutVars>
      </dgm:prSet>
      <dgm:spPr/>
      <dgm:t>
        <a:bodyPr/>
        <a:lstStyle/>
        <a:p>
          <a:endParaRPr lang="ru-RU"/>
        </a:p>
      </dgm:t>
    </dgm:pt>
    <dgm:pt modelId="{3E44111E-DE05-4EF7-8F8B-40376124C0BB}" type="pres">
      <dgm:prSet presAssocID="{49B6C156-A6CD-4129-AE3F-63ED2C242BB8}" presName="negSpace" presStyleCnt="0"/>
      <dgm:spPr/>
    </dgm:pt>
    <dgm:pt modelId="{ED19F74C-C165-4EBD-A4BF-D3CADEA3AD43}" type="pres">
      <dgm:prSet presAssocID="{49B6C156-A6CD-4129-AE3F-63ED2C242BB8}" presName="circle" presStyleLbl="node1" presStyleIdx="1" presStyleCnt="2" custLinFactNeighborX="-5775" custLinFactNeighborY="-20873"/>
      <dgm:spPr>
        <a:prstGeom prst="ellipse">
          <a:avLst/>
        </a:prstGeom>
      </dgm:spPr>
      <dgm:t>
        <a:bodyPr/>
        <a:lstStyle/>
        <a:p>
          <a:endParaRPr lang="ru-RU"/>
        </a:p>
      </dgm:t>
    </dgm:pt>
  </dgm:ptLst>
  <dgm:cxnLst>
    <dgm:cxn modelId="{67F61212-0704-4B3B-B680-7E0EAF5FBEAF}" srcId="{9A978253-27EB-42AF-BE77-81A54195694C}" destId="{E9F322CF-7FA2-4143-B563-13FDB29216E2}" srcOrd="0" destOrd="0" parTransId="{8E8F24FC-705A-4255-8309-D9AFEED0E36A}" sibTransId="{7BB9C9B5-905A-4CE2-8803-F56A823CD2F8}"/>
    <dgm:cxn modelId="{476E14D6-1CB3-4BAB-8F23-D8AF63A4FC3A}" type="presOf" srcId="{BE409C02-7273-419A-AA01-ADB776C7F017}" destId="{27201AA9-989B-4557-A658-D85C6A3A8D96}" srcOrd="1" destOrd="0" presId="urn:microsoft.com/office/officeart/2005/8/layout/hList9"/>
    <dgm:cxn modelId="{C55D34EE-D709-4C7F-A341-E2218B9F5945}" type="presOf" srcId="{EDFE7466-373A-4706-84F8-184503CDB400}" destId="{0CA3D046-7344-4922-A0FB-DCD48836AC2B}" srcOrd="1" destOrd="0" presId="urn:microsoft.com/office/officeart/2005/8/layout/hList9"/>
    <dgm:cxn modelId="{8CE9A12A-2C9B-402C-A527-439BE2589620}" srcId="{E9F322CF-7FA2-4143-B563-13FDB29216E2}" destId="{EDFE7466-373A-4706-84F8-184503CDB400}" srcOrd="0" destOrd="0" parTransId="{E44C3C1B-099E-40E7-9580-009F3FFDE3AB}" sibTransId="{861684C8-1055-4BBD-A162-3709A37AE526}"/>
    <dgm:cxn modelId="{EE830142-4022-4935-8C34-D1231770D691}" type="presOf" srcId="{BE409C02-7273-419A-AA01-ADB776C7F017}" destId="{51A370B1-115A-4AA2-94FC-74C8F4EA5E09}" srcOrd="0" destOrd="0" presId="urn:microsoft.com/office/officeart/2005/8/layout/hList9"/>
    <dgm:cxn modelId="{238650B2-3288-4CD4-AEDC-94E4E89AAF1D}" type="presOf" srcId="{E9F322CF-7FA2-4143-B563-13FDB29216E2}" destId="{1E71B9DA-0A7F-407E-AA3E-C9287B71CE59}" srcOrd="0" destOrd="0" presId="urn:microsoft.com/office/officeart/2005/8/layout/hList9"/>
    <dgm:cxn modelId="{EF2C2C33-21DB-452F-877D-C7204B5F608F}" type="presOf" srcId="{49B6C156-A6CD-4129-AE3F-63ED2C242BB8}" destId="{ED19F74C-C165-4EBD-A4BF-D3CADEA3AD43}" srcOrd="0" destOrd="0" presId="urn:microsoft.com/office/officeart/2005/8/layout/hList9"/>
    <dgm:cxn modelId="{0F926D55-900D-4824-B140-378B6012E4F3}" srcId="{9A978253-27EB-42AF-BE77-81A54195694C}" destId="{49B6C156-A6CD-4129-AE3F-63ED2C242BB8}" srcOrd="1" destOrd="0" parTransId="{338F7003-D924-4F0C-B1F8-F6D6EE3DB8C6}" sibTransId="{D7CF85F5-8490-4FF8-93EF-49E9CAFA359E}"/>
    <dgm:cxn modelId="{7BDC3ACA-3484-4085-B06A-4E1D62B8C503}" srcId="{49B6C156-A6CD-4129-AE3F-63ED2C242BB8}" destId="{BE409C02-7273-419A-AA01-ADB776C7F017}" srcOrd="0" destOrd="0" parTransId="{44DF5B7A-D694-40D6-A017-C5C6E60FBBCE}" sibTransId="{2A286186-F41D-4A57-8E3B-5F831DB9094B}"/>
    <dgm:cxn modelId="{B743A4F9-98E7-4C2B-BFF0-3BCD8B647565}" type="presOf" srcId="{EDFE7466-373A-4706-84F8-184503CDB400}" destId="{D101C2D3-5573-4DB1-B510-35EA1CBAB17C}" srcOrd="0" destOrd="0" presId="urn:microsoft.com/office/officeart/2005/8/layout/hList9"/>
    <dgm:cxn modelId="{31FBB849-A5C4-49C1-B985-2FD995853D12}" type="presOf" srcId="{9A978253-27EB-42AF-BE77-81A54195694C}" destId="{9B71651E-478B-4D23-AFBF-DF51CA3E65BE}" srcOrd="0" destOrd="0" presId="urn:microsoft.com/office/officeart/2005/8/layout/hList9"/>
    <dgm:cxn modelId="{907731DD-7F0C-48A2-BC78-8A769E89FBBA}" type="presParOf" srcId="{9B71651E-478B-4D23-AFBF-DF51CA3E65BE}" destId="{E9714D3E-094E-4E72-B87D-255CF4B233B4}" srcOrd="0" destOrd="0" presId="urn:microsoft.com/office/officeart/2005/8/layout/hList9"/>
    <dgm:cxn modelId="{09705BAA-0A57-403B-93ED-F5EADB6A6248}" type="presParOf" srcId="{9B71651E-478B-4D23-AFBF-DF51CA3E65BE}" destId="{5F9D89D5-A79D-4BDF-B2A9-04F90732C9E8}" srcOrd="1" destOrd="0" presId="urn:microsoft.com/office/officeart/2005/8/layout/hList9"/>
    <dgm:cxn modelId="{0D26EF1C-76B2-4AAA-ADB0-8CD7E318FF6F}" type="presParOf" srcId="{5F9D89D5-A79D-4BDF-B2A9-04F90732C9E8}" destId="{C913B226-F5FC-4D3B-902C-BF4EE4D7EDCB}" srcOrd="0" destOrd="0" presId="urn:microsoft.com/office/officeart/2005/8/layout/hList9"/>
    <dgm:cxn modelId="{B4B9CA34-95A4-4389-9E79-250472E1FBDD}" type="presParOf" srcId="{5F9D89D5-A79D-4BDF-B2A9-04F90732C9E8}" destId="{058AE9A4-B0CD-43EA-8798-B29B8359CEE6}" srcOrd="1" destOrd="0" presId="urn:microsoft.com/office/officeart/2005/8/layout/hList9"/>
    <dgm:cxn modelId="{385084B8-8F65-465F-A323-17959755A190}" type="presParOf" srcId="{058AE9A4-B0CD-43EA-8798-B29B8359CEE6}" destId="{D101C2D3-5573-4DB1-B510-35EA1CBAB17C}" srcOrd="0" destOrd="0" presId="urn:microsoft.com/office/officeart/2005/8/layout/hList9"/>
    <dgm:cxn modelId="{BC5F11F8-5DA2-43B8-96D3-B8B0B186E56A}" type="presParOf" srcId="{058AE9A4-B0CD-43EA-8798-B29B8359CEE6}" destId="{0CA3D046-7344-4922-A0FB-DCD48836AC2B}" srcOrd="1" destOrd="0" presId="urn:microsoft.com/office/officeart/2005/8/layout/hList9"/>
    <dgm:cxn modelId="{85C74A2B-0145-4219-9EA4-8953A60C931B}" type="presParOf" srcId="{9B71651E-478B-4D23-AFBF-DF51CA3E65BE}" destId="{A9E04B5C-FF64-4F71-A648-2AD5253BCAD3}" srcOrd="2" destOrd="0" presId="urn:microsoft.com/office/officeart/2005/8/layout/hList9"/>
    <dgm:cxn modelId="{DC42C7B3-AAB6-4C03-B2C1-8408AA2F69FA}" type="presParOf" srcId="{9B71651E-478B-4D23-AFBF-DF51CA3E65BE}" destId="{1E71B9DA-0A7F-407E-AA3E-C9287B71CE59}" srcOrd="3" destOrd="0" presId="urn:microsoft.com/office/officeart/2005/8/layout/hList9"/>
    <dgm:cxn modelId="{A8688E03-50E8-4E10-A403-C2017068A3D3}" type="presParOf" srcId="{9B71651E-478B-4D23-AFBF-DF51CA3E65BE}" destId="{B9380E5F-A50A-4C2A-A7E3-45DF1A9D67EC}" srcOrd="4" destOrd="0" presId="urn:microsoft.com/office/officeart/2005/8/layout/hList9"/>
    <dgm:cxn modelId="{FE18C6D1-4391-4EA4-BA91-E72491D2EE6E}" type="presParOf" srcId="{9B71651E-478B-4D23-AFBF-DF51CA3E65BE}" destId="{83ED8B30-CA0C-4564-ADD1-EB92D8A50A6E}" srcOrd="5" destOrd="0" presId="urn:microsoft.com/office/officeart/2005/8/layout/hList9"/>
    <dgm:cxn modelId="{3DB9D078-BCF0-4587-BA16-514D18FCAFC4}" type="presParOf" srcId="{9B71651E-478B-4D23-AFBF-DF51CA3E65BE}" destId="{BC946787-6D97-46CC-87C3-5DB184422579}" srcOrd="6" destOrd="0" presId="urn:microsoft.com/office/officeart/2005/8/layout/hList9"/>
    <dgm:cxn modelId="{11B8DC6C-4894-4130-9145-2C7CB34F4E93}" type="presParOf" srcId="{BC946787-6D97-46CC-87C3-5DB184422579}" destId="{BA4E47C0-84A3-4710-8FB3-720911962104}" srcOrd="0" destOrd="0" presId="urn:microsoft.com/office/officeart/2005/8/layout/hList9"/>
    <dgm:cxn modelId="{7C84EFC5-46D4-4487-9701-837049756A17}" type="presParOf" srcId="{BC946787-6D97-46CC-87C3-5DB184422579}" destId="{C37A54A0-9E07-4ABD-80F2-B3660CA6ACF7}" srcOrd="1" destOrd="0" presId="urn:microsoft.com/office/officeart/2005/8/layout/hList9"/>
    <dgm:cxn modelId="{948E9840-3CE3-448E-A4D4-85C8DDF97095}" type="presParOf" srcId="{C37A54A0-9E07-4ABD-80F2-B3660CA6ACF7}" destId="{51A370B1-115A-4AA2-94FC-74C8F4EA5E09}" srcOrd="0" destOrd="0" presId="urn:microsoft.com/office/officeart/2005/8/layout/hList9"/>
    <dgm:cxn modelId="{CC475D92-C856-4CBF-9226-F459A735B754}" type="presParOf" srcId="{C37A54A0-9E07-4ABD-80F2-B3660CA6ACF7}" destId="{27201AA9-989B-4557-A658-D85C6A3A8D96}" srcOrd="1" destOrd="0" presId="urn:microsoft.com/office/officeart/2005/8/layout/hList9"/>
    <dgm:cxn modelId="{C8338DBA-DB29-4AC8-A5AE-05857BECDE68}" type="presParOf" srcId="{9B71651E-478B-4D23-AFBF-DF51CA3E65BE}" destId="{3E44111E-DE05-4EF7-8F8B-40376124C0BB}" srcOrd="7" destOrd="0" presId="urn:microsoft.com/office/officeart/2005/8/layout/hList9"/>
    <dgm:cxn modelId="{8CF3ECCB-3253-4668-BD32-BCDFA5262E8B}" type="presParOf" srcId="{9B71651E-478B-4D23-AFBF-DF51CA3E65BE}" destId="{ED19F74C-C165-4EBD-A4BF-D3CADEA3AD43}" srcOrd="8" destOrd="0" presId="urn:microsoft.com/office/officeart/2005/8/layout/hList9"/>
  </dgm:cxnLst>
  <dgm:bg/>
  <dgm:whole/>
  <dgm:extLst>
    <a:ext uri="http://schemas.microsoft.com/office/drawing/2008/diagram">
      <dsp:dataModelExt xmlns:dsp="http://schemas.microsoft.com/office/drawing/2008/diagram" xmlns=""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D3434B0-5546-4DFF-9BA2-C24927910D4A}"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ru-RU"/>
        </a:p>
      </dgm:t>
    </dgm:pt>
    <dgm:pt modelId="{4BAAAE91-B281-45F7-8FDE-A618D0430D7C}">
      <dgm:prSet phldrT="[Текст]"/>
      <dgm:spPr>
        <a:xfrm rot="5400000">
          <a:off x="-130665" y="183167"/>
          <a:ext cx="871102" cy="609771"/>
        </a:xfrm>
        <a:solidFill>
          <a:srgbClr val="ED7D31">
            <a:lumMod val="20000"/>
            <a:lumOff val="80000"/>
          </a:srgbClr>
        </a:solidFill>
        <a:ln w="12700" cap="flat" cmpd="sng" algn="ctr">
          <a:solidFill>
            <a:srgbClr val="5B9BD5">
              <a:hueOff val="0"/>
              <a:satOff val="0"/>
              <a:lumOff val="0"/>
              <a:alphaOff val="0"/>
            </a:srgbClr>
          </a:solidFill>
          <a:prstDash val="solid"/>
          <a:miter lim="800000"/>
        </a:ln>
        <a:effectLst/>
      </dgm:spPr>
      <dgm:t>
        <a:bodyPr/>
        <a:lstStyle/>
        <a:p>
          <a:r>
            <a:rPr lang="ru-RU" b="1" dirty="0" smtClean="0">
              <a:solidFill>
                <a:sysClr val="windowText" lastClr="000000"/>
              </a:solidFill>
              <a:latin typeface="Times New Roman" panose="02020603050405020304" pitchFamily="18" charset="0"/>
              <a:ea typeface="+mn-ea"/>
              <a:cs typeface="Times New Roman" panose="02020603050405020304" pitchFamily="18" charset="0"/>
            </a:rPr>
            <a:t>1)</a:t>
          </a:r>
          <a:endParaRPr lang="ru-RU" b="1"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65A9F5FD-881A-482C-950E-630C9C13D803}" type="parTrans" cxnId="{59D6E644-BE27-4BFD-BA5C-3115DA5B2503}">
      <dgm:prSet/>
      <dgm:spPr/>
      <dgm:t>
        <a:bodyPr/>
        <a:lstStyle/>
        <a:p>
          <a:endParaRPr lang="ru-RU"/>
        </a:p>
      </dgm:t>
    </dgm:pt>
    <dgm:pt modelId="{C296AFE5-4954-4D7B-AB71-660F745B0495}" type="sibTrans" cxnId="{59D6E644-BE27-4BFD-BA5C-3115DA5B2503}">
      <dgm:prSet/>
      <dgm:spPr/>
      <dgm:t>
        <a:bodyPr/>
        <a:lstStyle/>
        <a:p>
          <a:endParaRPr lang="ru-RU"/>
        </a:p>
      </dgm:t>
    </dgm:pt>
    <dgm:pt modelId="{C5CC268B-BEEA-4745-9E41-C2B849C2E0FE}">
      <dgm:prSet phldrT="[Текст]" custT="1"/>
      <dgm:spPr>
        <a:xfrm rot="5400000">
          <a:off x="2991672" y="-2329400"/>
          <a:ext cx="566216" cy="5330018"/>
        </a:xfrm>
        <a:pattFill prst="pct5">
          <a:fgClr>
            <a:sysClr val="window" lastClr="FFFFFF">
              <a:hueOff val="0"/>
              <a:satOff val="0"/>
              <a:lumOff val="0"/>
            </a:sysClr>
          </a:fgClr>
          <a:bgClr>
            <a:sysClr val="window" lastClr="FFFFFF"/>
          </a:bgClr>
        </a:pattFill>
        <a:ln w="19050" cap="flat" cmpd="sng" algn="ctr">
          <a:solidFill>
            <a:sysClr val="windowText" lastClr="000000"/>
          </a:solidFill>
          <a:prstDash val="sysDot"/>
          <a:round/>
        </a:ln>
        <a:effectLst/>
      </dgm:spPr>
      <dgm:t>
        <a:bodyPr/>
        <a:lstStyle/>
        <a:p>
          <a:r>
            <a:rPr lang="ru-RU" sz="1300" b="0" i="0" u="none"/>
            <a:t>товары будут использоваться в целях облагаемого оборота, включая оборот по нулевой ставке</a:t>
          </a:r>
          <a:endParaRPr lang="ru-RU" sz="13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B897D181-3930-4755-A197-02B372E6DB52}" type="parTrans" cxnId="{F03CB3EF-84EE-44BF-9639-23F4D6EAC5B0}">
      <dgm:prSet/>
      <dgm:spPr/>
      <dgm:t>
        <a:bodyPr/>
        <a:lstStyle/>
        <a:p>
          <a:endParaRPr lang="ru-RU"/>
        </a:p>
      </dgm:t>
    </dgm:pt>
    <dgm:pt modelId="{DD6DA173-5174-470C-AFB7-FFCDAE1DA32A}" type="sibTrans" cxnId="{F03CB3EF-84EE-44BF-9639-23F4D6EAC5B0}">
      <dgm:prSet/>
      <dgm:spPr/>
      <dgm:t>
        <a:bodyPr/>
        <a:lstStyle/>
        <a:p>
          <a:endParaRPr lang="ru-RU"/>
        </a:p>
      </dgm:t>
    </dgm:pt>
    <dgm:pt modelId="{FBB971B7-3A73-448F-B8B2-4EE405022C30}">
      <dgm:prSet phldrT="[Текст]"/>
      <dgm:spPr>
        <a:xfrm rot="5400000">
          <a:off x="-130665" y="942691"/>
          <a:ext cx="871102" cy="609771"/>
        </a:xfrm>
        <a:solidFill>
          <a:srgbClr val="ED7D31">
            <a:lumMod val="20000"/>
            <a:lumOff val="80000"/>
          </a:srgbClr>
        </a:solidFill>
        <a:ln w="12700" cap="flat" cmpd="sng" algn="ctr">
          <a:solidFill>
            <a:srgbClr val="5B9BD5">
              <a:hueOff val="0"/>
              <a:satOff val="0"/>
              <a:lumOff val="0"/>
              <a:alphaOff val="0"/>
            </a:srgbClr>
          </a:solidFill>
          <a:prstDash val="solid"/>
          <a:miter lim="800000"/>
        </a:ln>
        <a:effectLst/>
      </dgm:spPr>
      <dgm:t>
        <a:bodyPr/>
        <a:lstStyle/>
        <a:p>
          <a:r>
            <a:rPr lang="ru-RU" b="1" dirty="0" smtClean="0">
              <a:solidFill>
                <a:sysClr val="windowText" lastClr="000000"/>
              </a:solidFill>
              <a:latin typeface="Times New Roman" panose="02020603050405020304" pitchFamily="18" charset="0"/>
              <a:ea typeface="+mn-ea"/>
              <a:cs typeface="Times New Roman" panose="02020603050405020304" pitchFamily="18" charset="0"/>
            </a:rPr>
            <a:t>2)</a:t>
          </a:r>
          <a:endParaRPr lang="ru-RU" b="1"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A882F19D-65AA-4109-9D94-0A4D8F864129}" type="parTrans" cxnId="{0B2BE8C9-B15C-4949-AAF5-DB1F9CD5FA42}">
      <dgm:prSet/>
      <dgm:spPr/>
      <dgm:t>
        <a:bodyPr/>
        <a:lstStyle/>
        <a:p>
          <a:endParaRPr lang="ru-RU"/>
        </a:p>
      </dgm:t>
    </dgm:pt>
    <dgm:pt modelId="{51CCE89B-5954-45D8-95C5-3C8B4C11892F}" type="sibTrans" cxnId="{0B2BE8C9-B15C-4949-AAF5-DB1F9CD5FA42}">
      <dgm:prSet/>
      <dgm:spPr/>
      <dgm:t>
        <a:bodyPr/>
        <a:lstStyle/>
        <a:p>
          <a:endParaRPr lang="ru-RU"/>
        </a:p>
      </dgm:t>
    </dgm:pt>
    <dgm:pt modelId="{D98F40F9-2229-4421-B339-469DF93D65B8}">
      <dgm:prSet phldrT="[Текст]" custT="1"/>
      <dgm:spPr>
        <a:xfrm rot="5400000">
          <a:off x="2991672" y="-1569876"/>
          <a:ext cx="566216" cy="5330018"/>
        </a:xfrm>
        <a:solidFill>
          <a:sysClr val="window" lastClr="FFFFFF">
            <a:alpha val="90000"/>
            <a:hueOff val="0"/>
            <a:satOff val="0"/>
            <a:lumOff val="0"/>
            <a:alphaOff val="0"/>
          </a:sysClr>
        </a:solidFill>
        <a:ln w="19050" cap="flat" cmpd="sng" algn="ctr">
          <a:solidFill>
            <a:sysClr val="windowText" lastClr="000000"/>
          </a:solidFill>
          <a:prstDash val="sysDot"/>
          <a:round/>
        </a:ln>
        <a:effectLst/>
      </dgm:spPr>
      <dgm:t>
        <a:bodyPr/>
        <a:lstStyle/>
        <a:p>
          <a:r>
            <a:rPr lang="ru-RU" sz="1300" b="0" i="0" u="none"/>
            <a:t>имеется выставленный поставщиком счет-фактура или другой документ, представляемый </a:t>
          </a:r>
          <a:r>
            <a:rPr lang="ru-RU" sz="1300" b="0" i="0"/>
            <a:t>на полученные товары, в котором выделен налог на добавленную стоимость</a:t>
          </a:r>
          <a:endParaRPr lang="ru-RU" sz="13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66E8240E-4E56-444C-BBE2-32C5973ECDCF}" type="parTrans" cxnId="{60FBB800-B643-4E78-80FE-2BCACC68A27F}">
      <dgm:prSet/>
      <dgm:spPr/>
      <dgm:t>
        <a:bodyPr/>
        <a:lstStyle/>
        <a:p>
          <a:endParaRPr lang="ru-RU"/>
        </a:p>
      </dgm:t>
    </dgm:pt>
    <dgm:pt modelId="{A2C29BF3-FA96-42B7-8588-DF06F391D99A}" type="sibTrans" cxnId="{60FBB800-B643-4E78-80FE-2BCACC68A27F}">
      <dgm:prSet/>
      <dgm:spPr/>
      <dgm:t>
        <a:bodyPr/>
        <a:lstStyle/>
        <a:p>
          <a:endParaRPr lang="ru-RU"/>
        </a:p>
      </dgm:t>
    </dgm:pt>
    <dgm:pt modelId="{7EDC4963-DBE0-444C-BDDE-EA87F93EEC1B}">
      <dgm:prSet phldrT="[Текст]"/>
      <dgm:spPr>
        <a:xfrm rot="5400000">
          <a:off x="-130665" y="1832895"/>
          <a:ext cx="871102" cy="609771"/>
        </a:xfrm>
        <a:solidFill>
          <a:srgbClr val="ED7D31">
            <a:lumMod val="20000"/>
            <a:lumOff val="80000"/>
          </a:srgbClr>
        </a:solidFill>
        <a:ln w="12700" cap="flat" cmpd="sng" algn="ctr">
          <a:solidFill>
            <a:srgbClr val="5B9BD5">
              <a:hueOff val="0"/>
              <a:satOff val="0"/>
              <a:lumOff val="0"/>
              <a:alphaOff val="0"/>
            </a:srgbClr>
          </a:solidFill>
          <a:prstDash val="solid"/>
          <a:miter lim="800000"/>
        </a:ln>
        <a:effectLst/>
      </dgm:spPr>
      <dgm:t>
        <a:bodyPr/>
        <a:lstStyle/>
        <a:p>
          <a:r>
            <a:rPr lang="ru-RU" b="1" dirty="0" smtClean="0">
              <a:solidFill>
                <a:sysClr val="windowText" lastClr="000000"/>
              </a:solidFill>
              <a:latin typeface="Times New Roman" panose="02020603050405020304" pitchFamily="18" charset="0"/>
              <a:ea typeface="+mn-ea"/>
              <a:cs typeface="Times New Roman" panose="02020603050405020304" pitchFamily="18" charset="0"/>
            </a:rPr>
            <a:t>3)</a:t>
          </a:r>
          <a:endParaRPr lang="ru-RU" b="1"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A1B2F331-F338-4DC6-8179-EB611316977D}" type="parTrans" cxnId="{8B938299-AB80-4180-9499-7866E1BC6A86}">
      <dgm:prSet/>
      <dgm:spPr/>
      <dgm:t>
        <a:bodyPr/>
        <a:lstStyle/>
        <a:p>
          <a:endParaRPr lang="ru-RU"/>
        </a:p>
      </dgm:t>
    </dgm:pt>
    <dgm:pt modelId="{F37B457B-9505-44D6-96D0-E551833065DC}" type="sibTrans" cxnId="{8B938299-AB80-4180-9499-7866E1BC6A86}">
      <dgm:prSet/>
      <dgm:spPr/>
      <dgm:t>
        <a:bodyPr/>
        <a:lstStyle/>
        <a:p>
          <a:endParaRPr lang="ru-RU"/>
        </a:p>
      </dgm:t>
    </dgm:pt>
    <dgm:pt modelId="{E2D79F9A-618B-42C3-8A1C-8591D1CE6A36}">
      <dgm:prSet phldrT="[Текст]" custT="1"/>
      <dgm:spPr>
        <a:xfrm rot="5400000">
          <a:off x="2860992" y="-679672"/>
          <a:ext cx="827576" cy="5330018"/>
        </a:xfrm>
        <a:solidFill>
          <a:sysClr val="window" lastClr="FFFFFF">
            <a:alpha val="90000"/>
            <a:hueOff val="0"/>
            <a:satOff val="0"/>
            <a:lumOff val="0"/>
            <a:alphaOff val="0"/>
          </a:sysClr>
        </a:solidFill>
        <a:ln w="19050" cap="flat" cmpd="sng" algn="ctr">
          <a:solidFill>
            <a:sysClr val="windowText" lastClr="000000"/>
          </a:solidFill>
          <a:prstDash val="sysDot"/>
          <a:round/>
        </a:ln>
        <a:effectLst/>
      </dgm:spPr>
      <dgm:t>
        <a:bodyPr/>
        <a:lstStyle/>
        <a:p>
          <a:r>
            <a:rPr lang="ru-RU" sz="1300" b="0" i="0" u="none"/>
            <a:t>при импорте товаров НДС уплачен в бюджет. В этом  случае НДС  также принимается к зачету, если по импортированным товарам предоставлена льгота по НДС с условием направления высвободившихся средств на определенные цели</a:t>
          </a:r>
          <a:endParaRPr lang="ru-RU" sz="13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0BCC843D-1724-44E2-9957-1F10A197F891}" type="parTrans" cxnId="{8FA1AFFD-E1E1-4D38-BF28-F9C68857B768}">
      <dgm:prSet/>
      <dgm:spPr/>
      <dgm:t>
        <a:bodyPr/>
        <a:lstStyle/>
        <a:p>
          <a:endParaRPr lang="ru-RU"/>
        </a:p>
      </dgm:t>
    </dgm:pt>
    <dgm:pt modelId="{BC2B1173-3D2D-48D2-99A9-6CE431BCDF09}" type="sibTrans" cxnId="{8FA1AFFD-E1E1-4D38-BF28-F9C68857B768}">
      <dgm:prSet/>
      <dgm:spPr/>
      <dgm:t>
        <a:bodyPr/>
        <a:lstStyle/>
        <a:p>
          <a:endParaRPr lang="ru-RU"/>
        </a:p>
      </dgm:t>
    </dgm:pt>
    <dgm:pt modelId="{21128C64-949B-4ED7-8F59-8BAE89F569B5}">
      <dgm:prSet phldrT="[Текст]"/>
      <dgm:spPr>
        <a:xfrm rot="5400000">
          <a:off x="-130665" y="2592419"/>
          <a:ext cx="871102" cy="609771"/>
        </a:xfrm>
        <a:solidFill>
          <a:srgbClr val="ED7D31">
            <a:lumMod val="20000"/>
            <a:lumOff val="80000"/>
          </a:srgbClr>
        </a:solidFill>
        <a:ln w="12700" cap="flat" cmpd="sng" algn="ctr">
          <a:solidFill>
            <a:srgbClr val="5B9BD5">
              <a:hueOff val="0"/>
              <a:satOff val="0"/>
              <a:lumOff val="0"/>
              <a:alphaOff val="0"/>
            </a:srgbClr>
          </a:solidFill>
          <a:prstDash val="solid"/>
          <a:miter lim="800000"/>
        </a:ln>
        <a:effectLst/>
      </dgm:spPr>
      <dgm:t>
        <a:bodyPr/>
        <a:lstStyle/>
        <a:p>
          <a:r>
            <a:rPr lang="ru-RU" b="1" dirty="0" smtClean="0">
              <a:solidFill>
                <a:sysClr val="windowText" lastClr="000000"/>
              </a:solidFill>
              <a:latin typeface="Times New Roman" panose="02020603050405020304" pitchFamily="18" charset="0"/>
              <a:ea typeface="+mn-ea"/>
              <a:cs typeface="Times New Roman" panose="02020603050405020304" pitchFamily="18" charset="0"/>
            </a:rPr>
            <a:t>4)</a:t>
          </a:r>
          <a:endParaRPr lang="ru-RU" b="1"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4603ADEA-38C5-4C1C-B1FD-CB098F138079}" type="parTrans" cxnId="{1E63E086-190F-4540-BD1C-77EEF391B8E2}">
      <dgm:prSet/>
      <dgm:spPr/>
      <dgm:t>
        <a:bodyPr/>
        <a:lstStyle/>
        <a:p>
          <a:endParaRPr lang="ru-RU"/>
        </a:p>
      </dgm:t>
    </dgm:pt>
    <dgm:pt modelId="{56FF4E6E-979B-4567-A04F-9908BDC54A20}" type="sibTrans" cxnId="{1E63E086-190F-4540-BD1C-77EEF391B8E2}">
      <dgm:prSet/>
      <dgm:spPr/>
      <dgm:t>
        <a:bodyPr/>
        <a:lstStyle/>
        <a:p>
          <a:endParaRPr lang="ru-RU"/>
        </a:p>
      </dgm:t>
    </dgm:pt>
    <dgm:pt modelId="{D1138F62-7BA8-4333-92E4-6FBA5309C524}">
      <dgm:prSet custT="1"/>
      <dgm:spPr>
        <a:xfrm rot="5400000">
          <a:off x="2881149" y="949897"/>
          <a:ext cx="787261" cy="5330018"/>
        </a:xfrm>
        <a:solidFill>
          <a:sysClr val="window" lastClr="FFFFFF">
            <a:alpha val="90000"/>
            <a:hueOff val="0"/>
            <a:satOff val="0"/>
            <a:lumOff val="0"/>
            <a:alphaOff val="0"/>
          </a:sysClr>
        </a:solidFill>
        <a:ln w="19050" cap="flat" cmpd="sng" algn="ctr">
          <a:solidFill>
            <a:sysClr val="windowText" lastClr="000000"/>
          </a:solidFill>
          <a:prstDash val="sysDot"/>
          <a:round/>
        </a:ln>
        <a:effectLst/>
      </dgm:spPr>
      <dgm:t>
        <a:bodyPr/>
        <a:lstStyle/>
        <a:p>
          <a:r>
            <a:rPr lang="ru-RU" sz="1300" b="0" i="0" u="none"/>
            <a:t>при экспорте товаров, облагаемых по нулевой ставке, имеется выписка банка, подтверждающая оплату иностранным покупателем экспортируемых товаров.</a:t>
          </a:r>
          <a:endParaRPr lang="ru-RU" sz="13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70D32861-CF06-461D-99A2-E7BF886332D4}" type="parTrans" cxnId="{1D82153A-1E47-41A3-AF31-B766E72A3763}">
      <dgm:prSet/>
      <dgm:spPr/>
      <dgm:t>
        <a:bodyPr/>
        <a:lstStyle/>
        <a:p>
          <a:endParaRPr lang="ru-RU"/>
        </a:p>
      </dgm:t>
    </dgm:pt>
    <dgm:pt modelId="{4D1645A6-9AA3-4814-9417-1763A9BD878F}" type="sibTrans" cxnId="{1D82153A-1E47-41A3-AF31-B766E72A3763}">
      <dgm:prSet/>
      <dgm:spPr/>
      <dgm:t>
        <a:bodyPr/>
        <a:lstStyle/>
        <a:p>
          <a:endParaRPr lang="ru-RU"/>
        </a:p>
      </dgm:t>
    </dgm:pt>
    <dgm:pt modelId="{0674DEC3-56C8-4BBC-B056-C7790D6C274A}">
      <dgm:prSet phldrT="[Текст]"/>
      <dgm:spPr>
        <a:xfrm rot="5400000">
          <a:off x="-130665" y="3425818"/>
          <a:ext cx="871102" cy="609771"/>
        </a:xfrm>
        <a:solidFill>
          <a:srgbClr val="ED7D31">
            <a:lumMod val="20000"/>
            <a:lumOff val="80000"/>
          </a:srgbClr>
        </a:solidFill>
        <a:ln w="12700" cap="flat" cmpd="sng" algn="ctr">
          <a:solidFill>
            <a:srgbClr val="5B9BD5">
              <a:hueOff val="0"/>
              <a:satOff val="0"/>
              <a:lumOff val="0"/>
              <a:alphaOff val="0"/>
            </a:srgbClr>
          </a:solidFill>
          <a:prstDash val="solid"/>
          <a:miter lim="800000"/>
        </a:ln>
        <a:effectLst/>
      </dgm:spPr>
      <dgm:t>
        <a:bodyPr/>
        <a:lstStyle/>
        <a:p>
          <a:r>
            <a:rPr lang="ru-RU" b="1" dirty="0" smtClean="0">
              <a:solidFill>
                <a:sysClr val="windowText" lastClr="000000"/>
              </a:solidFill>
              <a:latin typeface="Times New Roman" panose="02020603050405020304" pitchFamily="18" charset="0"/>
              <a:ea typeface="+mn-ea"/>
              <a:cs typeface="Times New Roman" panose="02020603050405020304" pitchFamily="18" charset="0"/>
            </a:rPr>
            <a:t>5)</a:t>
          </a:r>
          <a:endParaRPr lang="ru-RU" b="1"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9A4A7942-2F5D-4937-9724-EF788F2CDFB6}" type="parTrans" cxnId="{39AF0BF2-5442-49AA-8DC1-C2597A85A610}">
      <dgm:prSet/>
      <dgm:spPr/>
      <dgm:t>
        <a:bodyPr/>
        <a:lstStyle/>
        <a:p>
          <a:endParaRPr lang="ru-RU"/>
        </a:p>
      </dgm:t>
    </dgm:pt>
    <dgm:pt modelId="{21BCCDF4-E214-45FE-9ADF-74205B4EF17B}" type="sibTrans" cxnId="{39AF0BF2-5442-49AA-8DC1-C2597A85A610}">
      <dgm:prSet/>
      <dgm:spPr/>
      <dgm:t>
        <a:bodyPr/>
        <a:lstStyle/>
        <a:p>
          <a:endParaRPr lang="ru-RU"/>
        </a:p>
      </dgm:t>
    </dgm:pt>
    <dgm:pt modelId="{28F9E211-D0FC-4A86-884A-47D6C3092534}">
      <dgm:prSet custT="1"/>
      <dgm:spPr>
        <a:xfrm rot="5400000">
          <a:off x="2991672" y="79851"/>
          <a:ext cx="566216" cy="5330018"/>
        </a:xfrm>
        <a:solidFill>
          <a:sysClr val="window" lastClr="FFFFFF">
            <a:alpha val="90000"/>
            <a:hueOff val="0"/>
            <a:satOff val="0"/>
            <a:lumOff val="0"/>
            <a:alphaOff val="0"/>
          </a:sysClr>
        </a:solidFill>
        <a:ln w="19050" cap="flat" cmpd="sng" algn="ctr">
          <a:solidFill>
            <a:sysClr val="windowText" lastClr="000000"/>
          </a:solidFill>
          <a:prstDash val="sysDot"/>
          <a:round/>
        </a:ln>
        <a:effectLst/>
      </dgm:spPr>
      <dgm:t>
        <a:bodyPr/>
        <a:lstStyle/>
        <a:p>
          <a:r>
            <a:rPr lang="ru-RU" sz="1300" b="0" i="0" u="none"/>
            <a:t>при получении работ и услуг от нерезидента</a:t>
          </a:r>
          <a:r>
            <a:rPr lang="ru-RU" sz="1300" b="0" i="0"/>
            <a:t>, НДС  уплачен в бюджет</a:t>
          </a:r>
          <a:endParaRPr lang="ru-RU" sz="13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811705E5-671C-4B9E-B795-D7BA8D99D33A}" type="parTrans" cxnId="{B75AA065-E6C9-4DEC-9C46-7EF8BF726A17}">
      <dgm:prSet/>
      <dgm:spPr/>
      <dgm:t>
        <a:bodyPr/>
        <a:lstStyle/>
        <a:p>
          <a:endParaRPr lang="ru-RU"/>
        </a:p>
      </dgm:t>
    </dgm:pt>
    <dgm:pt modelId="{9F5D7B3E-672C-4D29-81F1-4285B67B99DB}" type="sibTrans" cxnId="{B75AA065-E6C9-4DEC-9C46-7EF8BF726A17}">
      <dgm:prSet/>
      <dgm:spPr/>
      <dgm:t>
        <a:bodyPr/>
        <a:lstStyle/>
        <a:p>
          <a:endParaRPr lang="ru-RU"/>
        </a:p>
      </dgm:t>
    </dgm:pt>
    <dgm:pt modelId="{DBA4FCD5-4F0D-44FB-A9E7-231A46B0E93D}" type="pres">
      <dgm:prSet presAssocID="{7D3434B0-5546-4DFF-9BA2-C24927910D4A}" presName="linearFlow" presStyleCnt="0">
        <dgm:presLayoutVars>
          <dgm:dir/>
          <dgm:animLvl val="lvl"/>
          <dgm:resizeHandles val="exact"/>
        </dgm:presLayoutVars>
      </dgm:prSet>
      <dgm:spPr/>
      <dgm:t>
        <a:bodyPr/>
        <a:lstStyle/>
        <a:p>
          <a:endParaRPr lang="ru-RU"/>
        </a:p>
      </dgm:t>
    </dgm:pt>
    <dgm:pt modelId="{9EBB3545-D284-446B-B1A5-FF4559F7238F}" type="pres">
      <dgm:prSet presAssocID="{4BAAAE91-B281-45F7-8FDE-A618D0430D7C}" presName="composite" presStyleCnt="0"/>
      <dgm:spPr/>
    </dgm:pt>
    <dgm:pt modelId="{47161D3B-68E0-4054-BA96-DE468988F34B}" type="pres">
      <dgm:prSet presAssocID="{4BAAAE91-B281-45F7-8FDE-A618D0430D7C}" presName="parentText" presStyleLbl="alignNode1" presStyleIdx="0" presStyleCnt="5" custLinFactNeighborY="4207">
        <dgm:presLayoutVars>
          <dgm:chMax val="1"/>
          <dgm:bulletEnabled val="1"/>
        </dgm:presLayoutVars>
      </dgm:prSet>
      <dgm:spPr>
        <a:prstGeom prst="chevron">
          <a:avLst/>
        </a:prstGeom>
      </dgm:spPr>
      <dgm:t>
        <a:bodyPr/>
        <a:lstStyle/>
        <a:p>
          <a:endParaRPr lang="ru-RU"/>
        </a:p>
      </dgm:t>
    </dgm:pt>
    <dgm:pt modelId="{B37F74D1-CB96-46C2-80AC-0A75F56CBB5B}" type="pres">
      <dgm:prSet presAssocID="{4BAAAE91-B281-45F7-8FDE-A618D0430D7C}" presName="descendantText" presStyleLbl="alignAcc1" presStyleIdx="0" presStyleCnt="5" custLinFactNeighborY="6472">
        <dgm:presLayoutVars>
          <dgm:bulletEnabled val="1"/>
        </dgm:presLayoutVars>
      </dgm:prSet>
      <dgm:spPr>
        <a:prstGeom prst="round2SameRect">
          <a:avLst/>
        </a:prstGeom>
      </dgm:spPr>
      <dgm:t>
        <a:bodyPr/>
        <a:lstStyle/>
        <a:p>
          <a:endParaRPr lang="ru-RU"/>
        </a:p>
      </dgm:t>
    </dgm:pt>
    <dgm:pt modelId="{21A3A9AE-3B7B-425F-9AF1-0F6B8C0C131C}" type="pres">
      <dgm:prSet presAssocID="{C296AFE5-4954-4D7B-AB71-660F745B0495}" presName="sp" presStyleCnt="0"/>
      <dgm:spPr/>
    </dgm:pt>
    <dgm:pt modelId="{B1AA7092-5B5B-4E3F-B932-1F9681479C26}" type="pres">
      <dgm:prSet presAssocID="{FBB971B7-3A73-448F-B8B2-4EE405022C30}" presName="composite" presStyleCnt="0"/>
      <dgm:spPr/>
    </dgm:pt>
    <dgm:pt modelId="{1699C403-7E0C-4668-9DE7-73CB29AA454E}" type="pres">
      <dgm:prSet presAssocID="{FBB971B7-3A73-448F-B8B2-4EE405022C30}" presName="parentText" presStyleLbl="alignNode1" presStyleIdx="1" presStyleCnt="5" custLinFactNeighborY="4207">
        <dgm:presLayoutVars>
          <dgm:chMax val="1"/>
          <dgm:bulletEnabled val="1"/>
        </dgm:presLayoutVars>
      </dgm:prSet>
      <dgm:spPr>
        <a:prstGeom prst="chevron">
          <a:avLst/>
        </a:prstGeom>
      </dgm:spPr>
      <dgm:t>
        <a:bodyPr/>
        <a:lstStyle/>
        <a:p>
          <a:endParaRPr lang="ru-RU"/>
        </a:p>
      </dgm:t>
    </dgm:pt>
    <dgm:pt modelId="{BBEE0D83-DE6C-4D61-930A-906CC884819F}" type="pres">
      <dgm:prSet presAssocID="{FBB971B7-3A73-448F-B8B2-4EE405022C30}" presName="descendantText" presStyleLbl="alignAcc1" presStyleIdx="1" presStyleCnt="5" custLinFactNeighborY="6472">
        <dgm:presLayoutVars>
          <dgm:bulletEnabled val="1"/>
        </dgm:presLayoutVars>
      </dgm:prSet>
      <dgm:spPr>
        <a:prstGeom prst="round2SameRect">
          <a:avLst/>
        </a:prstGeom>
      </dgm:spPr>
      <dgm:t>
        <a:bodyPr/>
        <a:lstStyle/>
        <a:p>
          <a:endParaRPr lang="ru-RU"/>
        </a:p>
      </dgm:t>
    </dgm:pt>
    <dgm:pt modelId="{F9A24323-965E-48CC-B4A0-E1D5433E716F}" type="pres">
      <dgm:prSet presAssocID="{51CCE89B-5954-45D8-95C5-3C8B4C11892F}" presName="sp" presStyleCnt="0"/>
      <dgm:spPr/>
    </dgm:pt>
    <dgm:pt modelId="{FABB510A-A4DE-4E8E-8957-6C8970E6D2AC}" type="pres">
      <dgm:prSet presAssocID="{7EDC4963-DBE0-444C-BDDE-EA87F93EEC1B}" presName="composite" presStyleCnt="0"/>
      <dgm:spPr/>
    </dgm:pt>
    <dgm:pt modelId="{97F63FD6-C33C-4000-B0D0-539C1CAA13F3}" type="pres">
      <dgm:prSet presAssocID="{7EDC4963-DBE0-444C-BDDE-EA87F93EEC1B}" presName="parentText" presStyleLbl="alignNode1" presStyleIdx="2" presStyleCnt="5" custLinFactNeighborY="4207">
        <dgm:presLayoutVars>
          <dgm:chMax val="1"/>
          <dgm:bulletEnabled val="1"/>
        </dgm:presLayoutVars>
      </dgm:prSet>
      <dgm:spPr>
        <a:prstGeom prst="chevron">
          <a:avLst/>
        </a:prstGeom>
      </dgm:spPr>
      <dgm:t>
        <a:bodyPr/>
        <a:lstStyle/>
        <a:p>
          <a:endParaRPr lang="ru-RU"/>
        </a:p>
      </dgm:t>
    </dgm:pt>
    <dgm:pt modelId="{8231EDE8-A917-4E24-908D-CD9E0C0A436B}" type="pres">
      <dgm:prSet presAssocID="{7EDC4963-DBE0-444C-BDDE-EA87F93EEC1B}" presName="descendantText" presStyleLbl="alignAcc1" presStyleIdx="2" presStyleCnt="5" custScaleY="145834" custLinFactNeighborY="6472">
        <dgm:presLayoutVars>
          <dgm:bulletEnabled val="1"/>
        </dgm:presLayoutVars>
      </dgm:prSet>
      <dgm:spPr>
        <a:prstGeom prst="round2SameRect">
          <a:avLst/>
        </a:prstGeom>
      </dgm:spPr>
      <dgm:t>
        <a:bodyPr/>
        <a:lstStyle/>
        <a:p>
          <a:endParaRPr lang="ru-RU"/>
        </a:p>
      </dgm:t>
    </dgm:pt>
    <dgm:pt modelId="{3F1C1A68-6D47-446C-81D2-2BCA71BDFA28}" type="pres">
      <dgm:prSet presAssocID="{F37B457B-9505-44D6-96D0-E551833065DC}" presName="sp" presStyleCnt="0"/>
      <dgm:spPr/>
    </dgm:pt>
    <dgm:pt modelId="{B1C7C43D-90AF-4604-BF3A-727CACA3467D}" type="pres">
      <dgm:prSet presAssocID="{21128C64-949B-4ED7-8F59-8BAE89F569B5}" presName="composite" presStyleCnt="0"/>
      <dgm:spPr/>
    </dgm:pt>
    <dgm:pt modelId="{EC2DF493-D598-41C4-8445-CFB1E118D041}" type="pres">
      <dgm:prSet presAssocID="{21128C64-949B-4ED7-8F59-8BAE89F569B5}" presName="parentText" presStyleLbl="alignNode1" presStyleIdx="3" presStyleCnt="5" custLinFactNeighborY="4207">
        <dgm:presLayoutVars>
          <dgm:chMax val="1"/>
          <dgm:bulletEnabled val="1"/>
        </dgm:presLayoutVars>
      </dgm:prSet>
      <dgm:spPr>
        <a:prstGeom prst="chevron">
          <a:avLst/>
        </a:prstGeom>
      </dgm:spPr>
      <dgm:t>
        <a:bodyPr/>
        <a:lstStyle/>
        <a:p>
          <a:endParaRPr lang="ru-RU"/>
        </a:p>
      </dgm:t>
    </dgm:pt>
    <dgm:pt modelId="{DB55600E-0351-4735-8B05-3E187A68A33A}" type="pres">
      <dgm:prSet presAssocID="{21128C64-949B-4ED7-8F59-8BAE89F569B5}" presName="descendantText" presStyleLbl="alignAcc1" presStyleIdx="3" presStyleCnt="5" custLinFactNeighborY="6472">
        <dgm:presLayoutVars>
          <dgm:bulletEnabled val="1"/>
        </dgm:presLayoutVars>
      </dgm:prSet>
      <dgm:spPr>
        <a:prstGeom prst="round2SameRect">
          <a:avLst/>
        </a:prstGeom>
      </dgm:spPr>
      <dgm:t>
        <a:bodyPr/>
        <a:lstStyle/>
        <a:p>
          <a:endParaRPr lang="ru-RU"/>
        </a:p>
      </dgm:t>
    </dgm:pt>
    <dgm:pt modelId="{49873777-E7CE-4599-BBAF-3971173DE743}" type="pres">
      <dgm:prSet presAssocID="{56FF4E6E-979B-4567-A04F-9908BDC54A20}" presName="sp" presStyleCnt="0"/>
      <dgm:spPr/>
    </dgm:pt>
    <dgm:pt modelId="{C49E1464-2003-4680-95FA-59C0711A77DD}" type="pres">
      <dgm:prSet presAssocID="{0674DEC3-56C8-4BBC-B056-C7790D6C274A}" presName="composite" presStyleCnt="0"/>
      <dgm:spPr/>
    </dgm:pt>
    <dgm:pt modelId="{B3BD7AF6-4B72-406D-824B-FFF91B04EDFF}" type="pres">
      <dgm:prSet presAssocID="{0674DEC3-56C8-4BBC-B056-C7790D6C274A}" presName="parentText" presStyleLbl="alignNode1" presStyleIdx="4" presStyleCnt="5">
        <dgm:presLayoutVars>
          <dgm:chMax val="1"/>
          <dgm:bulletEnabled val="1"/>
        </dgm:presLayoutVars>
      </dgm:prSet>
      <dgm:spPr>
        <a:prstGeom prst="chevron">
          <a:avLst/>
        </a:prstGeom>
      </dgm:spPr>
      <dgm:t>
        <a:bodyPr/>
        <a:lstStyle/>
        <a:p>
          <a:endParaRPr lang="ru-RU"/>
        </a:p>
      </dgm:t>
    </dgm:pt>
    <dgm:pt modelId="{418928BA-4BA4-4FC6-AB23-306367147DEA}" type="pres">
      <dgm:prSet presAssocID="{0674DEC3-56C8-4BBC-B056-C7790D6C274A}" presName="descendantText" presStyleLbl="alignAcc1" presStyleIdx="4" presStyleCnt="5" custScaleY="139039" custLinFactNeighborY="6472">
        <dgm:presLayoutVars>
          <dgm:bulletEnabled val="1"/>
        </dgm:presLayoutVars>
      </dgm:prSet>
      <dgm:spPr>
        <a:prstGeom prst="round2SameRect">
          <a:avLst/>
        </a:prstGeom>
      </dgm:spPr>
      <dgm:t>
        <a:bodyPr/>
        <a:lstStyle/>
        <a:p>
          <a:endParaRPr lang="ru-RU"/>
        </a:p>
      </dgm:t>
    </dgm:pt>
  </dgm:ptLst>
  <dgm:cxnLst>
    <dgm:cxn modelId="{2756AEBC-1284-4135-BE21-620B9CF782F8}" type="presOf" srcId="{FBB971B7-3A73-448F-B8B2-4EE405022C30}" destId="{1699C403-7E0C-4668-9DE7-73CB29AA454E}" srcOrd="0" destOrd="0" presId="urn:microsoft.com/office/officeart/2005/8/layout/chevron2"/>
    <dgm:cxn modelId="{2F801EAC-1015-4C23-8E7A-719C3A0D9148}" type="presOf" srcId="{E2D79F9A-618B-42C3-8A1C-8591D1CE6A36}" destId="{8231EDE8-A917-4E24-908D-CD9E0C0A436B}" srcOrd="0" destOrd="0" presId="urn:microsoft.com/office/officeart/2005/8/layout/chevron2"/>
    <dgm:cxn modelId="{1E63E086-190F-4540-BD1C-77EEF391B8E2}" srcId="{7D3434B0-5546-4DFF-9BA2-C24927910D4A}" destId="{21128C64-949B-4ED7-8F59-8BAE89F569B5}" srcOrd="3" destOrd="0" parTransId="{4603ADEA-38C5-4C1C-B1FD-CB098F138079}" sibTransId="{56FF4E6E-979B-4567-A04F-9908BDC54A20}"/>
    <dgm:cxn modelId="{8B938299-AB80-4180-9499-7866E1BC6A86}" srcId="{7D3434B0-5546-4DFF-9BA2-C24927910D4A}" destId="{7EDC4963-DBE0-444C-BDDE-EA87F93EEC1B}" srcOrd="2" destOrd="0" parTransId="{A1B2F331-F338-4DC6-8179-EB611316977D}" sibTransId="{F37B457B-9505-44D6-96D0-E551833065DC}"/>
    <dgm:cxn modelId="{29509268-DAA1-4963-B681-C595A2C4D3C0}" type="presOf" srcId="{7D3434B0-5546-4DFF-9BA2-C24927910D4A}" destId="{DBA4FCD5-4F0D-44FB-A9E7-231A46B0E93D}" srcOrd="0" destOrd="0" presId="urn:microsoft.com/office/officeart/2005/8/layout/chevron2"/>
    <dgm:cxn modelId="{8FA1AFFD-E1E1-4D38-BF28-F9C68857B768}" srcId="{7EDC4963-DBE0-444C-BDDE-EA87F93EEC1B}" destId="{E2D79F9A-618B-42C3-8A1C-8591D1CE6A36}" srcOrd="0" destOrd="0" parTransId="{0BCC843D-1724-44E2-9957-1F10A197F891}" sibTransId="{BC2B1173-3D2D-48D2-99A9-6CE431BCDF09}"/>
    <dgm:cxn modelId="{6C68D3FA-2A67-46A8-A11A-06E079CAF732}" type="presOf" srcId="{4BAAAE91-B281-45F7-8FDE-A618D0430D7C}" destId="{47161D3B-68E0-4054-BA96-DE468988F34B}" srcOrd="0" destOrd="0" presId="urn:microsoft.com/office/officeart/2005/8/layout/chevron2"/>
    <dgm:cxn modelId="{990B86AB-2EE6-48FC-95B9-7727BE357882}" type="presOf" srcId="{C5CC268B-BEEA-4745-9E41-C2B849C2E0FE}" destId="{B37F74D1-CB96-46C2-80AC-0A75F56CBB5B}" srcOrd="0" destOrd="0" presId="urn:microsoft.com/office/officeart/2005/8/layout/chevron2"/>
    <dgm:cxn modelId="{B75AA065-E6C9-4DEC-9C46-7EF8BF726A17}" srcId="{21128C64-949B-4ED7-8F59-8BAE89F569B5}" destId="{28F9E211-D0FC-4A86-884A-47D6C3092534}" srcOrd="0" destOrd="0" parTransId="{811705E5-671C-4B9E-B795-D7BA8D99D33A}" sibTransId="{9F5D7B3E-672C-4D29-81F1-4285B67B99DB}"/>
    <dgm:cxn modelId="{2E1BB632-DD8C-4AAF-AE3A-29C982276DCF}" type="presOf" srcId="{D98F40F9-2229-4421-B339-469DF93D65B8}" destId="{BBEE0D83-DE6C-4D61-930A-906CC884819F}" srcOrd="0" destOrd="0" presId="urn:microsoft.com/office/officeart/2005/8/layout/chevron2"/>
    <dgm:cxn modelId="{59D6E644-BE27-4BFD-BA5C-3115DA5B2503}" srcId="{7D3434B0-5546-4DFF-9BA2-C24927910D4A}" destId="{4BAAAE91-B281-45F7-8FDE-A618D0430D7C}" srcOrd="0" destOrd="0" parTransId="{65A9F5FD-881A-482C-950E-630C9C13D803}" sibTransId="{C296AFE5-4954-4D7B-AB71-660F745B0495}"/>
    <dgm:cxn modelId="{61422D1C-1888-4F36-9BC9-7D0288BA9573}" type="presOf" srcId="{7EDC4963-DBE0-444C-BDDE-EA87F93EEC1B}" destId="{97F63FD6-C33C-4000-B0D0-539C1CAA13F3}" srcOrd="0" destOrd="0" presId="urn:microsoft.com/office/officeart/2005/8/layout/chevron2"/>
    <dgm:cxn modelId="{F03CB3EF-84EE-44BF-9639-23F4D6EAC5B0}" srcId="{4BAAAE91-B281-45F7-8FDE-A618D0430D7C}" destId="{C5CC268B-BEEA-4745-9E41-C2B849C2E0FE}" srcOrd="0" destOrd="0" parTransId="{B897D181-3930-4755-A197-02B372E6DB52}" sibTransId="{DD6DA173-5174-470C-AFB7-FFCDAE1DA32A}"/>
    <dgm:cxn modelId="{60FBB800-B643-4E78-80FE-2BCACC68A27F}" srcId="{FBB971B7-3A73-448F-B8B2-4EE405022C30}" destId="{D98F40F9-2229-4421-B339-469DF93D65B8}" srcOrd="0" destOrd="0" parTransId="{66E8240E-4E56-444C-BBE2-32C5973ECDCF}" sibTransId="{A2C29BF3-FA96-42B7-8588-DF06F391D99A}"/>
    <dgm:cxn modelId="{39AF0BF2-5442-49AA-8DC1-C2597A85A610}" srcId="{7D3434B0-5546-4DFF-9BA2-C24927910D4A}" destId="{0674DEC3-56C8-4BBC-B056-C7790D6C274A}" srcOrd="4" destOrd="0" parTransId="{9A4A7942-2F5D-4937-9724-EF788F2CDFB6}" sibTransId="{21BCCDF4-E214-45FE-9ADF-74205B4EF17B}"/>
    <dgm:cxn modelId="{E2008768-1A59-4047-A75E-6818CFC6BBBB}" type="presOf" srcId="{21128C64-949B-4ED7-8F59-8BAE89F569B5}" destId="{EC2DF493-D598-41C4-8445-CFB1E118D041}" srcOrd="0" destOrd="0" presId="urn:microsoft.com/office/officeart/2005/8/layout/chevron2"/>
    <dgm:cxn modelId="{0B2BE8C9-B15C-4949-AAF5-DB1F9CD5FA42}" srcId="{7D3434B0-5546-4DFF-9BA2-C24927910D4A}" destId="{FBB971B7-3A73-448F-B8B2-4EE405022C30}" srcOrd="1" destOrd="0" parTransId="{A882F19D-65AA-4109-9D94-0A4D8F864129}" sibTransId="{51CCE89B-5954-45D8-95C5-3C8B4C11892F}"/>
    <dgm:cxn modelId="{019417C2-BF0F-451B-8977-DD34A3AD25B7}" type="presOf" srcId="{D1138F62-7BA8-4333-92E4-6FBA5309C524}" destId="{418928BA-4BA4-4FC6-AB23-306367147DEA}" srcOrd="0" destOrd="0" presId="urn:microsoft.com/office/officeart/2005/8/layout/chevron2"/>
    <dgm:cxn modelId="{91D8C58D-6791-4279-BA4A-FAF6046A68D8}" type="presOf" srcId="{0674DEC3-56C8-4BBC-B056-C7790D6C274A}" destId="{B3BD7AF6-4B72-406D-824B-FFF91B04EDFF}" srcOrd="0" destOrd="0" presId="urn:microsoft.com/office/officeart/2005/8/layout/chevron2"/>
    <dgm:cxn modelId="{1D82153A-1E47-41A3-AF31-B766E72A3763}" srcId="{0674DEC3-56C8-4BBC-B056-C7790D6C274A}" destId="{D1138F62-7BA8-4333-92E4-6FBA5309C524}" srcOrd="0" destOrd="0" parTransId="{70D32861-CF06-461D-99A2-E7BF886332D4}" sibTransId="{4D1645A6-9AA3-4814-9417-1763A9BD878F}"/>
    <dgm:cxn modelId="{DFD39AC2-C689-47DD-8C19-BD7ECAF877F6}" type="presOf" srcId="{28F9E211-D0FC-4A86-884A-47D6C3092534}" destId="{DB55600E-0351-4735-8B05-3E187A68A33A}" srcOrd="0" destOrd="0" presId="urn:microsoft.com/office/officeart/2005/8/layout/chevron2"/>
    <dgm:cxn modelId="{831DFBF2-A3E4-4C0E-884F-3D7F866E6C14}" type="presParOf" srcId="{DBA4FCD5-4F0D-44FB-A9E7-231A46B0E93D}" destId="{9EBB3545-D284-446B-B1A5-FF4559F7238F}" srcOrd="0" destOrd="0" presId="urn:microsoft.com/office/officeart/2005/8/layout/chevron2"/>
    <dgm:cxn modelId="{7A39F10D-098F-40FD-90FD-9D0C94F50A60}" type="presParOf" srcId="{9EBB3545-D284-446B-B1A5-FF4559F7238F}" destId="{47161D3B-68E0-4054-BA96-DE468988F34B}" srcOrd="0" destOrd="0" presId="urn:microsoft.com/office/officeart/2005/8/layout/chevron2"/>
    <dgm:cxn modelId="{92896DE1-4930-4D52-B634-759FD9693D3F}" type="presParOf" srcId="{9EBB3545-D284-446B-B1A5-FF4559F7238F}" destId="{B37F74D1-CB96-46C2-80AC-0A75F56CBB5B}" srcOrd="1" destOrd="0" presId="urn:microsoft.com/office/officeart/2005/8/layout/chevron2"/>
    <dgm:cxn modelId="{E035A7CA-CF66-483E-A760-F0AB5FCE2DFD}" type="presParOf" srcId="{DBA4FCD5-4F0D-44FB-A9E7-231A46B0E93D}" destId="{21A3A9AE-3B7B-425F-9AF1-0F6B8C0C131C}" srcOrd="1" destOrd="0" presId="urn:microsoft.com/office/officeart/2005/8/layout/chevron2"/>
    <dgm:cxn modelId="{1CD2D080-AE2F-4E60-BA24-205122AD9D85}" type="presParOf" srcId="{DBA4FCD5-4F0D-44FB-A9E7-231A46B0E93D}" destId="{B1AA7092-5B5B-4E3F-B932-1F9681479C26}" srcOrd="2" destOrd="0" presId="urn:microsoft.com/office/officeart/2005/8/layout/chevron2"/>
    <dgm:cxn modelId="{8FB55374-2448-4925-9E27-FDC171270110}" type="presParOf" srcId="{B1AA7092-5B5B-4E3F-B932-1F9681479C26}" destId="{1699C403-7E0C-4668-9DE7-73CB29AA454E}" srcOrd="0" destOrd="0" presId="urn:microsoft.com/office/officeart/2005/8/layout/chevron2"/>
    <dgm:cxn modelId="{124199DA-0677-479F-9FBB-602B8C4F8A92}" type="presParOf" srcId="{B1AA7092-5B5B-4E3F-B932-1F9681479C26}" destId="{BBEE0D83-DE6C-4D61-930A-906CC884819F}" srcOrd="1" destOrd="0" presId="urn:microsoft.com/office/officeart/2005/8/layout/chevron2"/>
    <dgm:cxn modelId="{63B4CE46-D459-4496-9E60-813A149229F5}" type="presParOf" srcId="{DBA4FCD5-4F0D-44FB-A9E7-231A46B0E93D}" destId="{F9A24323-965E-48CC-B4A0-E1D5433E716F}" srcOrd="3" destOrd="0" presId="urn:microsoft.com/office/officeart/2005/8/layout/chevron2"/>
    <dgm:cxn modelId="{928FB8E9-B681-41E3-9B48-DA9E83326EE6}" type="presParOf" srcId="{DBA4FCD5-4F0D-44FB-A9E7-231A46B0E93D}" destId="{FABB510A-A4DE-4E8E-8957-6C8970E6D2AC}" srcOrd="4" destOrd="0" presId="urn:microsoft.com/office/officeart/2005/8/layout/chevron2"/>
    <dgm:cxn modelId="{C88B9F26-A547-41AC-A7E5-D62D9F9E1C46}" type="presParOf" srcId="{FABB510A-A4DE-4E8E-8957-6C8970E6D2AC}" destId="{97F63FD6-C33C-4000-B0D0-539C1CAA13F3}" srcOrd="0" destOrd="0" presId="urn:microsoft.com/office/officeart/2005/8/layout/chevron2"/>
    <dgm:cxn modelId="{4048195B-54E1-40E1-AE22-AA336B1600A3}" type="presParOf" srcId="{FABB510A-A4DE-4E8E-8957-6C8970E6D2AC}" destId="{8231EDE8-A917-4E24-908D-CD9E0C0A436B}" srcOrd="1" destOrd="0" presId="urn:microsoft.com/office/officeart/2005/8/layout/chevron2"/>
    <dgm:cxn modelId="{EE4F779F-F99E-411E-A351-6CA1BAE18164}" type="presParOf" srcId="{DBA4FCD5-4F0D-44FB-A9E7-231A46B0E93D}" destId="{3F1C1A68-6D47-446C-81D2-2BCA71BDFA28}" srcOrd="5" destOrd="0" presId="urn:microsoft.com/office/officeart/2005/8/layout/chevron2"/>
    <dgm:cxn modelId="{23E07484-0C6E-45D6-9A21-6F813C03F1C6}" type="presParOf" srcId="{DBA4FCD5-4F0D-44FB-A9E7-231A46B0E93D}" destId="{B1C7C43D-90AF-4604-BF3A-727CACA3467D}" srcOrd="6" destOrd="0" presId="urn:microsoft.com/office/officeart/2005/8/layout/chevron2"/>
    <dgm:cxn modelId="{CFC3D57E-371F-4DE6-A661-0FC9FA620D8F}" type="presParOf" srcId="{B1C7C43D-90AF-4604-BF3A-727CACA3467D}" destId="{EC2DF493-D598-41C4-8445-CFB1E118D041}" srcOrd="0" destOrd="0" presId="urn:microsoft.com/office/officeart/2005/8/layout/chevron2"/>
    <dgm:cxn modelId="{DCAC2D72-7358-4BB2-87A5-8316DFCDAFCB}" type="presParOf" srcId="{B1C7C43D-90AF-4604-BF3A-727CACA3467D}" destId="{DB55600E-0351-4735-8B05-3E187A68A33A}" srcOrd="1" destOrd="0" presId="urn:microsoft.com/office/officeart/2005/8/layout/chevron2"/>
    <dgm:cxn modelId="{EBE9C348-72F9-40EF-A213-7BB27A22598A}" type="presParOf" srcId="{DBA4FCD5-4F0D-44FB-A9E7-231A46B0E93D}" destId="{49873777-E7CE-4599-BBAF-3971173DE743}" srcOrd="7" destOrd="0" presId="urn:microsoft.com/office/officeart/2005/8/layout/chevron2"/>
    <dgm:cxn modelId="{ADC7E40A-ECA8-482F-B0D1-E5DEF30B8400}" type="presParOf" srcId="{DBA4FCD5-4F0D-44FB-A9E7-231A46B0E93D}" destId="{C49E1464-2003-4680-95FA-59C0711A77DD}" srcOrd="8" destOrd="0" presId="urn:microsoft.com/office/officeart/2005/8/layout/chevron2"/>
    <dgm:cxn modelId="{D5EB5D2E-9EA7-4206-A7D5-F26097C7130E}" type="presParOf" srcId="{C49E1464-2003-4680-95FA-59C0711A77DD}" destId="{B3BD7AF6-4B72-406D-824B-FFF91B04EDFF}" srcOrd="0" destOrd="0" presId="urn:microsoft.com/office/officeart/2005/8/layout/chevron2"/>
    <dgm:cxn modelId="{38583500-617F-4F60-B9DF-626043B4828B}" type="presParOf" srcId="{C49E1464-2003-4680-95FA-59C0711A77DD}" destId="{418928BA-4BA4-4FC6-AB23-306367147DEA}" srcOrd="1" destOrd="0" presId="urn:microsoft.com/office/officeart/2005/8/layout/chevron2"/>
  </dgm:cxnLst>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xmlns="" relId="rId4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E918A31-AF39-4303-96B7-E2FE59684F2E}">
      <dsp:nvSpPr>
        <dsp:cNvPr id="0" name=""/>
        <dsp:cNvSpPr/>
      </dsp:nvSpPr>
      <dsp:spPr>
        <a:xfrm>
          <a:off x="2933699" y="1208647"/>
          <a:ext cx="1460296" cy="506879"/>
        </a:xfrm>
        <a:custGeom>
          <a:avLst/>
          <a:gdLst/>
          <a:ahLst/>
          <a:cxnLst/>
          <a:rect l="0" t="0" r="0" b="0"/>
          <a:pathLst>
            <a:path>
              <a:moveTo>
                <a:pt x="0" y="0"/>
              </a:moveTo>
              <a:lnTo>
                <a:pt x="0" y="253439"/>
              </a:lnTo>
              <a:lnTo>
                <a:pt x="1460296" y="253439"/>
              </a:lnTo>
              <a:lnTo>
                <a:pt x="1460296" y="50687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986610C-E2C6-4074-8B94-5C3DF9C02F51}">
      <dsp:nvSpPr>
        <dsp:cNvPr id="0" name=""/>
        <dsp:cNvSpPr/>
      </dsp:nvSpPr>
      <dsp:spPr>
        <a:xfrm>
          <a:off x="1473403" y="1208647"/>
          <a:ext cx="1460296" cy="506879"/>
        </a:xfrm>
        <a:custGeom>
          <a:avLst/>
          <a:gdLst/>
          <a:ahLst/>
          <a:cxnLst/>
          <a:rect l="0" t="0" r="0" b="0"/>
          <a:pathLst>
            <a:path>
              <a:moveTo>
                <a:pt x="1460296" y="0"/>
              </a:moveTo>
              <a:lnTo>
                <a:pt x="1460296" y="253439"/>
              </a:lnTo>
              <a:lnTo>
                <a:pt x="0" y="253439"/>
              </a:lnTo>
              <a:lnTo>
                <a:pt x="0" y="50687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585E102-FAAA-4C47-ACB3-18AA17A047D8}">
      <dsp:nvSpPr>
        <dsp:cNvPr id="0" name=""/>
        <dsp:cNvSpPr/>
      </dsp:nvSpPr>
      <dsp:spPr>
        <a:xfrm>
          <a:off x="1726843" y="1791"/>
          <a:ext cx="2413713" cy="120685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R="0" lvl="0" algn="ctr" defTabSz="666750" rtl="0">
            <a:lnSpc>
              <a:spcPct val="90000"/>
            </a:lnSpc>
            <a:spcBef>
              <a:spcPct val="0"/>
            </a:spcBef>
            <a:spcAft>
              <a:spcPct val="35000"/>
            </a:spcAft>
          </a:pPr>
          <a:r>
            <a:rPr lang="uz-Cyrl-UZ" sz="1500" b="1" i="0" u="none" strike="noStrike" kern="1200" baseline="0" smtClean="0">
              <a:latin typeface="Times New Roman" panose="02020603050405020304" pitchFamily="18" charset="0"/>
            </a:rPr>
            <a:t>Объект налогообложения</a:t>
          </a:r>
        </a:p>
        <a:p>
          <a:pPr marR="0" lvl="0" algn="ctr" defTabSz="666750" rtl="0">
            <a:lnSpc>
              <a:spcPct val="90000"/>
            </a:lnSpc>
            <a:spcBef>
              <a:spcPct val="0"/>
            </a:spcBef>
            <a:spcAft>
              <a:spcPct val="35000"/>
            </a:spcAft>
          </a:pPr>
          <a:r>
            <a:rPr lang="uz-Cyrl-UZ" sz="1500" b="0" i="1" u="none" strike="noStrike" kern="1200" baseline="0" smtClean="0">
              <a:latin typeface="Times New Roman" panose="02020603050405020304" pitchFamily="18" charset="0"/>
            </a:rPr>
            <a:t>(статья 198 НК)</a:t>
          </a:r>
          <a:endParaRPr lang="ru-RU" sz="1500" kern="1200" smtClean="0"/>
        </a:p>
      </dsp:txBody>
      <dsp:txXfrm>
        <a:off x="1726843" y="1791"/>
        <a:ext cx="2413713" cy="1206856"/>
      </dsp:txXfrm>
    </dsp:sp>
    <dsp:sp modelId="{44FB668A-F92F-4D32-AB62-48DC68D32DAF}">
      <dsp:nvSpPr>
        <dsp:cNvPr id="0" name=""/>
        <dsp:cNvSpPr/>
      </dsp:nvSpPr>
      <dsp:spPr>
        <a:xfrm>
          <a:off x="266546" y="1715527"/>
          <a:ext cx="2413713" cy="120685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R="0" lvl="0" algn="ctr" defTabSz="666750" rtl="0">
            <a:lnSpc>
              <a:spcPct val="90000"/>
            </a:lnSpc>
            <a:spcBef>
              <a:spcPct val="0"/>
            </a:spcBef>
            <a:spcAft>
              <a:spcPct val="35000"/>
            </a:spcAft>
          </a:pPr>
          <a:r>
            <a:rPr lang="ru-RU" sz="1500" b="1" i="0" u="none" strike="noStrike" kern="1200" baseline="0" smtClean="0">
              <a:latin typeface="Calibri" panose="020F0502020204030204" pitchFamily="34" charset="0"/>
            </a:rPr>
            <a:t>Облагаемый оборот</a:t>
          </a:r>
          <a:r>
            <a:rPr lang="ru-RU" sz="1500" b="1" i="0" u="none" strike="noStrike" kern="1200" baseline="0" smtClean="0">
              <a:latin typeface="Times New Roman" panose="02020603050405020304" pitchFamily="18" charset="0"/>
            </a:rPr>
            <a:t>– </a:t>
          </a:r>
          <a:r>
            <a:rPr lang="ru-RU" sz="1500" b="0" i="0" u="none" strike="noStrike" kern="1200" baseline="0" smtClean="0">
              <a:latin typeface="Times New Roman" panose="02020603050405020304" pitchFamily="18" charset="0"/>
            </a:rPr>
            <a:t>реализация, в том числе безвозмездная передача товаров (работ, услуг).</a:t>
          </a:r>
          <a:endParaRPr lang="ru-RU" sz="1500" kern="1200" smtClean="0"/>
        </a:p>
      </dsp:txBody>
      <dsp:txXfrm>
        <a:off x="266546" y="1715527"/>
        <a:ext cx="2413713" cy="1206856"/>
      </dsp:txXfrm>
    </dsp:sp>
    <dsp:sp modelId="{B39B2464-A30F-4C93-8DAF-D953E551CDBC}">
      <dsp:nvSpPr>
        <dsp:cNvPr id="0" name=""/>
        <dsp:cNvSpPr/>
      </dsp:nvSpPr>
      <dsp:spPr>
        <a:xfrm>
          <a:off x="3187139" y="1715527"/>
          <a:ext cx="2413713" cy="120685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R="0" lvl="0" algn="ctr" defTabSz="666750" rtl="0">
            <a:lnSpc>
              <a:spcPct val="90000"/>
            </a:lnSpc>
            <a:spcBef>
              <a:spcPct val="0"/>
            </a:spcBef>
            <a:spcAft>
              <a:spcPct val="35000"/>
            </a:spcAft>
          </a:pPr>
          <a:r>
            <a:rPr lang="ru-RU" sz="1500" b="1" i="0" u="none" strike="noStrike" kern="1200" baseline="0" smtClean="0">
              <a:latin typeface="Times New Roman" panose="02020603050405020304" pitchFamily="18" charset="0"/>
              <a:cs typeface="Times New Roman" panose="02020603050405020304" pitchFamily="18" charset="0"/>
            </a:rPr>
            <a:t>Облагаемый импорт</a:t>
          </a:r>
          <a:r>
            <a:rPr lang="ru-RU" sz="1500" b="0" i="0" u="none" strike="noStrike" kern="1200" baseline="0" smtClean="0">
              <a:latin typeface="Times New Roman" panose="02020603050405020304" pitchFamily="18" charset="0"/>
              <a:cs typeface="Times New Roman" panose="02020603050405020304" pitchFamily="18" charset="0"/>
            </a:rPr>
            <a:t>–товары, ввозимые </a:t>
          </a:r>
        </a:p>
        <a:p>
          <a:pPr marR="0" lvl="0" algn="ctr" defTabSz="666750" rtl="0">
            <a:lnSpc>
              <a:spcPct val="90000"/>
            </a:lnSpc>
            <a:spcBef>
              <a:spcPct val="0"/>
            </a:spcBef>
            <a:spcAft>
              <a:spcPct val="35000"/>
            </a:spcAft>
          </a:pPr>
          <a:r>
            <a:rPr lang="ru-RU" sz="1500" b="0" i="0" u="none" strike="noStrike" kern="1200" baseline="0" smtClean="0">
              <a:latin typeface="Times New Roman" panose="02020603050405020304" pitchFamily="18" charset="0"/>
              <a:cs typeface="Times New Roman" panose="02020603050405020304" pitchFamily="18" charset="0"/>
            </a:rPr>
            <a:t>на таможенную территорию </a:t>
          </a:r>
        </a:p>
        <a:p>
          <a:pPr marR="0" lvl="0" algn="ctr" defTabSz="666750" rtl="0">
            <a:lnSpc>
              <a:spcPct val="90000"/>
            </a:lnSpc>
            <a:spcBef>
              <a:spcPct val="0"/>
            </a:spcBef>
            <a:spcAft>
              <a:spcPct val="35000"/>
            </a:spcAft>
          </a:pPr>
          <a:r>
            <a:rPr lang="ru-RU" sz="1500" b="0" i="0" u="none" strike="noStrike" kern="1200" baseline="0" smtClean="0">
              <a:latin typeface="Times New Roman" panose="02020603050405020304" pitchFamily="18" charset="0"/>
              <a:cs typeface="Times New Roman" panose="02020603050405020304" pitchFamily="18" charset="0"/>
            </a:rPr>
            <a:t>Республики Узбекистан.</a:t>
          </a:r>
          <a:endParaRPr lang="ru-RU" sz="1500" kern="1200" smtClean="0">
            <a:latin typeface="Times New Roman" panose="02020603050405020304" pitchFamily="18" charset="0"/>
            <a:cs typeface="Times New Roman" panose="02020603050405020304" pitchFamily="18" charset="0"/>
          </a:endParaRPr>
        </a:p>
      </dsp:txBody>
      <dsp:txXfrm>
        <a:off x="3187139" y="1715527"/>
        <a:ext cx="2413713" cy="1206856"/>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101C2D3-5573-4DB1-B510-35EA1CBAB17C}">
      <dsp:nvSpPr>
        <dsp:cNvPr id="0" name=""/>
        <dsp:cNvSpPr/>
      </dsp:nvSpPr>
      <dsp:spPr>
        <a:xfrm>
          <a:off x="908276" y="935261"/>
          <a:ext cx="1801983" cy="1201922"/>
        </a:xfrm>
        <a:prstGeom prst="rect">
          <a:avLst/>
        </a:prstGeom>
        <a:solidFill>
          <a:srgbClr val="5B9BD5">
            <a:lumMod val="20000"/>
            <a:lumOff val="80000"/>
            <a:alpha val="9000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99568" rIns="99568" bIns="99568" numCol="1" spcCol="1270" anchor="ctr" anchorCtr="0">
          <a:noAutofit/>
        </a:bodyPr>
        <a:lstStyle/>
        <a:p>
          <a:pPr lvl="0" algn="ctr" defTabSz="622300">
            <a:lnSpc>
              <a:spcPct val="90000"/>
            </a:lnSpc>
            <a:spcBef>
              <a:spcPct val="0"/>
            </a:spcBef>
            <a:spcAft>
              <a:spcPct val="35000"/>
            </a:spcAft>
          </a:pPr>
          <a:r>
            <a:rPr lang="uz-Cyrl-UZ" sz="1400" b="1"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Базовая ставка</a:t>
          </a:r>
          <a:r>
            <a:rPr lang="uz-Cyrl-UZ" sz="14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для всех видов налогооблагаемых оборотов</a:t>
          </a:r>
          <a:endParaRPr lang="ru-RU" sz="14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196593" y="935261"/>
        <a:ext cx="1513665" cy="1201922"/>
      </dsp:txXfrm>
    </dsp:sp>
    <dsp:sp modelId="{1E71B9DA-0A7F-407E-AA3E-C9287B71CE59}">
      <dsp:nvSpPr>
        <dsp:cNvPr id="0" name=""/>
        <dsp:cNvSpPr/>
      </dsp:nvSpPr>
      <dsp:spPr>
        <a:xfrm>
          <a:off x="-34383" y="220567"/>
          <a:ext cx="1201322" cy="1201322"/>
        </a:xfrm>
        <a:prstGeom prst="ellipse">
          <a:avLst/>
        </a:prstGeom>
        <a:solidFill>
          <a:srgbClr val="70AD47">
            <a:lumMod val="20000"/>
            <a:lumOff val="8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422400">
            <a:lnSpc>
              <a:spcPct val="90000"/>
            </a:lnSpc>
            <a:spcBef>
              <a:spcPct val="0"/>
            </a:spcBef>
            <a:spcAft>
              <a:spcPct val="35000"/>
            </a:spcAft>
          </a:pPr>
          <a:r>
            <a:rPr lang="ru-RU" sz="3200" kern="1200" dirty="0" smtClean="0">
              <a:solidFill>
                <a:sysClr val="windowText" lastClr="000000"/>
              </a:solidFill>
              <a:latin typeface="Times New Roman" panose="02020603050405020304" pitchFamily="18" charset="0"/>
              <a:ea typeface="+mn-ea"/>
              <a:cs typeface="Times New Roman" panose="02020603050405020304" pitchFamily="18" charset="0"/>
            </a:rPr>
            <a:t>20 %</a:t>
          </a:r>
          <a:endParaRPr lang="ru-RU" sz="3200"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34383" y="220567"/>
        <a:ext cx="1201322" cy="1201322"/>
      </dsp:txXfrm>
    </dsp:sp>
    <dsp:sp modelId="{51A370B1-115A-4AA2-94FC-74C8F4EA5E09}">
      <dsp:nvSpPr>
        <dsp:cNvPr id="0" name=""/>
        <dsp:cNvSpPr/>
      </dsp:nvSpPr>
      <dsp:spPr>
        <a:xfrm>
          <a:off x="3837392" y="951848"/>
          <a:ext cx="1988010" cy="1201922"/>
        </a:xfrm>
        <a:prstGeom prst="rect">
          <a:avLst/>
        </a:prstGeom>
        <a:solidFill>
          <a:srgbClr val="5B9BD5">
            <a:lumMod val="20000"/>
            <a:lumOff val="80000"/>
            <a:alpha val="9000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99568" rIns="99568" bIns="99568" numCol="1" spcCol="1270" anchor="ctr" anchorCtr="0">
          <a:noAutofit/>
        </a:bodyPr>
        <a:lstStyle/>
        <a:p>
          <a:pPr marL="0" lvl="0" indent="0" algn="ctr" defTabSz="622300">
            <a:lnSpc>
              <a:spcPct val="90000"/>
            </a:lnSpc>
            <a:spcBef>
              <a:spcPct val="0"/>
            </a:spcBef>
            <a:spcAft>
              <a:spcPct val="35000"/>
            </a:spcAft>
          </a:pPr>
          <a:r>
            <a:rPr lang="uz-Cyrl-UZ" sz="1400" b="1"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Стимулирующая</a:t>
          </a:r>
          <a:r>
            <a:rPr lang="uz-Cyrl-UZ" sz="14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для некоторых видов оборотов</a:t>
          </a:r>
          <a:endParaRPr lang="ru-RU" sz="14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4155474" y="951848"/>
        <a:ext cx="1669929" cy="1201922"/>
      </dsp:txXfrm>
    </dsp:sp>
    <dsp:sp modelId="{ED19F74C-C165-4EBD-A4BF-D3CADEA3AD43}">
      <dsp:nvSpPr>
        <dsp:cNvPr id="0" name=""/>
        <dsp:cNvSpPr/>
      </dsp:nvSpPr>
      <dsp:spPr>
        <a:xfrm>
          <a:off x="2982518" y="220567"/>
          <a:ext cx="1201322" cy="1201322"/>
        </a:xfrm>
        <a:prstGeom prst="ellipse">
          <a:avLst/>
        </a:prstGeom>
        <a:solidFill>
          <a:srgbClr val="70AD47">
            <a:lumMod val="20000"/>
            <a:lumOff val="8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600200">
            <a:lnSpc>
              <a:spcPct val="90000"/>
            </a:lnSpc>
            <a:spcBef>
              <a:spcPct val="0"/>
            </a:spcBef>
            <a:spcAft>
              <a:spcPct val="35000"/>
            </a:spcAft>
          </a:pPr>
          <a:r>
            <a:rPr lang="ru-RU" sz="3600" kern="1200" dirty="0" smtClean="0">
              <a:solidFill>
                <a:sysClr val="windowText" lastClr="000000"/>
              </a:solidFill>
              <a:latin typeface="Times New Roman" panose="02020603050405020304" pitchFamily="18" charset="0"/>
              <a:ea typeface="+mn-ea"/>
              <a:cs typeface="Times New Roman" panose="02020603050405020304" pitchFamily="18" charset="0"/>
            </a:rPr>
            <a:t>0 %</a:t>
          </a:r>
          <a:endParaRPr lang="ru-RU" sz="3600"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2982518" y="220567"/>
        <a:ext cx="1201322" cy="1201322"/>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7161D3B-68E0-4054-BA96-DE468988F34B}">
      <dsp:nvSpPr>
        <dsp:cNvPr id="0" name=""/>
        <dsp:cNvSpPr/>
      </dsp:nvSpPr>
      <dsp:spPr>
        <a:xfrm rot="5400000">
          <a:off x="-143533" y="206832"/>
          <a:ext cx="956889" cy="669822"/>
        </a:xfrm>
        <a:prstGeom prst="chevron">
          <a:avLst/>
        </a:prstGeom>
        <a:solidFill>
          <a:srgbClr val="ED7D31">
            <a:lumMod val="20000"/>
            <a:lumOff val="8000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ru-RU" sz="1900" b="1" kern="1200" dirty="0" smtClean="0">
              <a:solidFill>
                <a:sysClr val="windowText" lastClr="000000"/>
              </a:solidFill>
              <a:latin typeface="Times New Roman" panose="02020603050405020304" pitchFamily="18" charset="0"/>
              <a:ea typeface="+mn-ea"/>
              <a:cs typeface="Times New Roman" panose="02020603050405020304" pitchFamily="18" charset="0"/>
            </a:rPr>
            <a:t>1)</a:t>
          </a:r>
          <a:endParaRPr lang="ru-RU" sz="1900" b="1"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rot="5400000">
        <a:off x="-143533" y="206832"/>
        <a:ext cx="956889" cy="669822"/>
      </dsp:txXfrm>
    </dsp:sp>
    <dsp:sp modelId="{B37F74D1-CB96-46C2-80AC-0A75F56CBB5B}">
      <dsp:nvSpPr>
        <dsp:cNvPr id="0" name=""/>
        <dsp:cNvSpPr/>
      </dsp:nvSpPr>
      <dsp:spPr>
        <a:xfrm rot="5400000">
          <a:off x="2992103" y="-2258983"/>
          <a:ext cx="621978" cy="5266540"/>
        </a:xfrm>
        <a:prstGeom prst="round2SameRect">
          <a:avLst/>
        </a:prstGeom>
        <a:pattFill prst="pct5">
          <a:fgClr>
            <a:sysClr val="window" lastClr="FFFFFF">
              <a:hueOff val="0"/>
              <a:satOff val="0"/>
              <a:lumOff val="0"/>
            </a:sysClr>
          </a:fgClr>
          <a:bgClr>
            <a:sysClr val="window" lastClr="FFFFFF"/>
          </a:bgClr>
        </a:pattFill>
        <a:ln w="19050" cap="flat" cmpd="sng" algn="ctr">
          <a:solidFill>
            <a:sysClr val="windowText" lastClr="000000"/>
          </a:solidFill>
          <a:prstDash val="sysDot"/>
          <a:roun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ru-RU" sz="1300" b="0" i="0" u="none" kern="1200"/>
            <a:t>товары будут использоваться в целях облагаемого оборота, включая оборот по нулевой ставке</a:t>
          </a:r>
          <a:endParaRPr lang="ru-RU" sz="13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2992103" y="-2258983"/>
        <a:ext cx="621978" cy="5266540"/>
      </dsp:txXfrm>
    </dsp:sp>
    <dsp:sp modelId="{1699C403-7E0C-4668-9DE7-73CB29AA454E}">
      <dsp:nvSpPr>
        <dsp:cNvPr id="0" name=""/>
        <dsp:cNvSpPr/>
      </dsp:nvSpPr>
      <dsp:spPr>
        <a:xfrm rot="5400000">
          <a:off x="-143533" y="1053581"/>
          <a:ext cx="956889" cy="669822"/>
        </a:xfrm>
        <a:prstGeom prst="chevron">
          <a:avLst/>
        </a:prstGeom>
        <a:solidFill>
          <a:srgbClr val="ED7D31">
            <a:lumMod val="20000"/>
            <a:lumOff val="8000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ru-RU" sz="1900" b="1" kern="1200" dirty="0" smtClean="0">
              <a:solidFill>
                <a:sysClr val="windowText" lastClr="000000"/>
              </a:solidFill>
              <a:latin typeface="Times New Roman" panose="02020603050405020304" pitchFamily="18" charset="0"/>
              <a:ea typeface="+mn-ea"/>
              <a:cs typeface="Times New Roman" panose="02020603050405020304" pitchFamily="18" charset="0"/>
            </a:rPr>
            <a:t>2)</a:t>
          </a:r>
          <a:endParaRPr lang="ru-RU" sz="1900" b="1"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rot="5400000">
        <a:off x="-143533" y="1053581"/>
        <a:ext cx="956889" cy="669822"/>
      </dsp:txXfrm>
    </dsp:sp>
    <dsp:sp modelId="{BBEE0D83-DE6C-4D61-930A-906CC884819F}">
      <dsp:nvSpPr>
        <dsp:cNvPr id="0" name=""/>
        <dsp:cNvSpPr/>
      </dsp:nvSpPr>
      <dsp:spPr>
        <a:xfrm rot="5400000">
          <a:off x="2992103" y="-1412235"/>
          <a:ext cx="621978" cy="5266540"/>
        </a:xfrm>
        <a:prstGeom prst="round2SameRect">
          <a:avLst/>
        </a:prstGeom>
        <a:solidFill>
          <a:sysClr val="window" lastClr="FFFFFF">
            <a:alpha val="90000"/>
            <a:hueOff val="0"/>
            <a:satOff val="0"/>
            <a:lumOff val="0"/>
            <a:alphaOff val="0"/>
          </a:sysClr>
        </a:solidFill>
        <a:ln w="19050" cap="flat" cmpd="sng" algn="ctr">
          <a:solidFill>
            <a:sysClr val="windowText" lastClr="000000"/>
          </a:solidFill>
          <a:prstDash val="sysDot"/>
          <a:roun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ru-RU" sz="1300" b="0" i="0" u="none" kern="1200"/>
            <a:t>имеется выставленный поставщиком счет-фактура или другой документ, представляемый </a:t>
          </a:r>
          <a:r>
            <a:rPr lang="ru-RU" sz="1300" b="0" i="0" kern="1200"/>
            <a:t>на полученные товары, в котором выделен налог на добавленную стоимость</a:t>
          </a:r>
          <a:endParaRPr lang="ru-RU" sz="13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2992103" y="-1412235"/>
        <a:ext cx="621978" cy="5266540"/>
      </dsp:txXfrm>
    </dsp:sp>
    <dsp:sp modelId="{97F63FD6-C33C-4000-B0D0-539C1CAA13F3}">
      <dsp:nvSpPr>
        <dsp:cNvPr id="0" name=""/>
        <dsp:cNvSpPr/>
      </dsp:nvSpPr>
      <dsp:spPr>
        <a:xfrm rot="5400000">
          <a:off x="-143533" y="2042868"/>
          <a:ext cx="956889" cy="669822"/>
        </a:xfrm>
        <a:prstGeom prst="chevron">
          <a:avLst/>
        </a:prstGeom>
        <a:solidFill>
          <a:srgbClr val="ED7D31">
            <a:lumMod val="20000"/>
            <a:lumOff val="8000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ru-RU" sz="1900" b="1" kern="1200" dirty="0" smtClean="0">
              <a:solidFill>
                <a:sysClr val="windowText" lastClr="000000"/>
              </a:solidFill>
              <a:latin typeface="Times New Roman" panose="02020603050405020304" pitchFamily="18" charset="0"/>
              <a:ea typeface="+mn-ea"/>
              <a:cs typeface="Times New Roman" panose="02020603050405020304" pitchFamily="18" charset="0"/>
            </a:rPr>
            <a:t>3)</a:t>
          </a:r>
          <a:endParaRPr lang="ru-RU" sz="1900" b="1"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rot="5400000">
        <a:off x="-143533" y="2042868"/>
        <a:ext cx="956889" cy="669822"/>
      </dsp:txXfrm>
    </dsp:sp>
    <dsp:sp modelId="{8231EDE8-A917-4E24-908D-CD9E0C0A436B}">
      <dsp:nvSpPr>
        <dsp:cNvPr id="0" name=""/>
        <dsp:cNvSpPr/>
      </dsp:nvSpPr>
      <dsp:spPr>
        <a:xfrm rot="5400000">
          <a:off x="2849565" y="-422948"/>
          <a:ext cx="907055" cy="5266540"/>
        </a:xfrm>
        <a:prstGeom prst="round2SameRect">
          <a:avLst/>
        </a:prstGeom>
        <a:solidFill>
          <a:sysClr val="window" lastClr="FFFFFF">
            <a:alpha val="90000"/>
            <a:hueOff val="0"/>
            <a:satOff val="0"/>
            <a:lumOff val="0"/>
            <a:alphaOff val="0"/>
          </a:sysClr>
        </a:solidFill>
        <a:ln w="19050" cap="flat" cmpd="sng" algn="ctr">
          <a:solidFill>
            <a:sysClr val="windowText" lastClr="000000"/>
          </a:solidFill>
          <a:prstDash val="sysDot"/>
          <a:roun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ru-RU" sz="1300" b="0" i="0" u="none" kern="1200"/>
            <a:t>при импорте товаров НДС уплачен в бюджет. В этом  случае НДС  также принимается к зачету, если по импортированным товарам предоставлена льгота по НДС с условием направления высвободившихся средств на определенные цели</a:t>
          </a:r>
          <a:endParaRPr lang="ru-RU" sz="13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2849565" y="-422948"/>
        <a:ext cx="907055" cy="5266540"/>
      </dsp:txXfrm>
    </dsp:sp>
    <dsp:sp modelId="{EC2DF493-D598-41C4-8445-CFB1E118D041}">
      <dsp:nvSpPr>
        <dsp:cNvPr id="0" name=""/>
        <dsp:cNvSpPr/>
      </dsp:nvSpPr>
      <dsp:spPr>
        <a:xfrm rot="5400000">
          <a:off x="-143533" y="2889616"/>
          <a:ext cx="956889" cy="669822"/>
        </a:xfrm>
        <a:prstGeom prst="chevron">
          <a:avLst/>
        </a:prstGeom>
        <a:solidFill>
          <a:srgbClr val="ED7D31">
            <a:lumMod val="20000"/>
            <a:lumOff val="8000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ru-RU" sz="1900" b="1" kern="1200" dirty="0" smtClean="0">
              <a:solidFill>
                <a:sysClr val="windowText" lastClr="000000"/>
              </a:solidFill>
              <a:latin typeface="Times New Roman" panose="02020603050405020304" pitchFamily="18" charset="0"/>
              <a:ea typeface="+mn-ea"/>
              <a:cs typeface="Times New Roman" panose="02020603050405020304" pitchFamily="18" charset="0"/>
            </a:rPr>
            <a:t>4)</a:t>
          </a:r>
          <a:endParaRPr lang="ru-RU" sz="1900" b="1"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rot="5400000">
        <a:off x="-143533" y="2889616"/>
        <a:ext cx="956889" cy="669822"/>
      </dsp:txXfrm>
    </dsp:sp>
    <dsp:sp modelId="{DB55600E-0351-4735-8B05-3E187A68A33A}">
      <dsp:nvSpPr>
        <dsp:cNvPr id="0" name=""/>
        <dsp:cNvSpPr/>
      </dsp:nvSpPr>
      <dsp:spPr>
        <a:xfrm rot="5400000">
          <a:off x="2992103" y="423800"/>
          <a:ext cx="621978" cy="5266540"/>
        </a:xfrm>
        <a:prstGeom prst="round2SameRect">
          <a:avLst/>
        </a:prstGeom>
        <a:solidFill>
          <a:sysClr val="window" lastClr="FFFFFF">
            <a:alpha val="90000"/>
            <a:hueOff val="0"/>
            <a:satOff val="0"/>
            <a:lumOff val="0"/>
            <a:alphaOff val="0"/>
          </a:sysClr>
        </a:solidFill>
        <a:ln w="19050" cap="flat" cmpd="sng" algn="ctr">
          <a:solidFill>
            <a:sysClr val="windowText" lastClr="000000"/>
          </a:solidFill>
          <a:prstDash val="sysDot"/>
          <a:roun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ru-RU" sz="1300" b="0" i="0" u="none" kern="1200"/>
            <a:t>при получении работ и услуг от нерезидента</a:t>
          </a:r>
          <a:r>
            <a:rPr lang="ru-RU" sz="1300" b="0" i="0" kern="1200"/>
            <a:t>, НДС  уплачен в бюджет</a:t>
          </a:r>
          <a:endParaRPr lang="ru-RU" sz="13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2992103" y="423800"/>
        <a:ext cx="621978" cy="5266540"/>
      </dsp:txXfrm>
    </dsp:sp>
    <dsp:sp modelId="{B3BD7AF6-4B72-406D-824B-FFF91B04EDFF}">
      <dsp:nvSpPr>
        <dsp:cNvPr id="0" name=""/>
        <dsp:cNvSpPr/>
      </dsp:nvSpPr>
      <dsp:spPr>
        <a:xfrm rot="5400000">
          <a:off x="-143533" y="3817516"/>
          <a:ext cx="956889" cy="669822"/>
        </a:xfrm>
        <a:prstGeom prst="chevron">
          <a:avLst/>
        </a:prstGeom>
        <a:solidFill>
          <a:srgbClr val="ED7D31">
            <a:lumMod val="20000"/>
            <a:lumOff val="8000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ru-RU" sz="1900" b="1" kern="1200" dirty="0" smtClean="0">
              <a:solidFill>
                <a:sysClr val="windowText" lastClr="000000"/>
              </a:solidFill>
              <a:latin typeface="Times New Roman" panose="02020603050405020304" pitchFamily="18" charset="0"/>
              <a:ea typeface="+mn-ea"/>
              <a:cs typeface="Times New Roman" panose="02020603050405020304" pitchFamily="18" charset="0"/>
            </a:rPr>
            <a:t>5)</a:t>
          </a:r>
          <a:endParaRPr lang="ru-RU" sz="1900" b="1"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rot="5400000">
        <a:off x="-143533" y="3817516"/>
        <a:ext cx="956889" cy="669822"/>
      </dsp:txXfrm>
    </dsp:sp>
    <dsp:sp modelId="{418928BA-4BA4-4FC6-AB23-306367147DEA}">
      <dsp:nvSpPr>
        <dsp:cNvPr id="0" name=""/>
        <dsp:cNvSpPr/>
      </dsp:nvSpPr>
      <dsp:spPr>
        <a:xfrm rot="5400000">
          <a:off x="2870696" y="1391955"/>
          <a:ext cx="864792" cy="5266540"/>
        </a:xfrm>
        <a:prstGeom prst="round2SameRect">
          <a:avLst/>
        </a:prstGeom>
        <a:solidFill>
          <a:sysClr val="window" lastClr="FFFFFF">
            <a:alpha val="90000"/>
            <a:hueOff val="0"/>
            <a:satOff val="0"/>
            <a:lumOff val="0"/>
            <a:alphaOff val="0"/>
          </a:sysClr>
        </a:solidFill>
        <a:ln w="19050" cap="flat" cmpd="sng" algn="ctr">
          <a:solidFill>
            <a:sysClr val="windowText" lastClr="000000"/>
          </a:solidFill>
          <a:prstDash val="sysDot"/>
          <a:roun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ru-RU" sz="1300" b="0" i="0" u="none" kern="1200"/>
            <a:t>при экспорте товаров, облагаемых по нулевой ставке, имеется выписка банка, подтверждающая оплату иностранным покупателем экспортируемых товаров.</a:t>
          </a:r>
          <a:endParaRPr lang="ru-RU" sz="13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2870696" y="1391955"/>
        <a:ext cx="864792" cy="526654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C1BE5A-C880-4326-BD16-F12AEEDED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16452</Words>
  <Characters>93777</Characters>
  <Application>Microsoft Office Word</Application>
  <DocSecurity>0</DocSecurity>
  <Lines>781</Lines>
  <Paragraphs>220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110009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Saidova Nilufar Raximjanovna</dc:creator>
  <cp:lastModifiedBy>Kobil Khiddirov</cp:lastModifiedBy>
  <cp:revision>2</cp:revision>
  <cp:lastPrinted>2018-12-17T16:31:00Z</cp:lastPrinted>
  <dcterms:created xsi:type="dcterms:W3CDTF">2019-01-04T13:59:00Z</dcterms:created>
  <dcterms:modified xsi:type="dcterms:W3CDTF">2019-01-04T13:59:00Z</dcterms:modified>
</cp:coreProperties>
</file>